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7" w:rsidRPr="001745D1" w:rsidRDefault="001745D1" w:rsidP="001745D1">
      <w:pPr>
        <w:spacing w:after="0" w:line="240" w:lineRule="auto"/>
        <w:rPr>
          <w:rFonts w:cstheme="minorHAnsi"/>
          <w:b/>
          <w:sz w:val="44"/>
          <w:szCs w:val="44"/>
        </w:rPr>
      </w:pPr>
      <w:r w:rsidRPr="001745D1">
        <w:rPr>
          <w:rFonts w:cstheme="minorHAnsi"/>
          <w:b/>
          <w:sz w:val="44"/>
          <w:szCs w:val="44"/>
        </w:rPr>
        <w:t>Ludvík Mucha</w:t>
      </w:r>
      <w:r>
        <w:rPr>
          <w:rFonts w:cstheme="minorHAnsi"/>
          <w:b/>
          <w:sz w:val="44"/>
          <w:szCs w:val="44"/>
        </w:rPr>
        <w:t xml:space="preserve"> </w:t>
      </w:r>
      <w:r w:rsidRPr="001745D1">
        <w:rPr>
          <w:rStyle w:val="FontStyle13"/>
          <w:rFonts w:asciiTheme="minorHAnsi" w:hAnsiTheme="minorHAnsi" w:cstheme="minorHAnsi"/>
          <w:sz w:val="28"/>
          <w:szCs w:val="28"/>
        </w:rPr>
        <w:t xml:space="preserve">(* 29. 6. 1927 </w:t>
      </w:r>
      <w:proofErr w:type="spellStart"/>
      <w:r w:rsidRPr="001745D1">
        <w:rPr>
          <w:rStyle w:val="FontStyle13"/>
          <w:rFonts w:asciiTheme="minorHAnsi" w:hAnsiTheme="minorHAnsi" w:cstheme="minorHAnsi"/>
          <w:sz w:val="28"/>
          <w:szCs w:val="28"/>
        </w:rPr>
        <w:t>Ervěnice</w:t>
      </w:r>
      <w:proofErr w:type="spellEnd"/>
      <w:r w:rsidRPr="001745D1">
        <w:rPr>
          <w:rStyle w:val="FontStyle13"/>
          <w:rFonts w:asciiTheme="minorHAnsi" w:hAnsiTheme="minorHAnsi" w:cstheme="minorHAnsi"/>
          <w:sz w:val="28"/>
          <w:szCs w:val="28"/>
        </w:rPr>
        <w:t>, o. Most- + 13. 5. 2012 Praha)</w:t>
      </w:r>
    </w:p>
    <w:p w:rsidR="001745D1" w:rsidRPr="001745D1" w:rsidRDefault="001745D1" w:rsidP="001745D1">
      <w:pPr>
        <w:pStyle w:val="Style3"/>
        <w:widowControl/>
        <w:spacing w:line="240" w:lineRule="auto"/>
        <w:rPr>
          <w:rStyle w:val="FontStyle13"/>
          <w:rFonts w:asciiTheme="minorHAnsi" w:hAnsiTheme="minorHAnsi" w:cstheme="minorHAnsi"/>
          <w:sz w:val="44"/>
          <w:szCs w:val="44"/>
        </w:rPr>
      </w:pPr>
      <w:r w:rsidRPr="001745D1">
        <w:rPr>
          <w:rStyle w:val="FontStyle12"/>
          <w:rFonts w:asciiTheme="minorHAnsi" w:hAnsiTheme="minorHAnsi" w:cstheme="minorHAnsi"/>
          <w:sz w:val="44"/>
          <w:szCs w:val="44"/>
        </w:rPr>
        <w:t xml:space="preserve">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-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</w:t>
      </w:r>
      <w:r w:rsidRPr="001745D1">
        <w:rPr>
          <w:rStyle w:val="FontStyle12"/>
          <w:rFonts w:asciiTheme="minorHAnsi" w:hAnsiTheme="minorHAnsi" w:cstheme="minorHAnsi"/>
          <w:sz w:val="44"/>
          <w:szCs w:val="44"/>
        </w:rPr>
        <w:t xml:space="preserve">český kartograf. </w:t>
      </w:r>
      <w:r w:rsidRPr="001745D1">
        <w:rPr>
          <w:rStyle w:val="FontStyle12"/>
          <w:rFonts w:asciiTheme="minorHAnsi" w:hAnsiTheme="minorHAnsi" w:cstheme="minorHAnsi"/>
          <w:b w:val="0"/>
          <w:sz w:val="44"/>
          <w:szCs w:val="44"/>
        </w:rPr>
        <w:t>Žá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k profesora K. Kuchaře</w:t>
      </w:r>
      <w:r>
        <w:rPr>
          <w:rStyle w:val="FontStyle13"/>
          <w:rFonts w:asciiTheme="minorHAnsi" w:hAnsiTheme="minorHAnsi" w:cstheme="minorHAnsi"/>
          <w:sz w:val="44"/>
          <w:szCs w:val="44"/>
        </w:rPr>
        <w:t>.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</w:t>
      </w:r>
      <w:r>
        <w:rPr>
          <w:rStyle w:val="FontStyle13"/>
          <w:rFonts w:asciiTheme="minorHAnsi" w:hAnsiTheme="minorHAnsi" w:cstheme="minorHAnsi"/>
          <w:sz w:val="44"/>
          <w:szCs w:val="44"/>
        </w:rPr>
        <w:t>V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ystudoval dějepis a zeměpis na Filozofické fakultě UK (1952), po studiu už na fakultě </w:t>
      </w:r>
      <w:proofErr w:type="gramStart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setrval 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a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přednášel</w:t>
      </w:r>
      <w:proofErr w:type="gram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zde více jak čtyři desítky let. Orient</w:t>
      </w:r>
      <w:r>
        <w:rPr>
          <w:rStyle w:val="FontStyle13"/>
          <w:rFonts w:asciiTheme="minorHAnsi" w:hAnsiTheme="minorHAnsi" w:cstheme="minorHAnsi"/>
          <w:sz w:val="44"/>
          <w:szCs w:val="44"/>
        </w:rPr>
        <w:t>oval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se hlavně na dějiny české kartografie, 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byl autorem řady prací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o V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. </w:t>
      </w:r>
      <w:proofErr w:type="spellStart"/>
      <w:proofErr w:type="gramStart"/>
      <w:r>
        <w:rPr>
          <w:rStyle w:val="FontStyle13"/>
          <w:rFonts w:asciiTheme="minorHAnsi" w:hAnsiTheme="minorHAnsi" w:cstheme="minorHAnsi"/>
          <w:sz w:val="44"/>
          <w:szCs w:val="44"/>
        </w:rPr>
        <w:t>Merklasovi</w:t>
      </w:r>
      <w:proofErr w:type="spellEnd"/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,                        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J.</w:t>
      </w:r>
      <w:proofErr w:type="gram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Brunclíkovi, J. </w:t>
      </w:r>
      <w:proofErr w:type="spellStart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Felklovi</w:t>
      </w:r>
      <w:proofErr w:type="spell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, 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F. </w:t>
      </w:r>
      <w:proofErr w:type="spellStart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Kreibichovi</w:t>
      </w:r>
      <w:proofErr w:type="spell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či 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                  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B. </w:t>
      </w:r>
      <w:proofErr w:type="spellStart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Kozennovi</w:t>
      </w:r>
      <w:proofErr w:type="spell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, dále o českých mapách, glóbech 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           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a at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lasech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19. století. Kapitolu o dějinách geografie zpracoval i pro vysokoškolskou učebnici R. Čapka a kol. </w:t>
      </w:r>
      <w:r w:rsidRPr="001745D1">
        <w:rPr>
          <w:rStyle w:val="FontStyle11"/>
          <w:rFonts w:asciiTheme="minorHAnsi" w:hAnsiTheme="minorHAnsi" w:cstheme="minorHAnsi"/>
          <w:sz w:val="44"/>
          <w:szCs w:val="44"/>
        </w:rPr>
        <w:t xml:space="preserve">Geografická kartografie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(1991). Dále se zabýv</w:t>
      </w:r>
      <w:r>
        <w:rPr>
          <w:rStyle w:val="FontStyle13"/>
          <w:rFonts w:asciiTheme="minorHAnsi" w:hAnsiTheme="minorHAnsi" w:cstheme="minorHAnsi"/>
          <w:sz w:val="44"/>
          <w:szCs w:val="44"/>
        </w:rPr>
        <w:t>al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planetární a regionální geografií </w:t>
      </w:r>
      <w:r w:rsidRPr="001745D1">
        <w:rPr>
          <w:rStyle w:val="FontStyle11"/>
          <w:rFonts w:asciiTheme="minorHAnsi" w:hAnsiTheme="minorHAnsi" w:cstheme="minorHAnsi"/>
          <w:sz w:val="44"/>
          <w:szCs w:val="44"/>
        </w:rPr>
        <w:t xml:space="preserve">(Svět slovem, obrazem a mapou,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spoluautor, 1963), </w:t>
      </w:r>
      <w:proofErr w:type="spellStart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gnómonikou</w:t>
      </w:r>
      <w:proofErr w:type="spell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a toponomastikou.</w:t>
      </w:r>
    </w:p>
    <w:p w:rsidR="001745D1" w:rsidRPr="001745D1" w:rsidRDefault="001745D1" w:rsidP="001745D1">
      <w:pPr>
        <w:pStyle w:val="Style4"/>
        <w:widowControl/>
        <w:spacing w:line="240" w:lineRule="auto"/>
        <w:rPr>
          <w:rStyle w:val="FontStyle13"/>
          <w:rFonts w:asciiTheme="minorHAnsi" w:hAnsiTheme="minorHAnsi" w:cstheme="minorHAnsi"/>
          <w:sz w:val="44"/>
          <w:szCs w:val="44"/>
        </w:rPr>
      </w:pP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Se svým povoláním dokázal spojit i zájmy, totiž vexilologii (nauku o vlajkách) a filatelii. Několikrát vyšla publikace </w:t>
      </w:r>
      <w:r w:rsidRPr="001745D1">
        <w:rPr>
          <w:rStyle w:val="FontStyle11"/>
          <w:rFonts w:asciiTheme="minorHAnsi" w:hAnsiTheme="minorHAnsi" w:cstheme="minorHAnsi"/>
          <w:sz w:val="44"/>
          <w:szCs w:val="44"/>
        </w:rPr>
        <w:t xml:space="preserve">Vlajky a znaky zemí světa </w:t>
      </w:r>
      <w:r w:rsidRPr="001745D1">
        <w:rPr>
          <w:rStyle w:val="FontStyle11"/>
          <w:rFonts w:asciiTheme="minorHAnsi" w:hAnsiTheme="minorHAnsi" w:cstheme="minorHAnsi"/>
          <w:i w:val="0"/>
          <w:sz w:val="44"/>
          <w:szCs w:val="44"/>
        </w:rPr>
        <w:t>(prvně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1974), s publicistou Bohuslavem Hlinkou zpracoval </w:t>
      </w:r>
      <w:r w:rsidRPr="001745D1">
        <w:rPr>
          <w:rStyle w:val="FontStyle11"/>
          <w:rFonts w:asciiTheme="minorHAnsi" w:hAnsiTheme="minorHAnsi" w:cstheme="minorHAnsi"/>
          <w:sz w:val="44"/>
          <w:szCs w:val="44"/>
        </w:rPr>
        <w:t xml:space="preserve">Atlas známkových zemí.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Muchovo jméno je známo také čtenářům časopisu </w:t>
      </w:r>
      <w:r w:rsidRPr="001745D1">
        <w:rPr>
          <w:rStyle w:val="FontStyle11"/>
          <w:rFonts w:asciiTheme="minorHAnsi" w:hAnsiTheme="minorHAnsi" w:cstheme="minorHAnsi"/>
          <w:sz w:val="44"/>
          <w:szCs w:val="44"/>
        </w:rPr>
        <w:t xml:space="preserve">Lidé a země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díky pravidelným článkům o změnách na mapě </w:t>
      </w:r>
      <w:proofErr w:type="gramStart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světa 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         </w:t>
      </w:r>
      <w:r w:rsidRPr="001745D1">
        <w:rPr>
          <w:rStyle w:val="FontStyle13"/>
          <w:rFonts w:asciiTheme="minorHAnsi" w:hAnsiTheme="minorHAnsi" w:cstheme="minorHAnsi"/>
          <w:sz w:val="44"/>
          <w:szCs w:val="44"/>
        </w:rPr>
        <w:t>a především</w:t>
      </w:r>
      <w:proofErr w:type="gramEnd"/>
      <w:r w:rsidRPr="001745D1">
        <w:rPr>
          <w:rStyle w:val="FontStyle13"/>
          <w:rFonts w:asciiTheme="minorHAnsi" w:hAnsiTheme="minorHAnsi" w:cstheme="minorHAnsi"/>
          <w:sz w:val="44"/>
          <w:szCs w:val="44"/>
        </w:rPr>
        <w:t xml:space="preserve"> o nových státních vlajkách a znacích.</w:t>
      </w:r>
      <w:r>
        <w:rPr>
          <w:rStyle w:val="FontStyle13"/>
          <w:rFonts w:asciiTheme="minorHAnsi" w:hAnsiTheme="minorHAnsi" w:cstheme="minorHAnsi"/>
          <w:sz w:val="44"/>
          <w:szCs w:val="44"/>
        </w:rPr>
        <w:t xml:space="preserve"> Jeho jméno je spojeno i s Mapovou sbírkou UK.</w:t>
      </w:r>
    </w:p>
    <w:p w:rsidR="001745D1" w:rsidRPr="001745D1" w:rsidRDefault="001745D1">
      <w:pPr>
        <w:rPr>
          <w:i/>
          <w:sz w:val="32"/>
          <w:szCs w:val="32"/>
        </w:rPr>
      </w:pPr>
      <w:r w:rsidRPr="001745D1">
        <w:rPr>
          <w:i/>
          <w:sz w:val="32"/>
          <w:szCs w:val="32"/>
        </w:rPr>
        <w:t xml:space="preserve">In: MARTÍNEK, Jiří; MARTÍNEK Miloslav. Kdo byl kdo: naši cestovatelé a geografové. </w:t>
      </w:r>
      <w:proofErr w:type="gramStart"/>
      <w:r w:rsidRPr="001745D1">
        <w:rPr>
          <w:i/>
          <w:sz w:val="32"/>
          <w:szCs w:val="32"/>
        </w:rPr>
        <w:t xml:space="preserve">Praha : </w:t>
      </w:r>
      <w:proofErr w:type="spellStart"/>
      <w:r w:rsidRPr="001745D1">
        <w:rPr>
          <w:i/>
          <w:sz w:val="32"/>
          <w:szCs w:val="32"/>
        </w:rPr>
        <w:t>Libri</w:t>
      </w:r>
      <w:proofErr w:type="spellEnd"/>
      <w:proofErr w:type="gramEnd"/>
      <w:r w:rsidRPr="001745D1">
        <w:rPr>
          <w:i/>
          <w:sz w:val="32"/>
          <w:szCs w:val="32"/>
        </w:rPr>
        <w:t xml:space="preserve">, 1998. </w:t>
      </w:r>
      <w:proofErr w:type="gramStart"/>
      <w:r w:rsidRPr="001745D1">
        <w:rPr>
          <w:i/>
          <w:sz w:val="32"/>
          <w:szCs w:val="32"/>
        </w:rPr>
        <w:t>S.297</w:t>
      </w:r>
      <w:proofErr w:type="gramEnd"/>
      <w:r w:rsidRPr="001745D1">
        <w:rPr>
          <w:i/>
          <w:sz w:val="32"/>
          <w:szCs w:val="32"/>
        </w:rPr>
        <w:t>.</w:t>
      </w:r>
    </w:p>
    <w:sectPr w:rsidR="001745D1" w:rsidRPr="001745D1" w:rsidSect="00F1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5D1"/>
    <w:rsid w:val="001745D1"/>
    <w:rsid w:val="005D1F6C"/>
    <w:rsid w:val="00917A1B"/>
    <w:rsid w:val="00EB3466"/>
    <w:rsid w:val="00F1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3">
    <w:name w:val="Style3"/>
    <w:basedOn w:val="Normln"/>
    <w:uiPriority w:val="99"/>
    <w:rsid w:val="001745D1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1745D1"/>
    <w:pPr>
      <w:widowControl w:val="0"/>
      <w:autoSpaceDE w:val="0"/>
      <w:autoSpaceDN w:val="0"/>
      <w:adjustRightInd w:val="0"/>
      <w:spacing w:after="0" w:line="203" w:lineRule="exact"/>
      <w:ind w:firstLine="110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1">
    <w:name w:val="Font Style11"/>
    <w:basedOn w:val="Standardnpsmoodstavce"/>
    <w:uiPriority w:val="99"/>
    <w:rsid w:val="001745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1745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Standardnpsmoodstavce"/>
    <w:uiPriority w:val="99"/>
    <w:rsid w:val="001745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1123</Characters>
  <Application>Microsoft Office Word</Application>
  <DocSecurity>0</DocSecurity>
  <Lines>9</Lines>
  <Paragraphs>2</Paragraphs>
  <ScaleCrop>false</ScaleCrop>
  <Company>Geografická knihovna PřF UK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Novotná</dc:creator>
  <cp:lastModifiedBy>Eva Novotná</cp:lastModifiedBy>
  <cp:revision>1</cp:revision>
  <dcterms:created xsi:type="dcterms:W3CDTF">2012-05-18T12:19:00Z</dcterms:created>
  <dcterms:modified xsi:type="dcterms:W3CDTF">2012-05-18T12:32:00Z</dcterms:modified>
</cp:coreProperties>
</file>