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DF2F" w14:textId="77777777" w:rsidR="006D67B7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F5521">
        <w:rPr>
          <w:rFonts w:ascii="Times New Roman" w:eastAsia="Times New Roman" w:hAnsi="Times New Roman" w:cs="Times New Roman"/>
        </w:rPr>
        <w:t>Univerzita Karlova</w:t>
      </w:r>
    </w:p>
    <w:p w14:paraId="5AD9C479" w14:textId="77777777" w:rsidR="006D67B7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Přírodovědecká fakulta</w:t>
      </w:r>
    </w:p>
    <w:p w14:paraId="6F532AD9" w14:textId="77777777" w:rsidR="006D67B7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Albertov 6</w:t>
      </w:r>
    </w:p>
    <w:p w14:paraId="649FBF51" w14:textId="7B8225FC" w:rsidR="006D67B7" w:rsidRPr="00DF5521" w:rsidRDefault="00D9498B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128 00 </w:t>
      </w:r>
      <w:r w:rsidR="005B2D9F" w:rsidRPr="00DF5521">
        <w:rPr>
          <w:rFonts w:ascii="Times New Roman" w:eastAsia="Times New Roman" w:hAnsi="Times New Roman" w:cs="Times New Roman"/>
        </w:rPr>
        <w:t>P</w:t>
      </w:r>
      <w:r w:rsidRPr="00DF5521">
        <w:rPr>
          <w:rFonts w:ascii="Times New Roman" w:eastAsia="Times New Roman" w:hAnsi="Times New Roman" w:cs="Times New Roman"/>
        </w:rPr>
        <w:t>raha</w:t>
      </w:r>
      <w:r w:rsidR="005B2D9F" w:rsidRPr="00DF5521">
        <w:rPr>
          <w:rFonts w:ascii="Times New Roman" w:eastAsia="Times New Roman" w:hAnsi="Times New Roman" w:cs="Times New Roman"/>
        </w:rPr>
        <w:t xml:space="preserve"> 2</w:t>
      </w:r>
    </w:p>
    <w:p w14:paraId="5F7B6343" w14:textId="77777777" w:rsidR="006D67B7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 </w:t>
      </w:r>
    </w:p>
    <w:p w14:paraId="1B9BDD34" w14:textId="77777777" w:rsidR="005B2D9F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4581E1E4" w14:textId="4AF54B06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 xml:space="preserve">Opatření děkana č. </w:t>
      </w:r>
      <w:r w:rsidR="00D9498B" w:rsidRPr="00DF5521">
        <w:rPr>
          <w:rFonts w:ascii="Times New Roman" w:eastAsia="Times New Roman" w:hAnsi="Times New Roman" w:cs="Times New Roman"/>
          <w:b/>
        </w:rPr>
        <w:t>0</w:t>
      </w:r>
      <w:r w:rsidRPr="00DF5521">
        <w:rPr>
          <w:rFonts w:ascii="Times New Roman" w:eastAsia="Times New Roman" w:hAnsi="Times New Roman" w:cs="Times New Roman"/>
          <w:b/>
        </w:rPr>
        <w:t>2/2023</w:t>
      </w:r>
    </w:p>
    <w:p w14:paraId="22C3C50B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>k realizaci Vnitřního mzdového předpisu Univerzity Karlovy</w:t>
      </w:r>
    </w:p>
    <w:p w14:paraId="4B6AE8F9" w14:textId="77777777" w:rsidR="006D67B7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 </w:t>
      </w:r>
    </w:p>
    <w:p w14:paraId="5F787837" w14:textId="77777777" w:rsidR="005B2D9F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2BA8B511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>Čl. 1</w:t>
      </w:r>
    </w:p>
    <w:p w14:paraId="023713EA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>Úvodní ustanovení</w:t>
      </w:r>
    </w:p>
    <w:p w14:paraId="1603971B" w14:textId="212AC28E" w:rsidR="006D67B7" w:rsidRPr="00DF5521" w:rsidRDefault="005B2D9F" w:rsidP="00DF552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Toto opatření se vydává k realizaci čl. 2, 6, 8 a 16 Vnitřního mzdového předpisu Univerzity Karlovy. V</w:t>
      </w:r>
      <w:r w:rsidR="00D9498B" w:rsidRPr="00DF5521">
        <w:rPr>
          <w:rFonts w:ascii="Times New Roman" w:eastAsia="Times New Roman" w:hAnsi="Times New Roman" w:cs="Times New Roman"/>
        </w:rPr>
        <w:t> </w:t>
      </w:r>
      <w:r w:rsidRPr="00DF5521">
        <w:rPr>
          <w:rFonts w:ascii="Times New Roman" w:eastAsia="Times New Roman" w:hAnsi="Times New Roman" w:cs="Times New Roman"/>
        </w:rPr>
        <w:t>ostatním bude Přírodovědecká fakulta postupovat podle pravidel stanovených ve Vnitřním mzdovém předpisu Univerzity Karlovy.</w:t>
      </w:r>
    </w:p>
    <w:p w14:paraId="22C8A8E6" w14:textId="77777777" w:rsidR="005B2D9F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 </w:t>
      </w:r>
    </w:p>
    <w:p w14:paraId="070451FB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>Čl. 2</w:t>
      </w:r>
    </w:p>
    <w:p w14:paraId="4BC9B62B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>Navrhování mezd zaměstnancům fakulty</w:t>
      </w:r>
    </w:p>
    <w:p w14:paraId="145E5B00" w14:textId="2B5AC61F" w:rsidR="006D67B7" w:rsidRPr="00DF5521" w:rsidRDefault="005B2D9F" w:rsidP="00DF5521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Mzdu zaměstnancům fakulty přiznává děkan ve mzdovém výměru připraveném zaměstnaneckým odborem na základě schváleného návrhového listu.</w:t>
      </w:r>
    </w:p>
    <w:p w14:paraId="41E2494B" w14:textId="08B7250B" w:rsidR="00770E76" w:rsidRPr="00DF5521" w:rsidRDefault="00770E76" w:rsidP="00DF5521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Mzdu z institucionálních prostředků (např. příspěvku na vzdělávací činnost, institucionální podpory na dlouhodobý koncepční rozvoj) zaměstnancům pracovišť navrhuje vedoucí katedry / ředitel ústavu / vedoucí odboru děkanátu.  Návrh mzdy schvaluje proděkan / tajemník.</w:t>
      </w:r>
    </w:p>
    <w:p w14:paraId="2122A30E" w14:textId="77777777" w:rsidR="00770E76" w:rsidRPr="00DF5521" w:rsidRDefault="00770E76" w:rsidP="00DF5521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Mzdu z institucionálních prostředků vedoucím pracovišť a vedoucím odborů děkanátu navrhuje proděkan / tajemník. Návrh mzdy schvaluje děkan.</w:t>
      </w:r>
    </w:p>
    <w:p w14:paraId="48D61DA3" w14:textId="77777777" w:rsidR="00770E76" w:rsidRPr="00DF5521" w:rsidRDefault="00770E76" w:rsidP="00DF5521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Mzdu z institucionálních prostředků proděkanům a tajemníkovi navrhuje a přiznává děkan.</w:t>
      </w:r>
    </w:p>
    <w:p w14:paraId="593BCFFA" w14:textId="78B5B883" w:rsidR="00770E76" w:rsidRPr="00DF5521" w:rsidRDefault="00770E76" w:rsidP="00DF5521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Mzdu z účelových prostředků (např. výzkumné centrum, grant GA ČR, grant TA ČR, aj.) a z jiných zakázek navrhuje pracovníkovi odpovědný řešitel. Návrh schvaluje osoba podle odstavce 1, 2, 3 a/nebo 4 tohoto článku.</w:t>
      </w:r>
    </w:p>
    <w:p w14:paraId="20C446AE" w14:textId="059A1F3D" w:rsidR="006D67B7" w:rsidRPr="00DF5521" w:rsidRDefault="00770E76" w:rsidP="00DF5521">
      <w:pPr>
        <w:numPr>
          <w:ilvl w:val="0"/>
          <w:numId w:val="2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Pro návrh výše tarifní mzdy, osobního příplatku a ostatních složek mzdy se používá formulář Návrhový list, jehož aktuální verze je umístěna ve formulářích zaměstnaneckého odboru na fakultním webu.</w:t>
      </w:r>
    </w:p>
    <w:p w14:paraId="24D83344" w14:textId="77777777" w:rsidR="006D67B7" w:rsidRPr="00DF5521" w:rsidRDefault="006D67B7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5337812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>Čl. 3</w:t>
      </w:r>
    </w:p>
    <w:p w14:paraId="7291FF23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 xml:space="preserve">Stanovování výše příplatků za vedení a </w:t>
      </w:r>
      <w:proofErr w:type="spellStart"/>
      <w:r w:rsidRPr="00DF5521">
        <w:rPr>
          <w:rFonts w:ascii="Times New Roman" w:eastAsia="Times New Roman" w:hAnsi="Times New Roman" w:cs="Times New Roman"/>
          <w:b/>
        </w:rPr>
        <w:t>garantství</w:t>
      </w:r>
      <w:proofErr w:type="spellEnd"/>
    </w:p>
    <w:p w14:paraId="1B5D65B4" w14:textId="77777777" w:rsidR="00770E76" w:rsidRPr="00DF5521" w:rsidRDefault="00770E76" w:rsidP="00DF5521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Výše příplatku za vedení se stanovuje podle přepočteného počtu podřízených pracovníků definovaným v tabulce, která je přílohou tohoto opatření.</w:t>
      </w:r>
    </w:p>
    <w:p w14:paraId="69136A3A" w14:textId="7A11675C" w:rsidR="00770E76" w:rsidRPr="00DF5521" w:rsidRDefault="00770E76" w:rsidP="00DF5521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Kontrola stanovené výše příplatku za vedení se provádí 2x ročně, a to vždy k 1. 1. a 1. 7., a dále při změně vedoucího pracovníka. Zaměstnanecký odbor dodá vedoucím pracovníkům do 20. dne měsíce ledna a července údaje o přepočteném počtu pracovníků na jednotlivých pracovištích.</w:t>
      </w:r>
    </w:p>
    <w:p w14:paraId="28DF29FC" w14:textId="77777777" w:rsidR="00770E76" w:rsidRPr="00DF5521" w:rsidRDefault="00770E76" w:rsidP="00DF5521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O výši příplatku za vedení pro tajemníka a proděkany rozhoduje děkan.</w:t>
      </w:r>
    </w:p>
    <w:p w14:paraId="145A6624" w14:textId="77777777" w:rsidR="00770E76" w:rsidRPr="00DF5521" w:rsidRDefault="00770E76" w:rsidP="00DF5521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Nárok na příplatek za </w:t>
      </w:r>
      <w:proofErr w:type="spellStart"/>
      <w:r w:rsidRPr="00DF5521">
        <w:rPr>
          <w:rFonts w:ascii="Times New Roman" w:eastAsia="Times New Roman" w:hAnsi="Times New Roman" w:cs="Times New Roman"/>
        </w:rPr>
        <w:t>garantství</w:t>
      </w:r>
      <w:proofErr w:type="spellEnd"/>
      <w:r w:rsidRPr="00DF5521">
        <w:rPr>
          <w:rFonts w:ascii="Times New Roman" w:eastAsia="Times New Roman" w:hAnsi="Times New Roman" w:cs="Times New Roman"/>
        </w:rPr>
        <w:t xml:space="preserve"> má každý garant studijního programu. Příplatek za </w:t>
      </w:r>
      <w:proofErr w:type="spellStart"/>
      <w:r w:rsidRPr="00DF5521">
        <w:rPr>
          <w:rFonts w:ascii="Times New Roman" w:eastAsia="Times New Roman" w:hAnsi="Times New Roman" w:cs="Times New Roman"/>
        </w:rPr>
        <w:t>garantství</w:t>
      </w:r>
      <w:proofErr w:type="spellEnd"/>
      <w:r w:rsidRPr="00DF5521">
        <w:rPr>
          <w:rFonts w:ascii="Times New Roman" w:eastAsia="Times New Roman" w:hAnsi="Times New Roman" w:cs="Times New Roman"/>
        </w:rPr>
        <w:t xml:space="preserve"> se přiznává garantovi za každý studijní program.</w:t>
      </w:r>
    </w:p>
    <w:p w14:paraId="6B0D3264" w14:textId="77777777" w:rsidR="00770E76" w:rsidRPr="00DF5521" w:rsidRDefault="00770E76" w:rsidP="00DF5521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Rozpětí příplatků pro garanta studijního programu je uvedeno v Příloze č. 2 vnitřního mzdového předpisu Univerzity Karlovy.</w:t>
      </w:r>
    </w:p>
    <w:p w14:paraId="745312D2" w14:textId="77777777" w:rsidR="00770E76" w:rsidRPr="00DF5521" w:rsidRDefault="00770E76" w:rsidP="00DF5521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Výši příplatku pro garanta studijního programu stanovuje vedoucí katedry / ředitel ústavu nebo sekční proděkan a příplatek je vyplácen z prostředků katedry / ústavu nebo sekce. </w:t>
      </w:r>
    </w:p>
    <w:p w14:paraId="219EA47D" w14:textId="68539E06" w:rsidR="006D67B7" w:rsidRPr="00DF5521" w:rsidRDefault="00770E76" w:rsidP="00DF5521">
      <w:pPr>
        <w:numPr>
          <w:ilvl w:val="0"/>
          <w:numId w:val="3"/>
        </w:numPr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Pro návrh výše příplatku za vedení a příplatku pro garanta studijního programu se používá formulář Návrhový list, jehož aktuální verze je umístěna ve formulářích zaměstnaneckého odboru na fakultním webu.</w:t>
      </w:r>
    </w:p>
    <w:p w14:paraId="5E191C0F" w14:textId="77777777" w:rsidR="005B2D9F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45664B0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>Čl. 4</w:t>
      </w:r>
    </w:p>
    <w:p w14:paraId="0161635F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>Rozpětí osobního ohodnocení</w:t>
      </w:r>
    </w:p>
    <w:p w14:paraId="102DE62B" w14:textId="779C7BF6" w:rsidR="006D67B7" w:rsidRPr="00DF5521" w:rsidRDefault="005B2D9F" w:rsidP="00DF552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Na Přírodovědecké fakultě lze přiznat osobní ohodnocení až do výše 1</w:t>
      </w:r>
      <w:r w:rsidR="00DF5521" w:rsidRPr="00DF5521">
        <w:rPr>
          <w:rFonts w:ascii="Times New Roman" w:eastAsia="Times New Roman" w:hAnsi="Times New Roman" w:cs="Times New Roman"/>
        </w:rPr>
        <w:t>5</w:t>
      </w:r>
      <w:r w:rsidRPr="00DF5521">
        <w:rPr>
          <w:rFonts w:ascii="Times New Roman" w:eastAsia="Times New Roman" w:hAnsi="Times New Roman" w:cs="Times New Roman"/>
        </w:rPr>
        <w:t>0 % mzdového tarifu, který byl zaměstnanci stanoven.</w:t>
      </w:r>
    </w:p>
    <w:p w14:paraId="4BE3AB01" w14:textId="77777777" w:rsidR="006D67B7" w:rsidRPr="00DF5521" w:rsidRDefault="006D67B7" w:rsidP="00DF552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78243138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</w:rPr>
        <w:t xml:space="preserve"> </w:t>
      </w:r>
      <w:r w:rsidRPr="00DF5521">
        <w:rPr>
          <w:rFonts w:ascii="Times New Roman" w:eastAsia="Times New Roman" w:hAnsi="Times New Roman" w:cs="Times New Roman"/>
          <w:b/>
        </w:rPr>
        <w:t>Čl. 5</w:t>
      </w:r>
    </w:p>
    <w:p w14:paraId="1F81306D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>Jubilejní odměny</w:t>
      </w:r>
    </w:p>
    <w:p w14:paraId="79E29FF9" w14:textId="77777777" w:rsidR="00DF5521" w:rsidRPr="00DF5521" w:rsidRDefault="00DF5521" w:rsidP="00DF5521">
      <w:pPr>
        <w:numPr>
          <w:ilvl w:val="0"/>
          <w:numId w:val="7"/>
        </w:numPr>
        <w:tabs>
          <w:tab w:val="clear" w:pos="720"/>
        </w:tabs>
        <w:spacing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Děkan Přírodovědecké fakulty může přiznat zaměstnanci jubilejní odměnu při dovršení 50 let věku a při prvním skončení pracovního poměru po přiznání invalidního důchodu nebo po nabytí nároku na starobní důchod.</w:t>
      </w:r>
    </w:p>
    <w:p w14:paraId="06200CEB" w14:textId="77777777" w:rsidR="00DF5521" w:rsidRPr="00DF5521" w:rsidRDefault="00DF5521" w:rsidP="00DF5521">
      <w:pPr>
        <w:numPr>
          <w:ilvl w:val="0"/>
          <w:numId w:val="7"/>
        </w:numPr>
        <w:tabs>
          <w:tab w:val="clear" w:pos="720"/>
        </w:tabs>
        <w:spacing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Podmínkou přiznání odměny při dovršení 50 let věku je minimální doba trvání nepřetržitého pracovního poměru pět let u zaměstnavatele (Univerzita Karlova).</w:t>
      </w:r>
    </w:p>
    <w:p w14:paraId="5634CA3F" w14:textId="77777777" w:rsid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169C57C9" w14:textId="32AA9C23" w:rsidR="00DF5521" w:rsidRP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Výše odměny při dovršení 50 let věku je:</w:t>
      </w:r>
    </w:p>
    <w:p w14:paraId="1DFF5DB1" w14:textId="77777777" w:rsid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06E06748" w14:textId="67616227" w:rsidR="00DF5521" w:rsidRP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od 5 let trvání nepřetržitého pracovního poměru u zaměstnavatele</w:t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>5 000 Kč </w:t>
      </w:r>
    </w:p>
    <w:p w14:paraId="69E6DD8A" w14:textId="5CFDD8AB" w:rsidR="00DF5521" w:rsidRP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od 10 let trvání nepřetržitého pracovního poměru u zaměstnavatele</w:t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>10 000 Kč</w:t>
      </w:r>
    </w:p>
    <w:p w14:paraId="58CDF3AA" w14:textId="02937537" w:rsid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od 15 let trvání nepřetržitého pracovního poměru u zaměstnavatele</w:t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>15 000 Kč</w:t>
      </w:r>
    </w:p>
    <w:p w14:paraId="6E046A5D" w14:textId="77777777" w:rsidR="00DF5521" w:rsidRP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val="cs-CZ"/>
        </w:rPr>
      </w:pPr>
    </w:p>
    <w:p w14:paraId="70099640" w14:textId="77777777" w:rsidR="00DF5521" w:rsidRPr="00DF5521" w:rsidRDefault="00DF5521" w:rsidP="00DF5521">
      <w:pPr>
        <w:numPr>
          <w:ilvl w:val="0"/>
          <w:numId w:val="8"/>
        </w:numPr>
        <w:spacing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Podmínkou přiznání odměny při prvním skončení pracovního poměru po přiznání invalidního důchodu nebo po nabytí nároku na starobní důchod je minimální doba trvání nepřetržitého pracovního poměru deset let u zaměstnavatele (Univerzita Karlova).</w:t>
      </w:r>
    </w:p>
    <w:p w14:paraId="286936A0" w14:textId="77777777" w:rsid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3AD5F8C1" w14:textId="3A715225" w:rsidR="00DF5521" w:rsidRP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Výše odměny při prvním skončení pracovního poměru po přiznání invalidního důchodu nebo po nabytí nároku na starobní důchod je:</w:t>
      </w:r>
    </w:p>
    <w:p w14:paraId="46CC52A4" w14:textId="77777777" w:rsid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</w:p>
    <w:p w14:paraId="3DB4E658" w14:textId="13AE38E5" w:rsidR="00DF5521" w:rsidRP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od 10 let trvání nepřetržitého pracovního poměru u zaměstnavatele</w:t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>10 000 Kč </w:t>
      </w:r>
    </w:p>
    <w:p w14:paraId="5FF59CD4" w14:textId="541119F8" w:rsidR="00DF5521" w:rsidRP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od 20 let trvání nepřetržitého pracovního poměru u zaměstnavatele</w:t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>20 000 Kč</w:t>
      </w:r>
    </w:p>
    <w:p w14:paraId="6C8E4934" w14:textId="32056B1C" w:rsid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od 30 let trvání nepřetržitého pracovního poměru u zaměstnavatele</w:t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>
        <w:rPr>
          <w:rFonts w:ascii="Times New Roman" w:eastAsia="Times New Roman" w:hAnsi="Times New Roman" w:cs="Times New Roman"/>
          <w:color w:val="000000"/>
          <w:lang w:val="cs-CZ"/>
        </w:rPr>
        <w:tab/>
      </w:r>
      <w:r w:rsidRPr="00DF5521">
        <w:rPr>
          <w:rFonts w:ascii="Times New Roman" w:eastAsia="Times New Roman" w:hAnsi="Times New Roman" w:cs="Times New Roman"/>
          <w:color w:val="000000"/>
          <w:lang w:val="cs-CZ"/>
        </w:rPr>
        <w:t>30 000 Kč</w:t>
      </w:r>
    </w:p>
    <w:p w14:paraId="22DCB56A" w14:textId="77777777" w:rsidR="00DF5521" w:rsidRPr="00DF5521" w:rsidRDefault="00DF5521" w:rsidP="00DF5521">
      <w:pPr>
        <w:spacing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lang w:val="cs-CZ"/>
        </w:rPr>
      </w:pPr>
    </w:p>
    <w:p w14:paraId="4528E83A" w14:textId="0EBE9711" w:rsidR="00DF5521" w:rsidRPr="00DF5521" w:rsidRDefault="00DF5521" w:rsidP="00DF5521">
      <w:pPr>
        <w:numPr>
          <w:ilvl w:val="0"/>
          <w:numId w:val="9"/>
        </w:numPr>
        <w:spacing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Pro návrh jubilejní odměny slouží formulář Odměna ze mzdových prostředků fakulty, jehož aktuální verze je umístěna ve formulářích zaměstnaneckého odboru na fakultním webu.</w:t>
      </w:r>
    </w:p>
    <w:p w14:paraId="00539682" w14:textId="19214ECC" w:rsidR="006D67B7" w:rsidRPr="00DF5521" w:rsidRDefault="00DF5521" w:rsidP="00DF5521">
      <w:pPr>
        <w:numPr>
          <w:ilvl w:val="0"/>
          <w:numId w:val="10"/>
        </w:numPr>
        <w:spacing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val="cs-CZ"/>
        </w:rPr>
      </w:pPr>
      <w:r w:rsidRPr="00DF5521">
        <w:rPr>
          <w:rFonts w:ascii="Times New Roman" w:eastAsia="Times New Roman" w:hAnsi="Times New Roman" w:cs="Times New Roman"/>
          <w:color w:val="000000"/>
          <w:lang w:val="cs-CZ"/>
        </w:rPr>
        <w:t>Vedoucí pracoviště zašle návrh na přiznání jubilejní odměny v dostatečném předstihu prostřednictvím zaměstnaneckého odboru ke schválení děkanovi fakulty.</w:t>
      </w:r>
    </w:p>
    <w:p w14:paraId="21C1AAE8" w14:textId="77777777" w:rsidR="006D67B7" w:rsidRPr="00DF5521" w:rsidRDefault="006D67B7" w:rsidP="00DF552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DC64A2C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>Čl. 6</w:t>
      </w:r>
    </w:p>
    <w:p w14:paraId="5B182B36" w14:textId="77777777" w:rsidR="006D67B7" w:rsidRPr="00DF5521" w:rsidRDefault="005B2D9F" w:rsidP="00DF55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F5521">
        <w:rPr>
          <w:rFonts w:ascii="Times New Roman" w:eastAsia="Times New Roman" w:hAnsi="Times New Roman" w:cs="Times New Roman"/>
          <w:b/>
        </w:rPr>
        <w:t>Závěrečná ustanovení</w:t>
      </w:r>
    </w:p>
    <w:p w14:paraId="493E9D6B" w14:textId="44CD0FC5" w:rsidR="006D67B7" w:rsidRPr="00DF5521" w:rsidRDefault="005B2D9F" w:rsidP="00DF5521">
      <w:pPr>
        <w:pStyle w:val="Odstavecseseznamem"/>
        <w:numPr>
          <w:ilvl w:val="3"/>
          <w:numId w:val="6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Osobou odpovědnou za kontrolu tohoto opatření stanovuji vedoucí zaměstnaneckého odboru.</w:t>
      </w:r>
    </w:p>
    <w:p w14:paraId="0229F3CE" w14:textId="412F2DFE" w:rsidR="006D67B7" w:rsidRPr="00DF5521" w:rsidRDefault="005B2D9F" w:rsidP="00DF5521">
      <w:pPr>
        <w:pStyle w:val="Odstavecseseznamem"/>
        <w:numPr>
          <w:ilvl w:val="3"/>
          <w:numId w:val="6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Tímto opatřením se ruší opatření děkana č. 20/2017, 03/2018 a 30/2021.</w:t>
      </w:r>
    </w:p>
    <w:p w14:paraId="1E7AE8D3" w14:textId="3141B3E7" w:rsidR="006D67B7" w:rsidRPr="00DF5521" w:rsidRDefault="005B2D9F" w:rsidP="00DF5521">
      <w:pPr>
        <w:pStyle w:val="Odstavecseseznamem"/>
        <w:numPr>
          <w:ilvl w:val="3"/>
          <w:numId w:val="6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>Toto opatření je platné a účinné dnem zveřejnění.</w:t>
      </w:r>
    </w:p>
    <w:p w14:paraId="6C42A8F7" w14:textId="77777777" w:rsidR="006D67B7" w:rsidRPr="00DF5521" w:rsidRDefault="005B2D9F" w:rsidP="00DF5521">
      <w:pPr>
        <w:spacing w:line="240" w:lineRule="auto"/>
        <w:ind w:left="560" w:hanging="560"/>
        <w:contextualSpacing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 </w:t>
      </w:r>
    </w:p>
    <w:p w14:paraId="5458F30E" w14:textId="77777777" w:rsidR="006D67B7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 </w:t>
      </w:r>
    </w:p>
    <w:p w14:paraId="73714C81" w14:textId="1F406E72" w:rsidR="006D67B7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V Praze dne </w:t>
      </w:r>
      <w:r w:rsidR="007B3F11">
        <w:rPr>
          <w:rFonts w:ascii="Times New Roman" w:eastAsia="Times New Roman" w:hAnsi="Times New Roman" w:cs="Times New Roman"/>
        </w:rPr>
        <w:t>24. 2. 2023</w:t>
      </w:r>
      <w:r w:rsidRPr="00DF5521">
        <w:rPr>
          <w:rFonts w:ascii="Times New Roman" w:eastAsia="Times New Roman" w:hAnsi="Times New Roman" w:cs="Times New Roman"/>
        </w:rPr>
        <w:t xml:space="preserve">     </w:t>
      </w:r>
      <w:r w:rsidRPr="00DF5521">
        <w:rPr>
          <w:rFonts w:ascii="Times New Roman" w:eastAsia="Times New Roman" w:hAnsi="Times New Roman" w:cs="Times New Roman"/>
        </w:rPr>
        <w:tab/>
      </w:r>
    </w:p>
    <w:p w14:paraId="5C90EAB2" w14:textId="77777777" w:rsidR="006D67B7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 </w:t>
      </w:r>
    </w:p>
    <w:p w14:paraId="18EEF742" w14:textId="423BF653" w:rsidR="006D67B7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 </w:t>
      </w:r>
    </w:p>
    <w:p w14:paraId="22906B7B" w14:textId="77777777" w:rsidR="006D67B7" w:rsidRPr="00DF5521" w:rsidRDefault="005B2D9F" w:rsidP="00DF5521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F5521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620"/>
      </w:tblGrid>
      <w:tr w:rsidR="006D67B7" w:rsidRPr="00DF5521" w14:paraId="63F5A2FF" w14:textId="77777777">
        <w:trPr>
          <w:trHeight w:val="148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129F" w14:textId="77777777" w:rsidR="006D67B7" w:rsidRPr="00DF5521" w:rsidRDefault="005B2D9F" w:rsidP="00DF552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5521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2E6F156F" w14:textId="77777777" w:rsidR="006D67B7" w:rsidRPr="00DF5521" w:rsidRDefault="005B2D9F" w:rsidP="00DF552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5521">
              <w:rPr>
                <w:rFonts w:ascii="Times New Roman" w:eastAsia="Times New Roman" w:hAnsi="Times New Roman" w:cs="Times New Roman"/>
              </w:rPr>
              <w:t>prof. RNDr. Jiří Hudeček, CSc.</w:t>
            </w:r>
          </w:p>
          <w:p w14:paraId="76961B96" w14:textId="77777777" w:rsidR="006D67B7" w:rsidRPr="00DF5521" w:rsidRDefault="005B2D9F" w:rsidP="00DF552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5521">
              <w:rPr>
                <w:rFonts w:ascii="Times New Roman" w:eastAsia="Times New Roman" w:hAnsi="Times New Roman" w:cs="Times New Roman"/>
              </w:rPr>
              <w:t>za odborovou organizaci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D48A4" w14:textId="77777777" w:rsidR="006D67B7" w:rsidRPr="00DF5521" w:rsidRDefault="005B2D9F" w:rsidP="00DF552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5521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4DC8C539" w14:textId="77777777" w:rsidR="006D67B7" w:rsidRPr="00DF5521" w:rsidRDefault="005B2D9F" w:rsidP="00DF552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5521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2A42E91C" w14:textId="77777777" w:rsidR="006D67B7" w:rsidRPr="00DF5521" w:rsidRDefault="005B2D9F" w:rsidP="00DF552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F5521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483965AD" w14:textId="77777777" w:rsidR="006D67B7" w:rsidRPr="00DF5521" w:rsidRDefault="006D67B7" w:rsidP="00DF5521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6D67B7" w:rsidRPr="00DF5521" w:rsidSect="00A7633E">
      <w:headerReference w:type="first" r:id="rId7"/>
      <w:pgSz w:w="11909" w:h="16834"/>
      <w:pgMar w:top="1417" w:right="1417" w:bottom="1417" w:left="1417" w:header="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2B8C5" w14:textId="77777777" w:rsidR="00A7633E" w:rsidRDefault="00A7633E" w:rsidP="00A7633E">
      <w:pPr>
        <w:spacing w:line="240" w:lineRule="auto"/>
      </w:pPr>
      <w:r>
        <w:separator/>
      </w:r>
    </w:p>
  </w:endnote>
  <w:endnote w:type="continuationSeparator" w:id="0">
    <w:p w14:paraId="0FF4BCD7" w14:textId="77777777" w:rsidR="00A7633E" w:rsidRDefault="00A7633E" w:rsidP="00A76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FDA9" w14:textId="77777777" w:rsidR="00A7633E" w:rsidRDefault="00A7633E" w:rsidP="00A7633E">
      <w:pPr>
        <w:spacing w:line="240" w:lineRule="auto"/>
      </w:pPr>
      <w:r>
        <w:separator/>
      </w:r>
    </w:p>
  </w:footnote>
  <w:footnote w:type="continuationSeparator" w:id="0">
    <w:p w14:paraId="60FC6790" w14:textId="77777777" w:rsidR="00A7633E" w:rsidRDefault="00A7633E" w:rsidP="00A76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9ED1" w14:textId="77777777" w:rsidR="00A7633E" w:rsidRDefault="00A7633E" w:rsidP="00A7633E">
    <w:pPr>
      <w:pStyle w:val="Zhlav"/>
      <w:jc w:val="right"/>
      <w:rPr>
        <w:rFonts w:ascii="Times New Roman" w:hAnsi="Times New Roman" w:cs="Times New Roman"/>
      </w:rPr>
    </w:pPr>
  </w:p>
  <w:p w14:paraId="3E8C9134" w14:textId="77777777" w:rsidR="00A7633E" w:rsidRDefault="00A7633E" w:rsidP="00A7633E">
    <w:pPr>
      <w:pStyle w:val="Zhlav"/>
      <w:jc w:val="right"/>
      <w:rPr>
        <w:rFonts w:ascii="Times New Roman" w:hAnsi="Times New Roman" w:cs="Times New Roman"/>
      </w:rPr>
    </w:pPr>
  </w:p>
  <w:p w14:paraId="1151E84D" w14:textId="77777777" w:rsidR="00A7633E" w:rsidRDefault="00A7633E" w:rsidP="00A7633E">
    <w:pPr>
      <w:pStyle w:val="Zhlav"/>
      <w:jc w:val="right"/>
      <w:rPr>
        <w:rFonts w:ascii="Times New Roman" w:hAnsi="Times New Roman" w:cs="Times New Roman"/>
      </w:rPr>
    </w:pPr>
  </w:p>
  <w:p w14:paraId="4CA474C2" w14:textId="74D2EF5D" w:rsidR="00A7633E" w:rsidRDefault="00A7633E" w:rsidP="00A7633E">
    <w:pPr>
      <w:pStyle w:val="Zhlav"/>
      <w:jc w:val="right"/>
    </w:pPr>
    <w:r w:rsidRPr="00D656E0">
      <w:rPr>
        <w:rFonts w:ascii="Times New Roman" w:hAnsi="Times New Roman" w:cs="Times New Roman"/>
      </w:rPr>
      <w:t>UKPRF/</w:t>
    </w:r>
    <w:r w:rsidR="005B5206">
      <w:rPr>
        <w:rFonts w:ascii="Times New Roman" w:hAnsi="Times New Roman" w:cs="Times New Roman"/>
      </w:rPr>
      <w:t>80247</w:t>
    </w:r>
    <w:r w:rsidRPr="00D656E0">
      <w:rPr>
        <w:rFonts w:ascii="Times New Roman" w:hAnsi="Times New Roman" w:cs="Times New Roman"/>
      </w:rPr>
      <w:t>/202</w:t>
    </w:r>
    <w:r>
      <w:rPr>
        <w:rFonts w:ascii="Times New Roman" w:hAnsi="Times New Roman" w:cs="Times New Roman"/>
      </w:rPr>
      <w:t>3</w:t>
    </w:r>
  </w:p>
  <w:p w14:paraId="1D9F1830" w14:textId="77777777" w:rsidR="00A7633E" w:rsidRDefault="00A763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14DF"/>
    <w:multiLevelType w:val="multilevel"/>
    <w:tmpl w:val="CB82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77437"/>
    <w:multiLevelType w:val="hybridMultilevel"/>
    <w:tmpl w:val="4E6A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CB9"/>
    <w:multiLevelType w:val="multilevel"/>
    <w:tmpl w:val="0F802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090FEC"/>
    <w:multiLevelType w:val="multilevel"/>
    <w:tmpl w:val="ED9E72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446D9D"/>
    <w:multiLevelType w:val="multilevel"/>
    <w:tmpl w:val="CC1CC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C00B83"/>
    <w:multiLevelType w:val="multilevel"/>
    <w:tmpl w:val="B91E3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F7B00"/>
    <w:multiLevelType w:val="multilevel"/>
    <w:tmpl w:val="1424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DE3AFE"/>
    <w:multiLevelType w:val="multilevel"/>
    <w:tmpl w:val="B8D670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A4FAA"/>
    <w:multiLevelType w:val="hybridMultilevel"/>
    <w:tmpl w:val="FAFAE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D407A"/>
    <w:multiLevelType w:val="hybridMultilevel"/>
    <w:tmpl w:val="9DE01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B7"/>
    <w:rsid w:val="005B2D9F"/>
    <w:rsid w:val="005B5206"/>
    <w:rsid w:val="006D67B7"/>
    <w:rsid w:val="00770E76"/>
    <w:rsid w:val="007B3F11"/>
    <w:rsid w:val="00A7633E"/>
    <w:rsid w:val="00CF7DA1"/>
    <w:rsid w:val="00D9498B"/>
    <w:rsid w:val="00D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0F26"/>
  <w15:docId w15:val="{21E0F444-E66E-49F3-8F73-820B4AB0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D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D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949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633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33E"/>
  </w:style>
  <w:style w:type="paragraph" w:styleId="Zpat">
    <w:name w:val="footer"/>
    <w:basedOn w:val="Normln"/>
    <w:link w:val="ZpatChar"/>
    <w:uiPriority w:val="99"/>
    <w:unhideWhenUsed/>
    <w:rsid w:val="00A7633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33E"/>
  </w:style>
  <w:style w:type="paragraph" w:styleId="Normlnweb">
    <w:name w:val="Normal (Web)"/>
    <w:basedOn w:val="Normln"/>
    <w:uiPriority w:val="99"/>
    <w:semiHidden/>
    <w:unhideWhenUsed/>
    <w:rsid w:val="00DF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apple-tab-span">
    <w:name w:val="apple-tab-span"/>
    <w:basedOn w:val="Standardnpsmoodstavce"/>
    <w:rsid w:val="00DF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Makovičková Ivana</dc:creator>
  <cp:lastModifiedBy>Makovičková Ivana</cp:lastModifiedBy>
  <cp:revision>2</cp:revision>
  <dcterms:created xsi:type="dcterms:W3CDTF">2023-02-24T14:53:00Z</dcterms:created>
  <dcterms:modified xsi:type="dcterms:W3CDTF">2023-02-24T14:53:00Z</dcterms:modified>
</cp:coreProperties>
</file>