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164AE9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164AE9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1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3775195B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r w:rsidR="00491014" w:rsidRPr="00C8552A">
              <w:rPr>
                <w:rFonts w:asciiTheme="minorHAnsi" w:hAnsiTheme="minorHAnsi"/>
                <w:i/>
                <w:sz w:val="20"/>
                <w:szCs w:val="20"/>
              </w:rPr>
              <w:t>wurden.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08B8896D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r w:rsidR="00491014" w:rsidRPr="00C8552A">
              <w:rPr>
                <w:rFonts w:asciiTheme="minorHAnsi" w:hAnsiTheme="minorHAnsi"/>
                <w:i/>
                <w:sz w:val="20"/>
                <w:szCs w:val="20"/>
              </w:rPr>
              <w:t>wurden.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8"/>
      <w:gridCol w:w="7088"/>
    </w:tblGrid>
    <w:tr w:rsidR="005C17D6" w:rsidRPr="000B0253" w14:paraId="2ADB40A9" w14:textId="77777777" w:rsidTr="0017733B">
      <w:tc>
        <w:tcPr>
          <w:tcW w:w="7518" w:type="dxa"/>
        </w:tcPr>
        <w:p w14:paraId="53E0376B" w14:textId="708AA467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 xml:space="preserve">AA / </w:t>
          </w:r>
          <w:r w:rsidR="00E70ADD" w:rsidRPr="0017733B">
            <w:rPr>
              <w:rFonts w:asciiTheme="minorHAnsi" w:hAnsiTheme="minorHAnsi"/>
              <w:sz w:val="16"/>
              <w:szCs w:val="16"/>
            </w:rPr>
            <w:t>BMBF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Ostpartnerschaften 2023-2025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 (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OP</w:t>
          </w:r>
          <w:r w:rsidRPr="0017733B">
            <w:rPr>
              <w:rFonts w:asciiTheme="minorHAnsi" w:hAnsiTheme="minorHAnsi"/>
              <w:sz w:val="16"/>
              <w:szCs w:val="16"/>
            </w:rPr>
            <w:t>) – P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23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0</w:t>
          </w:r>
          <w:r w:rsidR="002057A2">
            <w:rPr>
              <w:rFonts w:asciiTheme="minorHAnsi" w:hAnsiTheme="minorHAnsi"/>
              <w:sz w:val="16"/>
              <w:szCs w:val="16"/>
            </w:rPr>
            <w:t>9</w:t>
          </w:r>
          <w:r w:rsidRPr="0017733B">
            <w:rPr>
              <w:rFonts w:asciiTheme="minorHAnsi" w:hAnsiTheme="minorHAnsi"/>
              <w:sz w:val="16"/>
              <w:szCs w:val="16"/>
            </w:rPr>
            <w:t>/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2022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7088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04685912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0FCA"/>
    <w:rsid w:val="00027D3D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64AE9"/>
    <w:rsid w:val="0017733B"/>
    <w:rsid w:val="0018136A"/>
    <w:rsid w:val="00184D58"/>
    <w:rsid w:val="00192AF5"/>
    <w:rsid w:val="001957B4"/>
    <w:rsid w:val="001B65AE"/>
    <w:rsid w:val="001D26F3"/>
    <w:rsid w:val="001D3D36"/>
    <w:rsid w:val="002057A2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1BF2"/>
    <w:rsid w:val="00445B0B"/>
    <w:rsid w:val="00491014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35693"/>
    <w:rsid w:val="008725DB"/>
    <w:rsid w:val="008C4D00"/>
    <w:rsid w:val="008D0DCA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53C82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21A9-045E-49D8-BA12-AC94F8C1A6CF}">
  <ds:schemaRefs>
    <ds:schemaRef ds:uri="8f41526d-1bac-494b-8c70-ee654ba1cd1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AF4C2-9D84-4F9E-BC91-5AEDC300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klueh</cp:lastModifiedBy>
  <cp:revision>2</cp:revision>
  <cp:lastPrinted>2022-05-12T13:29:00Z</cp:lastPrinted>
  <dcterms:created xsi:type="dcterms:W3CDTF">2022-11-10T08:42:00Z</dcterms:created>
  <dcterms:modified xsi:type="dcterms:W3CDTF">2022-11-10T08:42:00Z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</vt:lpwstr>
  </property>
  <property fmtid="{D5CDD505-2E9C-101B-9397-08002B2CF9AE}" pid="5" name="Organisationseinheit">
    <vt:lpwstr>623;#S12|6a67aa15-4265-4496-959c-513894c52dcf</vt:lpwstr>
  </property>
</Properties>
</file>