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43C1" w14:textId="0A956261" w:rsidR="00242006" w:rsidRDefault="00242006" w:rsidP="00223A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 w:rsidRPr="00242006">
        <w:rPr>
          <w:rStyle w:val="normaltextrun"/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EBCBA0" wp14:editId="3294770F">
                <wp:simplePos x="0" y="0"/>
                <wp:positionH relativeFrom="column">
                  <wp:posOffset>-144145</wp:posOffset>
                </wp:positionH>
                <wp:positionV relativeFrom="paragraph">
                  <wp:posOffset>1905</wp:posOffset>
                </wp:positionV>
                <wp:extent cx="2559050" cy="1212850"/>
                <wp:effectExtent l="0" t="0" r="0" b="63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C7BC" w14:textId="57E6AD1D" w:rsidR="00242006" w:rsidRDefault="0024200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AD65AD3" wp14:editId="610C5730">
                                  <wp:extent cx="2398640" cy="1041400"/>
                                  <wp:effectExtent l="0" t="0" r="1905" b="635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4eu+_RG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2298" cy="1042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CB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1.35pt;margin-top:.15pt;width:201.5pt;height:9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" stroked="f">
                <v:textbox>
                  <w:txbxContent>
                    <w:p w14:paraId="0DAFC7BC" w14:textId="57E6AD1D" w:rsidR="00242006" w:rsidRDefault="0024200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AD65AD3" wp14:editId="610C5730">
                            <wp:extent cx="2398640" cy="1041400"/>
                            <wp:effectExtent l="0" t="0" r="1905" b="635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4eu+_RG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2298" cy="1042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E072A" w14:textId="77777777" w:rsidR="00242006" w:rsidRDefault="00242006" w:rsidP="00223A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28A37245" w14:textId="77777777" w:rsidR="00242006" w:rsidRDefault="00242006" w:rsidP="00223A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04FB4ACD" w14:textId="77777777" w:rsidR="00242006" w:rsidRDefault="00242006" w:rsidP="00223A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12CD9DAC" w14:textId="77777777" w:rsidR="00242006" w:rsidRDefault="00242006" w:rsidP="00223A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08CF2594" w14:textId="77777777" w:rsidR="00242006" w:rsidRDefault="00242006" w:rsidP="00223A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2FF78058" w14:textId="39F5E76D" w:rsidR="00223A71" w:rsidRDefault="001772FF" w:rsidP="00223A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Collecting of </w:t>
      </w:r>
      <w:r w:rsidR="0055142D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courses for virtual mobility</w:t>
      </w:r>
    </w:p>
    <w:p w14:paraId="5675A4B0" w14:textId="5E0A58F9" w:rsidR="00696B80" w:rsidRPr="001772FF" w:rsidRDefault="00696B80" w:rsidP="00223A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772F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(</w:t>
      </w:r>
      <w:proofErr w:type="gramStart"/>
      <w:r w:rsidR="001772F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for</w:t>
      </w:r>
      <w:proofErr w:type="gramEnd"/>
      <w:r w:rsidR="001772F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55142D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summer</w:t>
      </w:r>
      <w:r w:rsidR="001772F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 semester</w:t>
      </w:r>
      <w:r w:rsidRPr="001772F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 xml:space="preserve"> 2021</w:t>
      </w:r>
      <w:r w:rsidR="00D31AD8" w:rsidRPr="001772F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/2022</w:t>
      </w:r>
      <w:r w:rsidRPr="001772FF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)</w:t>
      </w:r>
    </w:p>
    <w:p w14:paraId="6E7BEAA2" w14:textId="77777777" w:rsidR="00696B80" w:rsidRPr="001772FF" w:rsidRDefault="00696B80" w:rsidP="00223A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772F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F6610E7" w14:textId="77777777" w:rsidR="00696B80" w:rsidRPr="001772FF" w:rsidRDefault="00223A71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b/>
          <w:sz w:val="22"/>
          <w:szCs w:val="22"/>
          <w:lang w:val="en-GB"/>
        </w:rPr>
        <w:t>Courses to be collected</w:t>
      </w:r>
    </w:p>
    <w:p w14:paraId="50A9470B" w14:textId="77777777" w:rsidR="001772FF" w:rsidRPr="001772FF" w:rsidRDefault="001772FF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There are two types of collected courses</w:t>
      </w:r>
      <w:r w:rsidR="00223A71"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</w:p>
    <w:p w14:paraId="0F7344C6" w14:textId="77777777" w:rsidR="004A61A3" w:rsidRPr="001772FF" w:rsidRDefault="004A61A3" w:rsidP="004A61A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Pr="001772F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4EU+ 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shared courses – taught already at Charles University, that fulfil all conditions stated below, and their teachers are willing to accept students from 4EU+ universities and from three strategic partners (University of Zürich, Macquarie University, University of St Andrews)</w:t>
      </w:r>
    </w:p>
    <w:p w14:paraId="74F004E1" w14:textId="7E2A2793" w:rsidR="001772FF" w:rsidRPr="001772FF" w:rsidRDefault="00223A71" w:rsidP="00223A7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="001772FF" w:rsidRPr="001772F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4EU+ 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courses</w:t>
      </w:r>
      <w:r w:rsidR="006F4A81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–</w:t>
      </w:r>
      <w:r w:rsidR="00F36ECA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accredited at CU,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created under alliance cooperation, for exa</w:t>
      </w:r>
      <w:r w:rsidR="00F36ECA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mple within </w:t>
      </w:r>
      <w:r w:rsidR="00394CC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="00F36ECA">
        <w:rPr>
          <w:rStyle w:val="normaltextrun"/>
          <w:rFonts w:ascii="Calibri" w:hAnsi="Calibri" w:cs="Calibri"/>
          <w:sz w:val="22"/>
          <w:szCs w:val="22"/>
          <w:lang w:val="en-GB"/>
        </w:rPr>
        <w:t>educational project</w:t>
      </w:r>
    </w:p>
    <w:p w14:paraId="672A6659" w14:textId="77777777" w:rsidR="00D31AD8" w:rsidRPr="001772FF" w:rsidRDefault="00D31AD8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01B0431F" w14:textId="77777777" w:rsidR="00696B80" w:rsidRPr="00223A71" w:rsidRDefault="00223A71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n-GB"/>
        </w:rPr>
      </w:pPr>
      <w:r w:rsidRPr="00223A71">
        <w:rPr>
          <w:rStyle w:val="normaltextrun"/>
          <w:rFonts w:ascii="Calibri" w:hAnsi="Calibri" w:cs="Calibri"/>
          <w:b/>
          <w:sz w:val="22"/>
          <w:szCs w:val="22"/>
          <w:lang w:val="en-GB"/>
        </w:rPr>
        <w:t>The process of collection</w:t>
      </w:r>
    </w:p>
    <w:p w14:paraId="453F9318" w14:textId="3A7F9D7C" w:rsidR="00223A71" w:rsidRDefault="00223A71" w:rsidP="353DB9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Pr="353DB9F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="00C525FD" w:rsidRPr="353DB9F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4EU+ faculty coordinators are responsible for spread the data for collection. The collection is done directly in SIS </w:t>
      </w:r>
      <w:r w:rsidR="00394CC8" w:rsidRPr="353DB9F6">
        <w:rPr>
          <w:rStyle w:val="normaltextrun"/>
          <w:rFonts w:ascii="Calibri" w:hAnsi="Calibri" w:cs="Calibri"/>
          <w:sz w:val="22"/>
          <w:szCs w:val="22"/>
          <w:lang w:val="en-GB"/>
        </w:rPr>
        <w:t>b</w:t>
      </w:r>
      <w:r w:rsidR="00C525FD" w:rsidRPr="353DB9F6">
        <w:rPr>
          <w:rStyle w:val="normaltextrun"/>
          <w:rFonts w:ascii="Calibri" w:hAnsi="Calibri" w:cs="Calibri"/>
          <w:sz w:val="22"/>
          <w:szCs w:val="22"/>
          <w:lang w:val="en-GB"/>
        </w:rPr>
        <w:t>y</w:t>
      </w:r>
      <w:r w:rsidR="0024200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ticking “Virtual mobility” in the course description (see picture 1) and</w:t>
      </w:r>
      <w:r w:rsidR="00C525FD" w:rsidRPr="353DB9F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completing all </w:t>
      </w:r>
      <w:r w:rsidR="00142761" w:rsidRPr="353DB9F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information stated below. </w:t>
      </w:r>
      <w:r w:rsidR="0055142D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The deadline for collection is</w:t>
      </w:r>
      <w:r w:rsidR="0071071A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December, 3</w:t>
      </w:r>
      <w:bookmarkStart w:id="0" w:name="_GoBack"/>
      <w:bookmarkEnd w:id="0"/>
      <w:r w:rsidR="00142761" w:rsidRPr="353DB9F6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.</w:t>
      </w:r>
    </w:p>
    <w:p w14:paraId="37C9F8EB" w14:textId="7C006FDA" w:rsidR="00223A71" w:rsidRDefault="00142761" w:rsidP="63B9C0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Later, all courses will have to be approved by heads of departments </w:t>
      </w:r>
      <w:proofErr w:type="gramStart"/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and also</w:t>
      </w:r>
      <w:proofErr w:type="gramEnd"/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by </w:t>
      </w:r>
      <w:r w:rsidR="00394CC8"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flagship coordinator</w:t>
      </w:r>
      <w:r w:rsidR="47041C7F"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s</w:t>
      </w: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(if the course belongs to one of </w:t>
      </w:r>
      <w:r w:rsidR="00394CC8"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flagships).</w:t>
      </w:r>
    </w:p>
    <w:p w14:paraId="2358B270" w14:textId="5B79E495" w:rsidR="00142761" w:rsidRDefault="009435BE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After the approval, all courses will be published on </w:t>
      </w:r>
      <w:r w:rsidR="00394CC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4EU+ website and in </w:t>
      </w:r>
      <w:r w:rsidR="004A61A3">
        <w:rPr>
          <w:rStyle w:val="normaltextrun"/>
          <w:rFonts w:ascii="Calibri" w:hAnsi="Calibri" w:cs="Calibri"/>
          <w:sz w:val="22"/>
          <w:szCs w:val="22"/>
          <w:lang w:val="en-GB"/>
        </w:rPr>
        <w:t>January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, student</w:t>
      </w:r>
      <w:r w:rsidR="006F4A81">
        <w:rPr>
          <w:rStyle w:val="normaltextrun"/>
          <w:rFonts w:ascii="Calibri" w:hAnsi="Calibri" w:cs="Calibri"/>
          <w:sz w:val="22"/>
          <w:szCs w:val="22"/>
          <w:lang w:val="en-GB"/>
        </w:rPr>
        <w:t>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of all 4EU+ </w:t>
      </w:r>
      <w:r w:rsidR="004A61A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and strategic partners’ 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universities</w:t>
      </w:r>
      <w:r w:rsidR="006F4A81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meeting the conditions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can apply for them.</w:t>
      </w:r>
    </w:p>
    <w:p w14:paraId="0A37501D" w14:textId="77777777" w:rsidR="009435BE" w:rsidRDefault="009435BE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002C900C" w14:textId="77777777" w:rsidR="009435BE" w:rsidRPr="009435BE" w:rsidRDefault="009435BE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n-GB"/>
        </w:rPr>
      </w:pPr>
      <w:r w:rsidRPr="009435BE">
        <w:rPr>
          <w:rStyle w:val="normaltextrun"/>
          <w:rFonts w:ascii="Calibri" w:hAnsi="Calibri" w:cs="Calibri"/>
          <w:b/>
          <w:sz w:val="22"/>
          <w:szCs w:val="22"/>
          <w:lang w:val="en-GB"/>
        </w:rPr>
        <w:t>Conditions of courses</w:t>
      </w:r>
    </w:p>
    <w:p w14:paraId="6973668C" w14:textId="5345752F" w:rsidR="009435BE" w:rsidRDefault="009435BE" w:rsidP="63B9C0A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</w:pP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All course has to be accessible virtually (lectures, seminars, materials, examination, presentations…), or it has to be blended (virtual course accompanied by short-ter</w:t>
      </w:r>
      <w:r w:rsidR="006F4A81"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m physical mobility</w:t>
      </w: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).</w:t>
      </w:r>
    </w:p>
    <w:p w14:paraId="6974CEB4" w14:textId="77777777" w:rsidR="009435BE" w:rsidRDefault="00343F13" w:rsidP="63B9C0A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</w:pP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The language of in</w:t>
      </w:r>
      <w:r w:rsidR="006F4A81"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struction must be English or some</w:t>
      </w: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of the alliance languages except Czech.</w:t>
      </w:r>
    </w:p>
    <w:p w14:paraId="50FC0801" w14:textId="77777777" w:rsidR="00343F13" w:rsidRDefault="00343F13" w:rsidP="63B9C0A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</w:pP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course has to belong to one of </w:t>
      </w:r>
      <w:r w:rsidR="006F4A81" w:rsidRPr="63B9C0A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four flagships and/or develop one or two transversal skills (see below).</w:t>
      </w:r>
    </w:p>
    <w:p w14:paraId="5EA30649" w14:textId="73D6DA65" w:rsidR="6C6846C2" w:rsidRDefault="6C6846C2" w:rsidP="63B9C0A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GB"/>
        </w:rPr>
      </w:pPr>
      <w:r w:rsidRPr="63B9C0AF">
        <w:rPr>
          <w:rStyle w:val="normaltextrun"/>
          <w:rFonts w:ascii="Calibri" w:hAnsi="Calibri" w:cs="Calibri"/>
          <w:sz w:val="22"/>
          <w:szCs w:val="22"/>
          <w:lang w:val="en-GB"/>
        </w:rPr>
        <w:t>The course is open without costs to the 4EU+ students.</w:t>
      </w:r>
    </w:p>
    <w:p w14:paraId="5DAB6C7B" w14:textId="77777777" w:rsidR="00343F13" w:rsidRDefault="00343F13" w:rsidP="00343F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4FC72622" w14:textId="77777777" w:rsidR="00343F13" w:rsidRPr="00343F13" w:rsidRDefault="00343F13" w:rsidP="00343F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n-GB"/>
        </w:rPr>
      </w:pPr>
      <w:r w:rsidRPr="00343F13">
        <w:rPr>
          <w:rStyle w:val="normaltextrun"/>
          <w:rFonts w:ascii="Calibri" w:hAnsi="Calibri" w:cs="Calibri"/>
          <w:b/>
          <w:sz w:val="22"/>
          <w:szCs w:val="22"/>
          <w:lang w:val="en-GB"/>
        </w:rPr>
        <w:t>Flagships</w:t>
      </w:r>
    </w:p>
    <w:p w14:paraId="275CC168" w14:textId="77777777" w:rsidR="00343F13" w:rsidRDefault="00F36ECA" w:rsidP="00F36ECA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Health and demographic change in an urban environment</w:t>
      </w:r>
    </w:p>
    <w:p w14:paraId="5121A244" w14:textId="77777777" w:rsidR="00F36ECA" w:rsidRDefault="00F36ECA" w:rsidP="00F36ECA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Europe in a changing world: understanding and engaging societies, economies, cultures, and languages</w:t>
      </w:r>
    </w:p>
    <w:p w14:paraId="2667E3C3" w14:textId="77777777" w:rsidR="00F36ECA" w:rsidRDefault="00F36ECA" w:rsidP="00F36ECA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Transforming science and society advancing information, computation, and communication</w:t>
      </w:r>
    </w:p>
    <w:p w14:paraId="38A9CC83" w14:textId="77777777" w:rsidR="00F36ECA" w:rsidRDefault="00F36ECA" w:rsidP="00F36ECA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Bio-diversity and sustainable development</w:t>
      </w:r>
    </w:p>
    <w:p w14:paraId="02EB378F" w14:textId="31C72C29" w:rsidR="0055142D" w:rsidRDefault="0055142D">
      <w:pPr>
        <w:rPr>
          <w:rStyle w:val="normaltextrun"/>
          <w:rFonts w:ascii="Calibri" w:eastAsia="Times New Roman" w:hAnsi="Calibri" w:cs="Calibri"/>
          <w:lang w:val="en-GB" w:eastAsia="cs-CZ"/>
        </w:rPr>
      </w:pPr>
      <w:r>
        <w:rPr>
          <w:rStyle w:val="normaltextrun"/>
          <w:rFonts w:ascii="Calibri" w:hAnsi="Calibri" w:cs="Calibri"/>
          <w:lang w:val="en-GB"/>
        </w:rPr>
        <w:br w:type="page"/>
      </w:r>
    </w:p>
    <w:p w14:paraId="5B67D2C4" w14:textId="77777777" w:rsidR="00343F13" w:rsidRDefault="00343F13" w:rsidP="00343F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n-GB"/>
        </w:rPr>
      </w:pPr>
      <w:r w:rsidRPr="00343F13">
        <w:rPr>
          <w:rStyle w:val="normaltextrun"/>
          <w:rFonts w:ascii="Calibri" w:hAnsi="Calibri" w:cs="Calibri"/>
          <w:b/>
          <w:sz w:val="22"/>
          <w:szCs w:val="22"/>
          <w:lang w:val="en-GB"/>
        </w:rPr>
        <w:lastRenderedPageBreak/>
        <w:t>Transversal skills</w:t>
      </w:r>
    </w:p>
    <w:p w14:paraId="554CF674" w14:textId="77777777" w:rsidR="00214818" w:rsidRPr="00214818" w:rsidRDefault="00214818" w:rsidP="00343F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To meet the transversal skill, it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GB"/>
        </w:rPr>
        <w:t>should be stated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as </w:t>
      </w:r>
      <w:r w:rsidRPr="006F4A81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one of </w:t>
      </w:r>
      <w:r w:rsidR="00394CC8" w:rsidRPr="006F4A81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the main </w:t>
      </w:r>
      <w:r w:rsidRPr="006F4A81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>learning outcomes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of the course.</w:t>
      </w:r>
    </w:p>
    <w:p w14:paraId="07FB6F90" w14:textId="77777777" w:rsidR="00214818" w:rsidRPr="00214818" w:rsidRDefault="00214818" w:rsidP="0021481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Multilingualism (language and linguistic courses</w:t>
      </w:r>
      <w:r w:rsidR="00394CC8"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</w:p>
    <w:p w14:paraId="02BCAA14" w14:textId="77777777" w:rsidR="00214818" w:rsidRDefault="00214818" w:rsidP="0021481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Data literacy</w:t>
      </w:r>
    </w:p>
    <w:p w14:paraId="2814A31E" w14:textId="77777777" w:rsidR="00214818" w:rsidRDefault="00214818" w:rsidP="0021481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Critical thinking</w:t>
      </w:r>
    </w:p>
    <w:p w14:paraId="5A6D09F7" w14:textId="77777777" w:rsidR="00214818" w:rsidRDefault="00214818" w:rsidP="0021481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Entrepreneurship</w:t>
      </w:r>
    </w:p>
    <w:p w14:paraId="7680DCEB" w14:textId="77777777" w:rsidR="00214818" w:rsidRDefault="00214818" w:rsidP="0021481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Social engagement</w:t>
      </w:r>
    </w:p>
    <w:p w14:paraId="6A05A809" w14:textId="77777777" w:rsidR="00214818" w:rsidRPr="001772FF" w:rsidRDefault="00214818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6919F1F9" w14:textId="77777777" w:rsidR="00696B80" w:rsidRPr="00343F13" w:rsidRDefault="00343F13" w:rsidP="00223A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  <w:lang w:val="en-GB"/>
        </w:rPr>
      </w:pPr>
      <w:r w:rsidRPr="00343F13">
        <w:rPr>
          <w:rStyle w:val="eop"/>
          <w:rFonts w:ascii="Calibri" w:hAnsi="Calibri" w:cs="Calibri"/>
          <w:b/>
          <w:sz w:val="22"/>
          <w:szCs w:val="22"/>
          <w:lang w:val="en-GB"/>
        </w:rPr>
        <w:t>Information about the course</w:t>
      </w:r>
      <w:r w:rsidR="00696B80" w:rsidRPr="00343F13">
        <w:rPr>
          <w:rStyle w:val="eop"/>
          <w:rFonts w:ascii="Calibri" w:hAnsi="Calibri" w:cs="Calibri"/>
          <w:b/>
          <w:sz w:val="22"/>
          <w:szCs w:val="22"/>
          <w:lang w:val="en-GB"/>
        </w:rPr>
        <w:t> </w:t>
      </w:r>
    </w:p>
    <w:p w14:paraId="59AD10AE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 w:rsidRPr="00343F13">
        <w:rPr>
          <w:lang w:val="en-GB"/>
        </w:rPr>
        <w:t>Title</w:t>
      </w:r>
    </w:p>
    <w:p w14:paraId="2DAB5A84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Code</w:t>
      </w:r>
    </w:p>
    <w:p w14:paraId="2994943B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Guarantor</w:t>
      </w:r>
    </w:p>
    <w:p w14:paraId="354D4579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All lecturers</w:t>
      </w:r>
    </w:p>
    <w:p w14:paraId="74844427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Faculty, department</w:t>
      </w:r>
    </w:p>
    <w:p w14:paraId="62A8F16E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Credits</w:t>
      </w:r>
    </w:p>
    <w:p w14:paraId="3B3CB8A9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Language of instruction</w:t>
      </w:r>
    </w:p>
    <w:p w14:paraId="05AFE9DD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Flagship and/or transversal skills</w:t>
      </w:r>
    </w:p>
    <w:p w14:paraId="66C2292F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Capacity</w:t>
      </w:r>
    </w:p>
    <w:p w14:paraId="502B941D" w14:textId="77777777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Examination</w:t>
      </w:r>
    </w:p>
    <w:p w14:paraId="63FF7F6F" w14:textId="76B47DEB" w:rsid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Minimal requirements, prerequisites, conditions for selection and enrolment of students</w:t>
      </w:r>
      <w:r w:rsidR="00242006">
        <w:rPr>
          <w:lang w:val="en-GB"/>
        </w:rPr>
        <w:t xml:space="preserve"> (nota as requisites for virtual mobility, see picture 2)</w:t>
      </w:r>
    </w:p>
    <w:p w14:paraId="510FDA73" w14:textId="7E9EB298" w:rsidR="00343F13" w:rsidRDefault="00242006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Virtual mobility</w:t>
      </w:r>
    </w:p>
    <w:p w14:paraId="13971DFB" w14:textId="77777777" w:rsidR="00343F13" w:rsidRPr="00343F13" w:rsidRDefault="00343F13" w:rsidP="00343F13">
      <w:pPr>
        <w:pStyle w:val="Odstavecseseznamem"/>
        <w:numPr>
          <w:ilvl w:val="0"/>
          <w:numId w:val="6"/>
        </w:numPr>
        <w:rPr>
          <w:lang w:val="en-GB"/>
        </w:rPr>
      </w:pPr>
      <w:r>
        <w:rPr>
          <w:lang w:val="en-GB"/>
        </w:rPr>
        <w:t>How the course will be taught (weekly</w:t>
      </w:r>
      <w:r w:rsidR="0084058C">
        <w:rPr>
          <w:lang w:val="en-GB"/>
        </w:rPr>
        <w:t>, every second week…) and the starting date</w:t>
      </w:r>
    </w:p>
    <w:p w14:paraId="534EED5E" w14:textId="670800F1" w:rsidR="00696B80" w:rsidRDefault="00F36ECA" w:rsidP="74EC73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353DB9F6">
        <w:rPr>
          <w:rStyle w:val="eop"/>
          <w:rFonts w:ascii="Calibri" w:hAnsi="Calibri" w:cs="Calibri"/>
          <w:sz w:val="22"/>
          <w:szCs w:val="22"/>
          <w:lang w:val="en-GB"/>
        </w:rPr>
        <w:t>Th</w:t>
      </w:r>
      <w:r w:rsidR="00394CC8" w:rsidRPr="353DB9F6">
        <w:rPr>
          <w:rStyle w:val="eop"/>
          <w:rFonts w:ascii="Calibri" w:hAnsi="Calibri" w:cs="Calibri"/>
          <w:sz w:val="22"/>
          <w:szCs w:val="22"/>
          <w:lang w:val="en-GB"/>
        </w:rPr>
        <w:t>is</w:t>
      </w:r>
      <w:r w:rsidR="0084058C" w:rsidRPr="353DB9F6">
        <w:rPr>
          <w:rStyle w:val="eop"/>
          <w:rFonts w:ascii="Calibri" w:hAnsi="Calibri" w:cs="Calibri"/>
          <w:sz w:val="22"/>
          <w:szCs w:val="22"/>
          <w:lang w:val="en-GB"/>
        </w:rPr>
        <w:t xml:space="preserve"> information as well as </w:t>
      </w:r>
      <w:r w:rsidR="00E90B54">
        <w:rPr>
          <w:rStyle w:val="eop"/>
          <w:rFonts w:ascii="Calibri" w:hAnsi="Calibri" w:cs="Calibri"/>
          <w:sz w:val="22"/>
          <w:szCs w:val="22"/>
          <w:lang w:val="en-GB"/>
        </w:rPr>
        <w:t xml:space="preserve">the </w:t>
      </w:r>
      <w:r w:rsidR="3754EEB3" w:rsidRPr="353DB9F6">
        <w:rPr>
          <w:rStyle w:val="eop"/>
          <w:rFonts w:ascii="Calibri" w:hAnsi="Calibri" w:cs="Calibri"/>
          <w:sz w:val="22"/>
          <w:szCs w:val="22"/>
          <w:lang w:val="en-GB"/>
        </w:rPr>
        <w:t>complete</w:t>
      </w:r>
      <w:r w:rsidR="0084058C" w:rsidRPr="353DB9F6">
        <w:rPr>
          <w:rStyle w:val="eop"/>
          <w:rFonts w:ascii="Calibri" w:hAnsi="Calibri" w:cs="Calibri"/>
          <w:sz w:val="22"/>
          <w:szCs w:val="22"/>
          <w:lang w:val="en-GB"/>
        </w:rPr>
        <w:t xml:space="preserve"> syllabus ha</w:t>
      </w:r>
      <w:r w:rsidR="032CDA54" w:rsidRPr="353DB9F6">
        <w:rPr>
          <w:rStyle w:val="eop"/>
          <w:rFonts w:ascii="Calibri" w:hAnsi="Calibri" w:cs="Calibri"/>
          <w:sz w:val="22"/>
          <w:szCs w:val="22"/>
          <w:lang w:val="en-GB"/>
        </w:rPr>
        <w:t>ve</w:t>
      </w:r>
      <w:r w:rsidR="0084058C" w:rsidRPr="353DB9F6">
        <w:rPr>
          <w:rStyle w:val="eop"/>
          <w:rFonts w:ascii="Calibri" w:hAnsi="Calibri" w:cs="Calibri"/>
          <w:sz w:val="22"/>
          <w:szCs w:val="22"/>
          <w:lang w:val="en-GB"/>
        </w:rPr>
        <w:t xml:space="preserve"> to be in English.</w:t>
      </w:r>
    </w:p>
    <w:p w14:paraId="41C8F396" w14:textId="77777777" w:rsidR="00E4610E" w:rsidRPr="001772FF" w:rsidRDefault="00E4610E" w:rsidP="00223A71">
      <w:pPr>
        <w:jc w:val="both"/>
        <w:rPr>
          <w:lang w:val="en-GB"/>
        </w:rPr>
      </w:pPr>
    </w:p>
    <w:p w14:paraId="1D258317" w14:textId="4C0A4068" w:rsidR="6CF090CA" w:rsidRDefault="6CF090CA" w:rsidP="41D15ADB">
      <w:pPr>
        <w:jc w:val="both"/>
        <w:rPr>
          <w:b/>
          <w:bCs/>
          <w:lang w:val="en-GB"/>
        </w:rPr>
      </w:pPr>
      <w:r w:rsidRPr="63B9C0AF">
        <w:rPr>
          <w:b/>
          <w:bCs/>
          <w:lang w:val="en-GB"/>
        </w:rPr>
        <w:t>Contacts</w:t>
      </w:r>
    </w:p>
    <w:p w14:paraId="49B73A35" w14:textId="445B492C" w:rsidR="2FBB8DBF" w:rsidRDefault="38967539" w:rsidP="353DB9F6">
      <w:pPr>
        <w:jc w:val="both"/>
        <w:rPr>
          <w:lang w:val="en-GB"/>
        </w:rPr>
      </w:pPr>
      <w:r w:rsidRPr="353DB9F6">
        <w:rPr>
          <w:lang w:val="en-GB"/>
        </w:rPr>
        <w:t xml:space="preserve">General information, mobility issues: </w:t>
      </w:r>
      <w:hyperlink r:id="rId7">
        <w:r w:rsidR="2FBB8DBF" w:rsidRPr="353DB9F6">
          <w:rPr>
            <w:rStyle w:val="Hypertextovodkaz"/>
            <w:lang w:val="en-GB"/>
          </w:rPr>
          <w:t>tereza.vosejpkova@ruk.cuni.cz</w:t>
        </w:r>
      </w:hyperlink>
    </w:p>
    <w:p w14:paraId="7331BF14" w14:textId="1E9D83BA" w:rsidR="023A54CA" w:rsidRDefault="023A54CA" w:rsidP="353DB9F6">
      <w:pPr>
        <w:jc w:val="both"/>
        <w:rPr>
          <w:lang w:val="en-GB"/>
        </w:rPr>
      </w:pPr>
      <w:r w:rsidRPr="353DB9F6">
        <w:rPr>
          <w:lang w:val="en-GB"/>
        </w:rPr>
        <w:t xml:space="preserve">E-learning support: </w:t>
      </w:r>
      <w:hyperlink r:id="rId8" w:history="1">
        <w:r w:rsidR="00D50A9F" w:rsidRPr="001E2E0A">
          <w:rPr>
            <w:rStyle w:val="Hypertextovodkaz"/>
          </w:rPr>
          <w:t>karolina.savincova@ruk.cuni.cz</w:t>
        </w:r>
      </w:hyperlink>
      <w:r w:rsidR="00D50A9F">
        <w:t xml:space="preserve"> </w:t>
      </w:r>
    </w:p>
    <w:p w14:paraId="087F3CF1" w14:textId="25C95960" w:rsidR="161A84EB" w:rsidRDefault="564B7F68" w:rsidP="353DB9F6">
      <w:pPr>
        <w:jc w:val="both"/>
        <w:rPr>
          <w:lang w:val="en-GB"/>
        </w:rPr>
      </w:pPr>
      <w:r w:rsidRPr="353DB9F6">
        <w:rPr>
          <w:lang w:val="en-GB"/>
        </w:rPr>
        <w:t>SIS support:</w:t>
      </w:r>
      <w:r w:rsidR="67C2A7F6" w:rsidRPr="353DB9F6">
        <w:rPr>
          <w:lang w:val="en-GB"/>
        </w:rPr>
        <w:t xml:space="preserve"> </w:t>
      </w:r>
      <w:hyperlink r:id="rId9">
        <w:r w:rsidR="67C2A7F6" w:rsidRPr="353DB9F6">
          <w:rPr>
            <w:rStyle w:val="Hypertextovodkaz"/>
            <w:lang w:val="en-GB"/>
          </w:rPr>
          <w:t>martin.manasek@ruk.cuni.cz</w:t>
        </w:r>
      </w:hyperlink>
    </w:p>
    <w:p w14:paraId="2B7E791A" w14:textId="1AAF0DFB" w:rsidR="564B7F68" w:rsidRDefault="564B7F68" w:rsidP="353DB9F6">
      <w:pPr>
        <w:jc w:val="both"/>
        <w:rPr>
          <w:rStyle w:val="Hypertextovodkaz"/>
          <w:lang w:val="en-GB"/>
        </w:rPr>
      </w:pPr>
      <w:r w:rsidRPr="353DB9F6">
        <w:rPr>
          <w:lang w:val="en-GB"/>
        </w:rPr>
        <w:t>European centre:</w:t>
      </w:r>
      <w:r w:rsidR="21079D29" w:rsidRPr="353DB9F6">
        <w:rPr>
          <w:lang w:val="en-GB"/>
        </w:rPr>
        <w:t xml:space="preserve"> </w:t>
      </w:r>
      <w:hyperlink r:id="rId10">
        <w:r w:rsidR="21079D29" w:rsidRPr="353DB9F6">
          <w:rPr>
            <w:rStyle w:val="Hypertextovodkaz"/>
            <w:lang w:val="en-GB"/>
          </w:rPr>
          <w:t>kristyna.kolinova@ruk.cuni.cz</w:t>
        </w:r>
      </w:hyperlink>
    </w:p>
    <w:p w14:paraId="48B81772" w14:textId="2FB1FC91" w:rsidR="00242006" w:rsidRDefault="00242006">
      <w:pPr>
        <w:rPr>
          <w:rStyle w:val="Hypertextovodkaz"/>
          <w:lang w:val="en-GB"/>
        </w:rPr>
      </w:pPr>
      <w:r>
        <w:rPr>
          <w:rStyle w:val="Hypertextovodkaz"/>
          <w:lang w:val="en-GB"/>
        </w:rPr>
        <w:br w:type="page"/>
      </w:r>
    </w:p>
    <w:p w14:paraId="5A33193F" w14:textId="77FE21C6" w:rsidR="00242006" w:rsidRDefault="00242006" w:rsidP="353DB9F6">
      <w:pPr>
        <w:jc w:val="both"/>
        <w:rPr>
          <w:lang w:val="en-GB"/>
        </w:rPr>
      </w:pPr>
      <w:r w:rsidRPr="00242006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2A07D" wp14:editId="215C0F36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5689600" cy="3276600"/>
                <wp:effectExtent l="0" t="0" r="635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C4F6C" w14:textId="11C5665A" w:rsidR="00242006" w:rsidRDefault="0024200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F5011CF" wp14:editId="3E4C4309">
                                  <wp:extent cx="5509538" cy="3155950"/>
                                  <wp:effectExtent l="0" t="0" r="0" b="635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redmet_V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2271" cy="3186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A07D" id="_x0000_s1027" type="#_x0000_t202" style="position:absolute;left:0;text-align:left;margin-left:0;margin-top:37.15pt;width:448pt;height:25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" stroked="f">
                <v:textbox>
                  <w:txbxContent>
                    <w:p w14:paraId="437C4F6C" w14:textId="11C5665A" w:rsidR="00242006" w:rsidRDefault="0024200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F5011CF" wp14:editId="3E4C4309">
                            <wp:extent cx="5509538" cy="3155950"/>
                            <wp:effectExtent l="0" t="0" r="0" b="635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redmet_VM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2271" cy="3186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CA85BA" w14:textId="1024E29B" w:rsidR="63B9C0AF" w:rsidRDefault="00242006" w:rsidP="63B9C0AF">
      <w:pPr>
        <w:jc w:val="both"/>
        <w:rPr>
          <w:bCs/>
          <w:lang w:val="en-GB"/>
        </w:rPr>
      </w:pPr>
      <w:r w:rsidRPr="00242006">
        <w:rPr>
          <w:bCs/>
          <w:lang w:val="en-GB"/>
        </w:rPr>
        <w:t>Picture 1</w:t>
      </w:r>
    </w:p>
    <w:p w14:paraId="721601CA" w14:textId="77777777" w:rsidR="00242006" w:rsidRPr="00242006" w:rsidRDefault="00242006" w:rsidP="63B9C0AF">
      <w:pPr>
        <w:jc w:val="both"/>
        <w:rPr>
          <w:bCs/>
          <w:lang w:val="en-GB"/>
        </w:rPr>
      </w:pPr>
    </w:p>
    <w:p w14:paraId="53B618A7" w14:textId="1E731916" w:rsidR="41D15ADB" w:rsidRDefault="00242006" w:rsidP="41D15ADB">
      <w:pPr>
        <w:jc w:val="both"/>
        <w:rPr>
          <w:lang w:val="en-GB"/>
        </w:rPr>
      </w:pPr>
      <w:r w:rsidRPr="0024200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20396" wp14:editId="463FC2B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5245100" cy="2432050"/>
                <wp:effectExtent l="0" t="0" r="0" b="63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575C" w14:textId="5052BA28" w:rsidR="00242006" w:rsidRDefault="0024200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4D29B4" wp14:editId="1E708C2B">
                                  <wp:extent cx="4901933" cy="2260600"/>
                                  <wp:effectExtent l="0" t="0" r="0" b="635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kvizity_pro_V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0329" cy="2269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0396" id="_x0000_s1028" type="#_x0000_t202" style="position:absolute;left:0;text-align:left;margin-left:0;margin-top:3.4pt;width:413pt;height:1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" stroked="f">
                <v:textbox>
                  <w:txbxContent>
                    <w:p w14:paraId="1E11575C" w14:textId="5052BA28" w:rsidR="00242006" w:rsidRDefault="0024200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54D29B4" wp14:editId="1E708C2B">
                            <wp:extent cx="4901933" cy="2260600"/>
                            <wp:effectExtent l="0" t="0" r="0" b="635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kvizity_pro_VM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0329" cy="2269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A2CAE5" w14:textId="6AD5A597" w:rsidR="00242006" w:rsidRDefault="00242006" w:rsidP="41D15ADB">
      <w:pPr>
        <w:jc w:val="both"/>
        <w:rPr>
          <w:lang w:val="en-GB"/>
        </w:rPr>
      </w:pPr>
    </w:p>
    <w:p w14:paraId="7C55BBDA" w14:textId="1EDEA17C" w:rsidR="00242006" w:rsidRDefault="00242006" w:rsidP="41D15ADB">
      <w:pPr>
        <w:jc w:val="both"/>
        <w:rPr>
          <w:lang w:val="en-GB"/>
        </w:rPr>
      </w:pPr>
    </w:p>
    <w:p w14:paraId="5DE5DEB2" w14:textId="723E2713" w:rsidR="00242006" w:rsidRDefault="00242006" w:rsidP="41D15ADB">
      <w:pPr>
        <w:jc w:val="both"/>
        <w:rPr>
          <w:lang w:val="en-GB"/>
        </w:rPr>
      </w:pPr>
    </w:p>
    <w:p w14:paraId="556E0A9F" w14:textId="799A6660" w:rsidR="00242006" w:rsidRDefault="00242006" w:rsidP="41D15ADB">
      <w:pPr>
        <w:jc w:val="both"/>
        <w:rPr>
          <w:lang w:val="en-GB"/>
        </w:rPr>
      </w:pPr>
    </w:p>
    <w:p w14:paraId="3356714E" w14:textId="16457DB4" w:rsidR="00242006" w:rsidRDefault="00242006" w:rsidP="41D15ADB">
      <w:pPr>
        <w:jc w:val="both"/>
        <w:rPr>
          <w:lang w:val="en-GB"/>
        </w:rPr>
      </w:pPr>
    </w:p>
    <w:p w14:paraId="02F416FF" w14:textId="6922D561" w:rsidR="00242006" w:rsidRDefault="00242006" w:rsidP="41D15ADB">
      <w:pPr>
        <w:jc w:val="both"/>
        <w:rPr>
          <w:lang w:val="en-GB"/>
        </w:rPr>
      </w:pPr>
    </w:p>
    <w:p w14:paraId="7860D28A" w14:textId="3579E2FB" w:rsidR="00242006" w:rsidRDefault="00242006" w:rsidP="41D15ADB">
      <w:pPr>
        <w:jc w:val="both"/>
        <w:rPr>
          <w:lang w:val="en-GB"/>
        </w:rPr>
      </w:pPr>
    </w:p>
    <w:p w14:paraId="200591ED" w14:textId="10BBE34E" w:rsidR="00242006" w:rsidRDefault="00242006" w:rsidP="41D15ADB">
      <w:pPr>
        <w:jc w:val="both"/>
        <w:rPr>
          <w:lang w:val="en-GB"/>
        </w:rPr>
      </w:pPr>
    </w:p>
    <w:p w14:paraId="130BCF47" w14:textId="716022D3" w:rsidR="00242006" w:rsidRDefault="00242006" w:rsidP="41D15ADB">
      <w:pPr>
        <w:jc w:val="both"/>
        <w:rPr>
          <w:lang w:val="en-GB"/>
        </w:rPr>
      </w:pPr>
      <w:r>
        <w:rPr>
          <w:lang w:val="en-GB"/>
        </w:rPr>
        <w:t>Picture 2</w:t>
      </w:r>
    </w:p>
    <w:sectPr w:rsidR="0024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80B"/>
    <w:multiLevelType w:val="hybridMultilevel"/>
    <w:tmpl w:val="35EE5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F64"/>
    <w:multiLevelType w:val="hybridMultilevel"/>
    <w:tmpl w:val="4CA02536"/>
    <w:lvl w:ilvl="0" w:tplc="D8EED05A">
      <w:start w:val="1"/>
      <w:numFmt w:val="decimal"/>
      <w:lvlText w:val="%1)"/>
      <w:lvlJc w:val="left"/>
      <w:pPr>
        <w:ind w:left="720" w:hanging="360"/>
      </w:pPr>
    </w:lvl>
    <w:lvl w:ilvl="1" w:tplc="8BF8117E">
      <w:start w:val="1"/>
      <w:numFmt w:val="lowerLetter"/>
      <w:lvlText w:val="%2."/>
      <w:lvlJc w:val="left"/>
      <w:pPr>
        <w:ind w:left="1440" w:hanging="360"/>
      </w:pPr>
    </w:lvl>
    <w:lvl w:ilvl="2" w:tplc="5C98C8EE">
      <w:start w:val="1"/>
      <w:numFmt w:val="lowerRoman"/>
      <w:lvlText w:val="%3."/>
      <w:lvlJc w:val="right"/>
      <w:pPr>
        <w:ind w:left="2160" w:hanging="180"/>
      </w:pPr>
    </w:lvl>
    <w:lvl w:ilvl="3" w:tplc="02908562">
      <w:start w:val="1"/>
      <w:numFmt w:val="decimal"/>
      <w:lvlText w:val="%4."/>
      <w:lvlJc w:val="left"/>
      <w:pPr>
        <w:ind w:left="2880" w:hanging="360"/>
      </w:pPr>
    </w:lvl>
    <w:lvl w:ilvl="4" w:tplc="A5CCF014">
      <w:start w:val="1"/>
      <w:numFmt w:val="lowerLetter"/>
      <w:lvlText w:val="%5."/>
      <w:lvlJc w:val="left"/>
      <w:pPr>
        <w:ind w:left="3600" w:hanging="360"/>
      </w:pPr>
    </w:lvl>
    <w:lvl w:ilvl="5" w:tplc="D9F66148">
      <w:start w:val="1"/>
      <w:numFmt w:val="lowerRoman"/>
      <w:lvlText w:val="%6."/>
      <w:lvlJc w:val="right"/>
      <w:pPr>
        <w:ind w:left="4320" w:hanging="180"/>
      </w:pPr>
    </w:lvl>
    <w:lvl w:ilvl="6" w:tplc="8B328538">
      <w:start w:val="1"/>
      <w:numFmt w:val="decimal"/>
      <w:lvlText w:val="%7."/>
      <w:lvlJc w:val="left"/>
      <w:pPr>
        <w:ind w:left="5040" w:hanging="360"/>
      </w:pPr>
    </w:lvl>
    <w:lvl w:ilvl="7" w:tplc="24369CC8">
      <w:start w:val="1"/>
      <w:numFmt w:val="lowerLetter"/>
      <w:lvlText w:val="%8."/>
      <w:lvlJc w:val="left"/>
      <w:pPr>
        <w:ind w:left="5760" w:hanging="360"/>
      </w:pPr>
    </w:lvl>
    <w:lvl w:ilvl="8" w:tplc="4A2A86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24B"/>
    <w:multiLevelType w:val="hybridMultilevel"/>
    <w:tmpl w:val="85C2C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925"/>
    <w:multiLevelType w:val="hybridMultilevel"/>
    <w:tmpl w:val="6F58E06C"/>
    <w:lvl w:ilvl="0" w:tplc="22F8F708">
      <w:start w:val="1"/>
      <w:numFmt w:val="decimal"/>
      <w:lvlText w:val="%1)"/>
      <w:lvlJc w:val="left"/>
      <w:pPr>
        <w:ind w:left="720" w:hanging="360"/>
      </w:pPr>
    </w:lvl>
    <w:lvl w:ilvl="1" w:tplc="9286CBC6">
      <w:start w:val="1"/>
      <w:numFmt w:val="lowerLetter"/>
      <w:lvlText w:val="%2."/>
      <w:lvlJc w:val="left"/>
      <w:pPr>
        <w:ind w:left="1440" w:hanging="360"/>
      </w:pPr>
    </w:lvl>
    <w:lvl w:ilvl="2" w:tplc="0B003C56">
      <w:start w:val="1"/>
      <w:numFmt w:val="lowerRoman"/>
      <w:lvlText w:val="%3."/>
      <w:lvlJc w:val="right"/>
      <w:pPr>
        <w:ind w:left="2160" w:hanging="180"/>
      </w:pPr>
    </w:lvl>
    <w:lvl w:ilvl="3" w:tplc="3F74A684">
      <w:start w:val="1"/>
      <w:numFmt w:val="decimal"/>
      <w:lvlText w:val="%4."/>
      <w:lvlJc w:val="left"/>
      <w:pPr>
        <w:ind w:left="2880" w:hanging="360"/>
      </w:pPr>
    </w:lvl>
    <w:lvl w:ilvl="4" w:tplc="8FE6DDEA">
      <w:start w:val="1"/>
      <w:numFmt w:val="lowerLetter"/>
      <w:lvlText w:val="%5."/>
      <w:lvlJc w:val="left"/>
      <w:pPr>
        <w:ind w:left="3600" w:hanging="360"/>
      </w:pPr>
    </w:lvl>
    <w:lvl w:ilvl="5" w:tplc="F51847A2">
      <w:start w:val="1"/>
      <w:numFmt w:val="lowerRoman"/>
      <w:lvlText w:val="%6."/>
      <w:lvlJc w:val="right"/>
      <w:pPr>
        <w:ind w:left="4320" w:hanging="180"/>
      </w:pPr>
    </w:lvl>
    <w:lvl w:ilvl="6" w:tplc="9A94C084">
      <w:start w:val="1"/>
      <w:numFmt w:val="decimal"/>
      <w:lvlText w:val="%7."/>
      <w:lvlJc w:val="left"/>
      <w:pPr>
        <w:ind w:left="5040" w:hanging="360"/>
      </w:pPr>
    </w:lvl>
    <w:lvl w:ilvl="7" w:tplc="11764F4C">
      <w:start w:val="1"/>
      <w:numFmt w:val="lowerLetter"/>
      <w:lvlText w:val="%8."/>
      <w:lvlJc w:val="left"/>
      <w:pPr>
        <w:ind w:left="5760" w:hanging="360"/>
      </w:pPr>
    </w:lvl>
    <w:lvl w:ilvl="8" w:tplc="AD2847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FC9"/>
    <w:multiLevelType w:val="hybridMultilevel"/>
    <w:tmpl w:val="A3848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787F"/>
    <w:multiLevelType w:val="hybridMultilevel"/>
    <w:tmpl w:val="21AE9216"/>
    <w:lvl w:ilvl="0" w:tplc="6546C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5621AE"/>
    <w:multiLevelType w:val="hybridMultilevel"/>
    <w:tmpl w:val="C52EF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27A6"/>
    <w:multiLevelType w:val="hybridMultilevel"/>
    <w:tmpl w:val="A498C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2178"/>
    <w:multiLevelType w:val="hybridMultilevel"/>
    <w:tmpl w:val="833AE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MDA0MTMwNDI0MrdQ0lEKTi0uzszPAykwrQUA+bfA2CwAAAA="/>
  </w:docVars>
  <w:rsids>
    <w:rsidRoot w:val="00696B80"/>
    <w:rsid w:val="00142761"/>
    <w:rsid w:val="001772FF"/>
    <w:rsid w:val="001B7201"/>
    <w:rsid w:val="00214818"/>
    <w:rsid w:val="00223A71"/>
    <w:rsid w:val="00242006"/>
    <w:rsid w:val="00343F13"/>
    <w:rsid w:val="00394CC8"/>
    <w:rsid w:val="004A61A3"/>
    <w:rsid w:val="0055142D"/>
    <w:rsid w:val="00696B80"/>
    <w:rsid w:val="006F4A81"/>
    <w:rsid w:val="0071071A"/>
    <w:rsid w:val="0084058C"/>
    <w:rsid w:val="009435BE"/>
    <w:rsid w:val="00C525FD"/>
    <w:rsid w:val="00D31AD8"/>
    <w:rsid w:val="00D50A9F"/>
    <w:rsid w:val="00E4610E"/>
    <w:rsid w:val="00E90B54"/>
    <w:rsid w:val="00F36ECA"/>
    <w:rsid w:val="023A54CA"/>
    <w:rsid w:val="032CDA54"/>
    <w:rsid w:val="03947781"/>
    <w:rsid w:val="0E9BADA0"/>
    <w:rsid w:val="161A84EB"/>
    <w:rsid w:val="1C4E6A89"/>
    <w:rsid w:val="21079D29"/>
    <w:rsid w:val="211EE444"/>
    <w:rsid w:val="276B42EB"/>
    <w:rsid w:val="29F6AFB2"/>
    <w:rsid w:val="2AC23167"/>
    <w:rsid w:val="2C01116C"/>
    <w:rsid w:val="2FBB8DBF"/>
    <w:rsid w:val="353DB9F6"/>
    <w:rsid w:val="3754EEB3"/>
    <w:rsid w:val="38967539"/>
    <w:rsid w:val="3B6F27C8"/>
    <w:rsid w:val="402F7E86"/>
    <w:rsid w:val="41D15ADB"/>
    <w:rsid w:val="4228C4DA"/>
    <w:rsid w:val="42FD2C84"/>
    <w:rsid w:val="43EF52C1"/>
    <w:rsid w:val="47041C7F"/>
    <w:rsid w:val="471B11D1"/>
    <w:rsid w:val="49222009"/>
    <w:rsid w:val="4CAA3AB2"/>
    <w:rsid w:val="564B7F68"/>
    <w:rsid w:val="5E34EE0D"/>
    <w:rsid w:val="63B9C0AF"/>
    <w:rsid w:val="67C2A7F6"/>
    <w:rsid w:val="6B87DA7C"/>
    <w:rsid w:val="6C6846C2"/>
    <w:rsid w:val="6CF090CA"/>
    <w:rsid w:val="6F9EAD69"/>
    <w:rsid w:val="725EDC95"/>
    <w:rsid w:val="727BA310"/>
    <w:rsid w:val="74EC73D8"/>
    <w:rsid w:val="752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AC3F"/>
  <w15:chartTrackingRefBased/>
  <w15:docId w15:val="{3FDD2534-E0C5-40BC-B5A8-BE9C568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9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96B80"/>
  </w:style>
  <w:style w:type="character" w:customStyle="1" w:styleId="eop">
    <w:name w:val="eop"/>
    <w:basedOn w:val="Standardnpsmoodstavce"/>
    <w:rsid w:val="00696B80"/>
  </w:style>
  <w:style w:type="character" w:customStyle="1" w:styleId="spellingerror">
    <w:name w:val="spellingerror"/>
    <w:basedOn w:val="Standardnpsmoodstavce"/>
    <w:rsid w:val="00696B80"/>
  </w:style>
  <w:style w:type="paragraph" w:styleId="Odstavecseseznamem">
    <w:name w:val="List Paragraph"/>
    <w:basedOn w:val="Normln"/>
    <w:uiPriority w:val="34"/>
    <w:qFormat/>
    <w:rsid w:val="00343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avincova@ruk.cuni.cz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ereza.vosejpkova@ruk.cuni.cz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kristyna.kolinova@ruk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manasek@ruk.cuni.cz" TargetMode="External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Vosejpková</dc:creator>
  <cp:keywords/>
  <dc:description/>
  <cp:lastModifiedBy>Tereza Vosejpková</cp:lastModifiedBy>
  <cp:revision>5</cp:revision>
  <cp:lastPrinted>2021-06-23T07:06:00Z</cp:lastPrinted>
  <dcterms:created xsi:type="dcterms:W3CDTF">2021-11-01T10:11:00Z</dcterms:created>
  <dcterms:modified xsi:type="dcterms:W3CDTF">2021-11-02T08:47:00Z</dcterms:modified>
</cp:coreProperties>
</file>