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953" w:rsidRDefault="00563953" w:rsidP="004167D2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1155CC"/>
          <w:kern w:val="36"/>
          <w:sz w:val="48"/>
          <w:szCs w:val="48"/>
          <w:lang w:eastAsia="cs-CZ"/>
        </w:rPr>
        <w:t>SPECIFIKACE DODÁVKY</w:t>
      </w:r>
      <w:bookmarkStart w:id="1" w:name="137166094d6ff43c__Toc318898020"/>
      <w:bookmarkEnd w:id="1"/>
      <w:r w:rsidR="004167D2">
        <w:rPr>
          <w:rFonts w:ascii="Arial" w:eastAsia="Times New Roman" w:hAnsi="Arial" w:cs="Arial"/>
          <w:b/>
          <w:bCs/>
          <w:color w:val="1155CC"/>
          <w:kern w:val="36"/>
          <w:sz w:val="48"/>
          <w:szCs w:val="48"/>
          <w:lang w:eastAsia="cs-CZ"/>
        </w:rPr>
        <w:t xml:space="preserve"> VYBAVENÍ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Digestoře DGP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563953" w:rsidRPr="004167D2" w:rsidRDefault="00D2594F" w:rsidP="005639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</w:pPr>
      <w:r w:rsidRPr="004167D2">
        <w:rPr>
          <w:rFonts w:ascii="Arial" w:eastAsia="Times New Roman" w:hAnsi="Arial" w:cs="Arial"/>
          <w:b/>
          <w:bCs/>
          <w:color w:val="FF0000"/>
          <w:sz w:val="26"/>
          <w:szCs w:val="26"/>
          <w:lang w:eastAsia="cs-CZ"/>
        </w:rPr>
        <w:t xml:space="preserve">2 x </w:t>
      </w:r>
      <w:r w:rsidR="00563953" w:rsidRPr="004167D2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 xml:space="preserve">Digestoř DGP 1500 – </w:t>
      </w:r>
      <w:r w:rsidR="00AF2C1A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 xml:space="preserve">BLOCK </w:t>
      </w:r>
      <w:r w:rsidR="00563953" w:rsidRPr="004167D2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 xml:space="preserve">popis </w:t>
      </w:r>
      <w:r w:rsidR="00054A18" w:rsidRPr="004167D2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 xml:space="preserve">a </w:t>
      </w:r>
      <w:r w:rsidR="00563953" w:rsidRPr="004167D2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vybavení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rozměr 1500 x 895 x v. 2350 mm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včetně plastového odtahu z PP ukončeného kruhovým napojením na VZT o průměru 250mm 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odkapem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kondenzátu</w:t>
      </w:r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4x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el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zásuvka</w:t>
      </w:r>
      <w:proofErr w:type="spellEnd"/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230V</w:t>
      </w:r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osvětlení,</w:t>
      </w:r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příprava pro mříž na aparatury</w:t>
      </w:r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okno i horizontálně posuvné s bezpečnostním sklem</w:t>
      </w:r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funkce alarmu při nedostatečném průtoku vzduchu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Vnitřní plochy DGP - obklad v provedení </w:t>
      </w:r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HPL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compact</w:t>
      </w:r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platten</w:t>
      </w:r>
      <w:proofErr w:type="spellEnd"/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Pracovní deska -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celokeramická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 výlevkou tl.20mm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přední hrana pracovní desky zvýšená proti rozlivu na zem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spínač světla</w:t>
      </w:r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spínač VZT</w:t>
      </w:r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indikace odtahu</w:t>
      </w:r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4x zásuvka 230V/16A, IP 44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žlab pro zásuvky a přívod médií, vše zapuštěno pod líc pracovní desky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1x Laboratorní ventil na inertní plyn standard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provedení, včetně montáže a tlakové zkoušky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2x Laboratorní ventil provedení do LS - ovládání na bočnici na inertní plyn standard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provedení včetně montáže a tlakové zkoušky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1x Laboratorní ventil na plyn standard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provedení včetně montáže a tlakové zkoušky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2x Laboratorní ventil na studenou vodu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dopojený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pancéřovou nerezovou hadicí standard včetně montáže a tlakové zkoušky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2x Laboratorní ventil na vakuum standard v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provedení</w:t>
      </w:r>
      <w:r w:rsidR="00C37E91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včetně montáže a tlakové zkoušky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ventily - ruční regulační s prodlouženou hřídelkou, chemicky odolné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poplastované</w:t>
      </w:r>
      <w:proofErr w:type="spellEnd"/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přívod médií k digestořím v instalačním prostoru DG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Dokrytování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nad digestoří ke stropu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Spodní skříňka kovová s jednou policí a se spodní záchytnou vanou z PP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dvířka posuvná, RAL 9010</w:t>
      </w:r>
      <w:r w:rsidR="004167D2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odtahem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563953" w:rsidRDefault="00563953" w:rsidP="00563953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t>Laboratorní stoly</w:t>
      </w:r>
    </w:p>
    <w:p w:rsidR="00563953" w:rsidRPr="004167D2" w:rsidRDefault="00563953" w:rsidP="005639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</w:pPr>
      <w:r w:rsidRPr="004167D2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Laboratorní stůl oboustranný</w:t>
      </w:r>
    </w:p>
    <w:tbl>
      <w:tblPr>
        <w:tblW w:w="9189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9"/>
      </w:tblGrid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Laboratorní stůl oboustranný, 1800+600x1500xH1700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- 4x skříňka 4Z, 450x600xH830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- 4x skříňka 1D, 450x600xH830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- 1x oboustranná mycí skříňka, 600x1400xH830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- 1x spodní instalační jádro, 1800x200xH900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- 1x horní část instalačního jádra se 2 sloupky, 1800x200xH800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- 2x pracovní deska umělý kámen se zvýšenou hranou, 1800x650xH26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- 1x pracovní deska umělý kámen se zvýšenou hranou, 600x1500xH26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- 2x keramická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úkapová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výlevka 145x145 (umístěná v instalačním jádře)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- 2x stojánková armatura na studenou vodu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- 2x keramický dřez, 450x450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- 2x směšovací baterie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- 1x oční sprcha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- 4x 6x230V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hlavní vypínač stolu, jističe a proudový chránič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sokl basic H50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- 1x přestavitelná police mezi sloupky, L = 1100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bez osvětlení</w:t>
            </w:r>
          </w:p>
        </w:tc>
      </w:tr>
      <w:tr w:rsidR="00563953" w:rsidTr="00563953">
        <w:trPr>
          <w:trHeight w:val="300"/>
        </w:trPr>
        <w:tc>
          <w:tcPr>
            <w:tcW w:w="91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 ks průtokový ohřívač</w:t>
            </w:r>
          </w:p>
        </w:tc>
      </w:tr>
    </w:tbl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563953" w:rsidRPr="004167D2" w:rsidRDefault="00563953" w:rsidP="005639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</w:pPr>
      <w:r w:rsidRPr="004167D2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Laboratorní stůl jednostranný</w:t>
      </w:r>
    </w:p>
    <w:tbl>
      <w:tblPr>
        <w:tblW w:w="9018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8"/>
      </w:tblGrid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Laboratorní stůl jednostranný, 2400x850xH1700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- 2x skříňka 4Z, 450x600xH830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- 2x skříňka 1D, 450x600xH830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- 1x skříňka 1D, 600x600xH830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- 1x spodní instalační jádro, 2400x200xH900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- 1x horní část instalačního jádra se 2 sloupky, 1800x200xH800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- 1x pracovní deska umělý kámen se zvýšenou hranou, 2400x650xH26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- 2x keramická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úkapová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výlevka 145x145 (umístěná v instalačním jádře)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- 2x stojánková armatura na studenou vodu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- 2x 6x230V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hlavní vypínač stolu, jističe a proudový chránič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sokl basic H50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- 1x přestavitelná police mezi sloupky, L = 1100</w:t>
            </w:r>
          </w:p>
        </w:tc>
      </w:tr>
      <w:tr w:rsidR="00563953" w:rsidTr="00563953">
        <w:trPr>
          <w:trHeight w:val="300"/>
        </w:trPr>
        <w:tc>
          <w:tcPr>
            <w:tcW w:w="901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- bez osvětlení</w:t>
            </w:r>
          </w:p>
        </w:tc>
      </w:tr>
    </w:tbl>
    <w:p w:rsidR="00563953" w:rsidRPr="004167D2" w:rsidRDefault="00563953" w:rsidP="0056395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</w:pPr>
      <w:r w:rsidRPr="004167D2">
        <w:rPr>
          <w:rFonts w:ascii="Arial" w:eastAsia="Times New Roman" w:hAnsi="Arial" w:cs="Arial"/>
          <w:b/>
          <w:bCs/>
          <w:color w:val="FF0000"/>
          <w:sz w:val="27"/>
          <w:szCs w:val="27"/>
          <w:lang w:eastAsia="cs-CZ"/>
        </w:rPr>
        <w:t>Pozn.:</w:t>
      </w:r>
    </w:p>
    <w:tbl>
      <w:tblPr>
        <w:tblW w:w="8904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4"/>
      </w:tblGrid>
      <w:tr w:rsidR="00563953" w:rsidTr="00563953">
        <w:trPr>
          <w:trHeight w:val="270"/>
        </w:trPr>
        <w:tc>
          <w:tcPr>
            <w:tcW w:w="89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Kombinace bílá se zelenou. Typová zelená 154 (zrušena v r. 2010) bude nahrazena nejbližší barevnou variantou v zelené.</w:t>
            </w:r>
          </w:p>
        </w:tc>
      </w:tr>
      <w:tr w:rsidR="00563953" w:rsidTr="00563953">
        <w:trPr>
          <w:trHeight w:val="270"/>
        </w:trPr>
        <w:tc>
          <w:tcPr>
            <w:tcW w:w="89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Úchytky kovové K19, rozteč 96 mm, saténový nikl</w:t>
            </w:r>
          </w:p>
        </w:tc>
      </w:tr>
    </w:tbl>
    <w:p w:rsidR="00563953" w:rsidRPr="00054A18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br w:type="textWrapping" w:clear="all"/>
      </w:r>
      <w:bookmarkStart w:id="2" w:name="137166094d6ff43c__Toc318898021"/>
      <w:bookmarkStart w:id="3" w:name="137166094d6ff43c__Toc318898023"/>
      <w:bookmarkEnd w:id="2"/>
      <w:bookmarkEnd w:id="3"/>
    </w:p>
    <w:p w:rsidR="00563953" w:rsidRDefault="00563953" w:rsidP="005639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cs-CZ"/>
        </w:rPr>
      </w:pPr>
      <w:bookmarkStart w:id="4" w:name="137166094d6ff43c__Toc318898026"/>
      <w:bookmarkEnd w:id="4"/>
      <w:r>
        <w:rPr>
          <w:rFonts w:ascii="Arial" w:eastAsia="Times New Roman" w:hAnsi="Arial" w:cs="Arial"/>
          <w:b/>
          <w:bCs/>
          <w:color w:val="1155CC"/>
          <w:kern w:val="36"/>
          <w:sz w:val="28"/>
          <w:szCs w:val="28"/>
          <w:lang w:eastAsia="cs-CZ"/>
        </w:rPr>
        <w:t>OCHRANA ŽIVOTNÍHO PROSTŘEDÍ</w:t>
      </w:r>
      <w:bookmarkStart w:id="5" w:name="137166094d6ff43c__Toc206206532"/>
      <w:bookmarkEnd w:id="5"/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rámci technického řešení jsou vzaty v úvahu všechny legislativní požadavky na ochranu životního prostředí (OŽP) dle zákona č. 17/1992 Sb. a zákona č. 114/1992 Sb. ve znění pozdějších předpisů.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Likvidace odpadů vzniklých při realizaci díla bude prováděna dle platné legislativy</w:t>
      </w:r>
      <w:r w:rsidR="002E692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zákona č. 185/2001 Sb.</w:t>
      </w:r>
    </w:p>
    <w:p w:rsidR="00563953" w:rsidRDefault="00563953" w:rsidP="0056395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cs-CZ"/>
        </w:rPr>
      </w:pP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cs-CZ"/>
        </w:rPr>
        <w:lastRenderedPageBreak/>
        <w:t>Digestoře DGP</w:t>
      </w:r>
    </w:p>
    <w:p w:rsidR="00563953" w:rsidRDefault="00054A18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Zadavatel požaduje certifikaci</w:t>
      </w:r>
      <w:r w:rsidR="005639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podle normy ČSN EN 14175 na minimální rychlost proudění vzduchu  v rovině okna při 350 m</w:t>
      </w:r>
      <w:r w:rsidR="0056395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cs-CZ"/>
        </w:rPr>
        <w:t>3</w:t>
      </w:r>
      <w:r w:rsidR="005639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</w:t>
      </w:r>
      <w:proofErr w:type="spellStart"/>
      <w:r w:rsidR="005639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bm</w:t>
      </w:r>
      <w:proofErr w:type="spellEnd"/>
      <w:r w:rsidR="00563953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/h.</w:t>
      </w:r>
    </w:p>
    <w:p w:rsidR="00563953" w:rsidRDefault="00563953" w:rsidP="00563953">
      <w:pPr>
        <w:spacing w:after="0" w:line="240" w:lineRule="auto"/>
        <w:ind w:right="53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Účelem laboratorní digestoře napojené na vzduchotechnický odtah je zabránění úniku nebezpečných látek z pracovního prostoru digestoře do místnosti. Výpary jsou účinně odstraňovány vzduchotechnickým odtahem, protože digestoř je napojena n</w:t>
      </w:r>
      <w:r w:rsidR="00054A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a venkovní odtahový ventilátor </w:t>
      </w:r>
    </w:p>
    <w:p w:rsidR="00563953" w:rsidRPr="00054A18" w:rsidRDefault="00563953" w:rsidP="00054A18">
      <w:pPr>
        <w:spacing w:after="0" w:line="240" w:lineRule="auto"/>
        <w:ind w:right="531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 ochranu obsluhy, snadnější čištění a ma</w:t>
      </w:r>
      <w:r w:rsidR="00054A18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nipulaci ve vnitřním prostoru musí být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digestoř vybavena výsuvným oknem. Ovládání výsuvného okna je manuální. Pracovní prostor je osvětlen.</w:t>
      </w:r>
    </w:p>
    <w:p w:rsidR="00563953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563953" w:rsidRPr="004167D2" w:rsidRDefault="00563953" w:rsidP="004167D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Pozn.:</w:t>
      </w:r>
    </w:p>
    <w:tbl>
      <w:tblPr>
        <w:tblW w:w="8904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4"/>
      </w:tblGrid>
      <w:tr w:rsidR="00563953" w:rsidTr="00563953">
        <w:trPr>
          <w:trHeight w:val="270"/>
        </w:trPr>
        <w:tc>
          <w:tcPr>
            <w:tcW w:w="89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Kombinace bílá se zelenou. Typová zelená 154 (zrušena v r. 2010) bude nahrazena nejbližší barevnou variantou v zelené.</w:t>
            </w:r>
          </w:p>
        </w:tc>
      </w:tr>
      <w:tr w:rsidR="00563953" w:rsidTr="00563953">
        <w:trPr>
          <w:trHeight w:val="270"/>
        </w:trPr>
        <w:tc>
          <w:tcPr>
            <w:tcW w:w="890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63953" w:rsidRDefault="0056395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Úchytky kovové K19, rozteč 96 mm, saténový nikl</w:t>
            </w:r>
          </w:p>
        </w:tc>
      </w:tr>
    </w:tbl>
    <w:p w:rsidR="00563953" w:rsidRPr="004167D2" w:rsidRDefault="00563953" w:rsidP="0056395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sectPr w:rsidR="00563953" w:rsidRPr="00416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53"/>
    <w:rsid w:val="00054A18"/>
    <w:rsid w:val="002E6920"/>
    <w:rsid w:val="00323E4D"/>
    <w:rsid w:val="004167D2"/>
    <w:rsid w:val="00563953"/>
    <w:rsid w:val="00920FE9"/>
    <w:rsid w:val="00AF2C1A"/>
    <w:rsid w:val="00C37E91"/>
    <w:rsid w:val="00D2594F"/>
    <w:rsid w:val="00F3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39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Hornych</dc:creator>
  <cp:lastModifiedBy>Jan Háněl</cp:lastModifiedBy>
  <cp:revision>2</cp:revision>
  <dcterms:created xsi:type="dcterms:W3CDTF">2012-05-07T09:44:00Z</dcterms:created>
  <dcterms:modified xsi:type="dcterms:W3CDTF">2012-05-07T09:44:00Z</dcterms:modified>
</cp:coreProperties>
</file>