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4A" w:rsidRDefault="00010E4A" w:rsidP="00D2397A">
      <w:pPr>
        <w:pStyle w:val="Nzev"/>
        <w:jc w:val="left"/>
        <w:rPr>
          <w:sz w:val="36"/>
        </w:rPr>
      </w:pPr>
    </w:p>
    <w:p w:rsidR="00010E4A" w:rsidRPr="004B44D4" w:rsidRDefault="00010E4A">
      <w:pPr>
        <w:pStyle w:val="Nzev"/>
        <w:rPr>
          <w:sz w:val="36"/>
        </w:rPr>
      </w:pPr>
      <w:proofErr w:type="gramStart"/>
      <w:r w:rsidRPr="004B44D4">
        <w:rPr>
          <w:sz w:val="36"/>
        </w:rPr>
        <w:t>UNIVERZITA  KARLOVA</w:t>
      </w:r>
      <w:proofErr w:type="gramEnd"/>
      <w:r w:rsidRPr="004B44D4">
        <w:rPr>
          <w:sz w:val="36"/>
        </w:rPr>
        <w:t xml:space="preserve">  V  PRAZE</w:t>
      </w:r>
    </w:p>
    <w:p w:rsidR="00010E4A" w:rsidRPr="004B44D4" w:rsidRDefault="00010E4A">
      <w:pPr>
        <w:pStyle w:val="Nzev"/>
        <w:tabs>
          <w:tab w:val="clear" w:pos="1134"/>
          <w:tab w:val="left" w:pos="2552"/>
        </w:tabs>
        <w:jc w:val="left"/>
        <w:rPr>
          <w:sz w:val="16"/>
        </w:rPr>
      </w:pPr>
      <w:r w:rsidRPr="004B44D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13.2pt;margin-top:8.65pt;width:88.1pt;height:84.55pt;z-index:251657728;visibility:visible;mso-wrap-edited:f" o:allowincell="f">
            <v:imagedata r:id="rId7" o:title=""/>
          </v:shape>
          <o:OLEObject Type="Embed" ProgID="Word.Picture.8" ShapeID="_x0000_s1030" DrawAspect="Content" ObjectID="_1424781823" r:id="rId8"/>
        </w:pict>
      </w:r>
    </w:p>
    <w:p w:rsidR="00010E4A" w:rsidRPr="004B44D4" w:rsidRDefault="00010E4A">
      <w:pPr>
        <w:pStyle w:val="Nzev"/>
        <w:tabs>
          <w:tab w:val="clear" w:pos="1134"/>
          <w:tab w:val="left" w:pos="2410"/>
        </w:tabs>
        <w:jc w:val="left"/>
        <w:rPr>
          <w:sz w:val="36"/>
        </w:rPr>
      </w:pPr>
      <w:r w:rsidRPr="004B44D4">
        <w:rPr>
          <w:rFonts w:ascii="CG Times CE CE" w:hAnsi="CG Times CE CE"/>
        </w:rPr>
        <w:tab/>
        <w:t>Přírodovědecká fakulta</w:t>
      </w:r>
    </w:p>
    <w:p w:rsidR="00010E4A" w:rsidRPr="004B44D4" w:rsidRDefault="00010E4A">
      <w:pPr>
        <w:tabs>
          <w:tab w:val="left" w:pos="2410"/>
          <w:tab w:val="left" w:pos="4536"/>
          <w:tab w:val="right" w:pos="7938"/>
        </w:tabs>
        <w:rPr>
          <w:rFonts w:ascii="CG Times" w:hAnsi="CG Times"/>
          <w:b/>
          <w:sz w:val="22"/>
          <w:lang w:val="de-DE"/>
        </w:rPr>
      </w:pPr>
      <w:r w:rsidRPr="004B44D4">
        <w:rPr>
          <w:rFonts w:ascii="CG Times" w:hAnsi="CG Times"/>
          <w:b/>
          <w:sz w:val="22"/>
          <w:lang w:val="de-DE"/>
        </w:rPr>
        <w:tab/>
      </w:r>
      <w:r w:rsidRPr="004B44D4">
        <w:rPr>
          <w:rFonts w:ascii="CG Times" w:hAnsi="CG Times"/>
          <w:b/>
          <w:sz w:val="22"/>
        </w:rPr>
        <w:sym w:font="Wingdings" w:char="002A"/>
      </w:r>
      <w:r w:rsidRPr="004B44D4">
        <w:rPr>
          <w:rFonts w:ascii="CG Times" w:hAnsi="CG Times"/>
          <w:b/>
          <w:sz w:val="22"/>
          <w:lang w:val="de-DE"/>
        </w:rPr>
        <w:t xml:space="preserve"> 128 43  PRAHA 2  -  Albertov 6</w:t>
      </w:r>
    </w:p>
    <w:p w:rsidR="00010E4A" w:rsidRPr="004B44D4" w:rsidRDefault="00010E4A">
      <w:pPr>
        <w:tabs>
          <w:tab w:val="left" w:pos="2410"/>
          <w:tab w:val="left" w:pos="4536"/>
          <w:tab w:val="right" w:pos="7938"/>
        </w:tabs>
        <w:rPr>
          <w:rFonts w:ascii="CG Times" w:hAnsi="CG Times"/>
          <w:sz w:val="18"/>
          <w:lang w:val="de-DE"/>
        </w:rPr>
      </w:pPr>
      <w:r w:rsidRPr="004B44D4">
        <w:rPr>
          <w:rFonts w:ascii="CG Times" w:hAnsi="CG Times"/>
          <w:b/>
          <w:sz w:val="22"/>
          <w:lang w:val="de-DE"/>
        </w:rPr>
        <w:tab/>
      </w:r>
      <w:r w:rsidRPr="004B44D4">
        <w:rPr>
          <w:rFonts w:ascii="CG Times" w:hAnsi="CG Times"/>
          <w:b/>
          <w:sz w:val="22"/>
        </w:rPr>
        <w:sym w:font="Wingdings" w:char="0028"/>
      </w:r>
      <w:r w:rsidRPr="004B44D4">
        <w:rPr>
          <w:rFonts w:ascii="CG Times" w:hAnsi="CG Times"/>
          <w:b/>
          <w:sz w:val="22"/>
          <w:lang w:val="de-DE"/>
        </w:rPr>
        <w:t xml:space="preserve"> </w:t>
      </w:r>
      <w:r w:rsidRPr="004B44D4">
        <w:rPr>
          <w:rFonts w:ascii="CG Times" w:hAnsi="CG Times"/>
          <w:sz w:val="18"/>
          <w:lang w:val="de-DE"/>
        </w:rPr>
        <w:t>+42 2 2</w:t>
      </w:r>
      <w:r w:rsidR="00A4575F">
        <w:rPr>
          <w:rFonts w:ascii="CG Times" w:hAnsi="CG Times"/>
          <w:sz w:val="18"/>
          <w:lang w:val="de-DE"/>
        </w:rPr>
        <w:t>195111</w:t>
      </w:r>
      <w:r w:rsidRPr="004B44D4">
        <w:rPr>
          <w:rFonts w:ascii="CG Times" w:hAnsi="CG Times"/>
          <w:sz w:val="18"/>
          <w:lang w:val="de-DE"/>
        </w:rPr>
        <w:t xml:space="preserve">   fax: +42 2 2195</w:t>
      </w:r>
      <w:r w:rsidR="00A4575F">
        <w:rPr>
          <w:rFonts w:ascii="CG Times" w:hAnsi="CG Times"/>
          <w:sz w:val="18"/>
          <w:lang w:val="de-DE"/>
        </w:rPr>
        <w:t>1123</w:t>
      </w:r>
    </w:p>
    <w:p w:rsidR="00010E4A" w:rsidRPr="004B44D4" w:rsidRDefault="00010E4A">
      <w:pPr>
        <w:tabs>
          <w:tab w:val="left" w:pos="2410"/>
          <w:tab w:val="left" w:pos="4536"/>
          <w:tab w:val="right" w:pos="7938"/>
        </w:tabs>
        <w:rPr>
          <w:rFonts w:ascii="CG Times" w:hAnsi="CG Times"/>
          <w:sz w:val="18"/>
          <w:lang w:val="de-DE"/>
        </w:rPr>
      </w:pPr>
      <w:r w:rsidRPr="004B44D4">
        <w:rPr>
          <w:rFonts w:ascii="CG Times" w:hAnsi="CG Times"/>
          <w:sz w:val="18"/>
          <w:lang w:val="de-DE"/>
        </w:rPr>
        <w:tab/>
      </w:r>
    </w:p>
    <w:p w:rsidR="00010E4A" w:rsidRPr="004B44D4" w:rsidRDefault="00010E4A">
      <w:pPr>
        <w:pStyle w:val="Nadpis4"/>
        <w:rPr>
          <w:color w:val="000000"/>
          <w:lang w:val="de-DE"/>
        </w:rPr>
      </w:pPr>
      <w:r w:rsidRPr="004B44D4">
        <w:rPr>
          <w:color w:val="000000"/>
          <w:lang w:val="de-DE"/>
        </w:rPr>
        <w:t xml:space="preserve">                                                                                                   JMÉNO FIRMY                                                                                                         </w:t>
      </w:r>
    </w:p>
    <w:p w:rsidR="00010E4A" w:rsidRPr="004B44D4" w:rsidRDefault="00010E4A">
      <w:pPr>
        <w:pStyle w:val="Nadpis4"/>
        <w:rPr>
          <w:color w:val="000000"/>
          <w:lang w:val="de-DE"/>
        </w:rPr>
      </w:pPr>
      <w:r w:rsidRPr="004B44D4">
        <w:rPr>
          <w:color w:val="000000"/>
          <w:lang w:val="de-DE"/>
        </w:rPr>
        <w:t xml:space="preserve">                                                                                                      ADRESA</w:t>
      </w:r>
    </w:p>
    <w:p w:rsidR="00010E4A" w:rsidRPr="004B44D4" w:rsidRDefault="00010E4A">
      <w:pPr>
        <w:ind w:left="3600" w:firstLine="648"/>
        <w:rPr>
          <w:b/>
          <w:color w:val="000000"/>
          <w:sz w:val="22"/>
        </w:rPr>
      </w:pPr>
      <w:r w:rsidRPr="004B44D4">
        <w:rPr>
          <w:b/>
          <w:color w:val="000000"/>
          <w:sz w:val="22"/>
        </w:rPr>
        <w:t xml:space="preserve">                                    adresa</w:t>
      </w:r>
    </w:p>
    <w:p w:rsidR="00010E4A" w:rsidRPr="004B44D4" w:rsidRDefault="00010E4A">
      <w:pPr>
        <w:tabs>
          <w:tab w:val="left" w:pos="3261"/>
          <w:tab w:val="left" w:pos="5954"/>
        </w:tabs>
        <w:rPr>
          <w:rFonts w:ascii="CG Times" w:hAnsi="CG Times"/>
          <w:sz w:val="22"/>
        </w:rPr>
      </w:pPr>
    </w:p>
    <w:p w:rsidR="007B093E" w:rsidRDefault="007B093E">
      <w:pPr>
        <w:tabs>
          <w:tab w:val="left" w:pos="3261"/>
          <w:tab w:val="left" w:pos="5954"/>
        </w:tabs>
        <w:rPr>
          <w:rFonts w:ascii="CG Times CE CE" w:hAnsi="CG Times CE CE"/>
          <w:sz w:val="22"/>
        </w:rPr>
      </w:pPr>
    </w:p>
    <w:p w:rsidR="007B093E" w:rsidRDefault="007B093E">
      <w:pPr>
        <w:tabs>
          <w:tab w:val="left" w:pos="3261"/>
          <w:tab w:val="left" w:pos="5954"/>
        </w:tabs>
        <w:rPr>
          <w:rFonts w:ascii="CG Times CE CE" w:hAnsi="CG Times CE CE"/>
          <w:sz w:val="22"/>
        </w:rPr>
      </w:pPr>
    </w:p>
    <w:p w:rsidR="007B093E" w:rsidRDefault="007B093E">
      <w:pPr>
        <w:tabs>
          <w:tab w:val="left" w:pos="3261"/>
          <w:tab w:val="left" w:pos="5954"/>
        </w:tabs>
        <w:rPr>
          <w:rFonts w:ascii="CG Times CE CE" w:hAnsi="CG Times CE CE"/>
          <w:sz w:val="22"/>
        </w:rPr>
      </w:pPr>
    </w:p>
    <w:p w:rsidR="00010E4A" w:rsidRPr="004B44D4" w:rsidRDefault="00010E4A">
      <w:pPr>
        <w:tabs>
          <w:tab w:val="left" w:pos="3261"/>
          <w:tab w:val="left" w:pos="5954"/>
        </w:tabs>
        <w:rPr>
          <w:rFonts w:ascii="CG Times" w:hAnsi="CG Times"/>
          <w:b/>
          <w:sz w:val="22"/>
        </w:rPr>
      </w:pPr>
      <w:r w:rsidRPr="004B44D4">
        <w:rPr>
          <w:rFonts w:ascii="CG Times CE CE" w:hAnsi="CG Times CE CE"/>
          <w:sz w:val="22"/>
        </w:rPr>
        <w:t xml:space="preserve">Naše </w:t>
      </w:r>
      <w:proofErr w:type="gramStart"/>
      <w:r w:rsidRPr="004B44D4">
        <w:rPr>
          <w:rFonts w:ascii="CG Times CE CE" w:hAnsi="CG Times CE CE"/>
          <w:sz w:val="22"/>
        </w:rPr>
        <w:t>Č.j.</w:t>
      </w:r>
      <w:proofErr w:type="gramEnd"/>
      <w:r w:rsidRPr="004B44D4">
        <w:rPr>
          <w:rFonts w:ascii="CG Times CE CE" w:hAnsi="CG Times CE CE"/>
          <w:sz w:val="22"/>
        </w:rPr>
        <w:t xml:space="preserve">:               </w:t>
      </w:r>
      <w:r w:rsidRPr="004B44D4">
        <w:rPr>
          <w:rFonts w:ascii="CG Times CE CE" w:hAnsi="CG Times CE CE"/>
          <w:sz w:val="22"/>
        </w:rPr>
        <w:tab/>
        <w:t>PID</w:t>
      </w:r>
      <w:r w:rsidRPr="004B44D4">
        <w:rPr>
          <w:rFonts w:ascii="CG Times" w:hAnsi="CG Times"/>
          <w:b/>
          <w:sz w:val="22"/>
        </w:rPr>
        <w:t xml:space="preserve">: </w:t>
      </w:r>
      <w:r w:rsidRPr="004B44D4">
        <w:rPr>
          <w:rFonts w:ascii="CG Times" w:hAnsi="CG Times"/>
          <w:sz w:val="22"/>
        </w:rPr>
        <w:t>UK 13-</w:t>
      </w:r>
      <w:r w:rsidRPr="004B44D4">
        <w:rPr>
          <w:rFonts w:ascii="CG Times" w:hAnsi="CG Times"/>
          <w:b/>
          <w:sz w:val="22"/>
        </w:rPr>
        <w:t xml:space="preserve">                   </w:t>
      </w:r>
      <w:r w:rsidR="007B093E">
        <w:rPr>
          <w:rFonts w:ascii="CG Times" w:hAnsi="CG Times"/>
          <w:b/>
          <w:sz w:val="22"/>
        </w:rPr>
        <w:t xml:space="preserve">          </w:t>
      </w:r>
      <w:r w:rsidRPr="004B44D4">
        <w:rPr>
          <w:rFonts w:ascii="CG Times" w:hAnsi="CG Times"/>
          <w:b/>
          <w:sz w:val="22"/>
        </w:rPr>
        <w:t xml:space="preserve">  </w:t>
      </w:r>
      <w:r w:rsidRPr="004B44D4">
        <w:rPr>
          <w:rFonts w:ascii="CG Times" w:hAnsi="CG Times"/>
          <w:sz w:val="22"/>
        </w:rPr>
        <w:t>V Praze dne</w:t>
      </w:r>
      <w:r w:rsidRPr="004B44D4">
        <w:rPr>
          <w:rFonts w:ascii="CG Times" w:hAnsi="CG Times"/>
          <w:b/>
          <w:sz w:val="22"/>
        </w:rPr>
        <w:t xml:space="preserve"> </w:t>
      </w:r>
      <w:proofErr w:type="gramStart"/>
      <w:r w:rsidR="006D4F5C">
        <w:rPr>
          <w:rFonts w:ascii="CG Times" w:hAnsi="CG Times"/>
          <w:b/>
          <w:sz w:val="22"/>
        </w:rPr>
        <w:t>12.3.2013</w:t>
      </w:r>
      <w:proofErr w:type="gramEnd"/>
    </w:p>
    <w:p w:rsidR="00010E4A" w:rsidRPr="004B44D4" w:rsidRDefault="00010E4A">
      <w:pPr>
        <w:tabs>
          <w:tab w:val="left" w:pos="3261"/>
          <w:tab w:val="left" w:pos="5954"/>
        </w:tabs>
        <w:rPr>
          <w:rFonts w:ascii="CG Times" w:hAnsi="CG Times"/>
          <w:sz w:val="22"/>
        </w:rPr>
      </w:pPr>
      <w:r w:rsidRPr="004B44D4">
        <w:rPr>
          <w:rFonts w:ascii="CG Times CE CE" w:hAnsi="CG Times CE CE"/>
          <w:sz w:val="22"/>
        </w:rPr>
        <w:tab/>
        <w:t>Vyřizuje:</w:t>
      </w:r>
      <w:r w:rsidRPr="004B44D4">
        <w:rPr>
          <w:rFonts w:ascii="CG Times" w:hAnsi="CG Times"/>
          <w:b/>
          <w:sz w:val="22"/>
        </w:rPr>
        <w:t xml:space="preserve"> </w:t>
      </w:r>
      <w:r w:rsidR="006D4F5C">
        <w:rPr>
          <w:rFonts w:ascii="CG Times" w:hAnsi="CG Times"/>
          <w:sz w:val="22"/>
        </w:rPr>
        <w:t>I</w:t>
      </w:r>
      <w:r w:rsidR="00A76541" w:rsidRPr="004B44D4">
        <w:rPr>
          <w:rFonts w:ascii="CG Times" w:hAnsi="CG Times"/>
          <w:sz w:val="22"/>
        </w:rPr>
        <w:t>ng.</w:t>
      </w:r>
      <w:r w:rsidR="006D4F5C">
        <w:rPr>
          <w:rFonts w:ascii="CG Times" w:hAnsi="CG Times"/>
          <w:sz w:val="22"/>
        </w:rPr>
        <w:t>Sittek</w:t>
      </w:r>
    </w:p>
    <w:p w:rsidR="00010E4A" w:rsidRPr="004B44D4" w:rsidRDefault="00010E4A">
      <w:pPr>
        <w:tabs>
          <w:tab w:val="left" w:pos="3261"/>
          <w:tab w:val="left" w:pos="5387"/>
          <w:tab w:val="right" w:pos="6521"/>
        </w:tabs>
        <w:rPr>
          <w:rFonts w:ascii="CG Times" w:hAnsi="CG Times"/>
          <w:sz w:val="22"/>
        </w:rPr>
      </w:pPr>
      <w:r w:rsidRPr="004B44D4">
        <w:rPr>
          <w:rFonts w:ascii="CG Times" w:hAnsi="CG Times"/>
          <w:b/>
          <w:sz w:val="22"/>
        </w:rPr>
        <w:tab/>
      </w:r>
      <w:r w:rsidRPr="004B44D4">
        <w:rPr>
          <w:rFonts w:ascii="CG Times" w:hAnsi="CG Times"/>
          <w:sz w:val="22"/>
        </w:rPr>
        <w:t>Telefon:</w:t>
      </w:r>
      <w:r w:rsidR="00A76541" w:rsidRPr="004B44D4">
        <w:rPr>
          <w:rFonts w:ascii="CG Times" w:hAnsi="CG Times"/>
          <w:sz w:val="22"/>
        </w:rPr>
        <w:t xml:space="preserve">  2 2195 1175</w:t>
      </w:r>
    </w:p>
    <w:p w:rsidR="00010E4A" w:rsidRPr="004B44D4" w:rsidRDefault="00A76541">
      <w:pPr>
        <w:jc w:val="both"/>
        <w:rPr>
          <w:sz w:val="22"/>
        </w:rPr>
      </w:pPr>
      <w:r w:rsidRPr="004B44D4">
        <w:rPr>
          <w:sz w:val="22"/>
        </w:rPr>
        <w:t xml:space="preserve">                                                                     736 442 970</w:t>
      </w:r>
    </w:p>
    <w:p w:rsidR="00010E4A" w:rsidRPr="004B44D4" w:rsidRDefault="00010E4A">
      <w:pPr>
        <w:rPr>
          <w:sz w:val="24"/>
        </w:rPr>
      </w:pPr>
    </w:p>
    <w:p w:rsidR="00010E4A" w:rsidRPr="004B44D4" w:rsidRDefault="00010E4A">
      <w:pPr>
        <w:jc w:val="center"/>
        <w:rPr>
          <w:rFonts w:ascii="Arial" w:hAnsi="Arial" w:cs="Arial"/>
          <w:b/>
          <w:sz w:val="24"/>
        </w:rPr>
      </w:pPr>
      <w:r w:rsidRPr="004B44D4">
        <w:rPr>
          <w:rFonts w:ascii="Arial" w:hAnsi="Arial" w:cs="Arial"/>
          <w:b/>
          <w:sz w:val="24"/>
        </w:rPr>
        <w:t>V Ě C  : Výzva k podání nabídky a k prokázání kvalifikace pro veřejnou zakázku malého rozsahu dle § 6 a § 18 odst. 3 zákona č. 137/2006 Sb.</w:t>
      </w:r>
    </w:p>
    <w:p w:rsidR="00010E4A" w:rsidRPr="004B44D4" w:rsidRDefault="00010E4A">
      <w:pPr>
        <w:jc w:val="center"/>
        <w:rPr>
          <w:rFonts w:ascii="Arial" w:hAnsi="Arial" w:cs="Arial"/>
          <w:sz w:val="24"/>
        </w:rPr>
      </w:pPr>
    </w:p>
    <w:p w:rsidR="00010E4A" w:rsidRPr="004B44D4" w:rsidRDefault="00010E4A">
      <w:pPr>
        <w:jc w:val="center"/>
        <w:rPr>
          <w:sz w:val="22"/>
        </w:rPr>
      </w:pPr>
    </w:p>
    <w:p w:rsidR="00010E4A" w:rsidRPr="004B44D4" w:rsidRDefault="00010E4A">
      <w:pPr>
        <w:jc w:val="center"/>
        <w:rPr>
          <w:rFonts w:ascii="Arial" w:hAnsi="Arial" w:cs="Arial"/>
          <w:b/>
          <w:sz w:val="24"/>
        </w:rPr>
      </w:pPr>
      <w:r w:rsidRPr="004B44D4">
        <w:rPr>
          <w:rFonts w:ascii="Arial" w:hAnsi="Arial" w:cs="Arial"/>
          <w:b/>
          <w:sz w:val="24"/>
        </w:rPr>
        <w:t>Z A D A V A T E L:</w:t>
      </w:r>
    </w:p>
    <w:p w:rsidR="00010E4A" w:rsidRPr="004B44D4" w:rsidRDefault="00010E4A">
      <w:pPr>
        <w:jc w:val="center"/>
        <w:rPr>
          <w:rFonts w:ascii="Arial" w:hAnsi="Arial" w:cs="Arial"/>
          <w:b/>
          <w:sz w:val="24"/>
        </w:rPr>
      </w:pPr>
      <w:r w:rsidRPr="004B44D4">
        <w:rPr>
          <w:rFonts w:ascii="Arial" w:hAnsi="Arial" w:cs="Arial"/>
          <w:b/>
          <w:sz w:val="24"/>
        </w:rPr>
        <w:t>Univerzita Karlova v Praze se sídlem Praha 1, Ovocný trh 3-5, PSČ: 116 36</w:t>
      </w:r>
    </w:p>
    <w:p w:rsidR="00010E4A" w:rsidRPr="004B44D4" w:rsidRDefault="00010E4A">
      <w:pPr>
        <w:jc w:val="center"/>
        <w:rPr>
          <w:rFonts w:ascii="Arial" w:hAnsi="Arial" w:cs="Arial"/>
          <w:b/>
          <w:sz w:val="24"/>
        </w:rPr>
      </w:pPr>
      <w:r w:rsidRPr="004B44D4">
        <w:rPr>
          <w:rFonts w:ascii="Arial" w:hAnsi="Arial" w:cs="Arial"/>
          <w:b/>
          <w:sz w:val="24"/>
        </w:rPr>
        <w:t>týká se součásti Přírodovědecká fakulta</w:t>
      </w:r>
    </w:p>
    <w:p w:rsidR="00010E4A" w:rsidRPr="004B44D4" w:rsidRDefault="00010E4A">
      <w:pPr>
        <w:jc w:val="center"/>
        <w:rPr>
          <w:rFonts w:ascii="Arial" w:hAnsi="Arial" w:cs="Arial"/>
          <w:b/>
          <w:sz w:val="24"/>
        </w:rPr>
      </w:pPr>
      <w:r w:rsidRPr="004B44D4">
        <w:rPr>
          <w:rFonts w:ascii="Arial" w:hAnsi="Arial" w:cs="Arial"/>
          <w:b/>
          <w:sz w:val="24"/>
        </w:rPr>
        <w:t>Praha 2, Albertov 6, PSČ: 128 43</w:t>
      </w:r>
    </w:p>
    <w:p w:rsidR="00010E4A" w:rsidRPr="004B44D4" w:rsidRDefault="00010E4A">
      <w:pPr>
        <w:jc w:val="center"/>
        <w:rPr>
          <w:b/>
          <w:sz w:val="24"/>
        </w:rPr>
      </w:pPr>
    </w:p>
    <w:p w:rsidR="00010E4A" w:rsidRPr="004B44D4" w:rsidRDefault="00010E4A">
      <w:pPr>
        <w:jc w:val="center"/>
        <w:rPr>
          <w:rFonts w:ascii="Arial" w:hAnsi="Arial" w:cs="Arial"/>
          <w:b/>
          <w:sz w:val="24"/>
        </w:rPr>
      </w:pPr>
      <w:r w:rsidRPr="004B44D4">
        <w:rPr>
          <w:rFonts w:ascii="Arial" w:hAnsi="Arial" w:cs="Arial"/>
          <w:b/>
          <w:sz w:val="24"/>
        </w:rPr>
        <w:t>V Á S    V Y Z Ý V Á   K    P O D Á N Í   N A B Í D K Y</w:t>
      </w:r>
    </w:p>
    <w:p w:rsidR="00010E4A" w:rsidRPr="004B44D4" w:rsidRDefault="00010E4A">
      <w:pPr>
        <w:jc w:val="center"/>
        <w:rPr>
          <w:rFonts w:ascii="Arial" w:hAnsi="Arial" w:cs="Arial"/>
          <w:b/>
          <w:sz w:val="24"/>
        </w:rPr>
      </w:pPr>
      <w:r w:rsidRPr="004B44D4">
        <w:rPr>
          <w:rFonts w:ascii="Arial" w:hAnsi="Arial" w:cs="Arial"/>
          <w:b/>
          <w:sz w:val="24"/>
        </w:rPr>
        <w:t>A   K    P R O K Á Z Á N Í   K V A L I F I K A C E</w:t>
      </w:r>
    </w:p>
    <w:p w:rsidR="00010E4A" w:rsidRPr="004B44D4" w:rsidRDefault="00010E4A">
      <w:pPr>
        <w:pStyle w:val="Zkladntext"/>
        <w:jc w:val="left"/>
        <w:rPr>
          <w:rFonts w:cs="Arial"/>
          <w:bCs/>
          <w:sz w:val="22"/>
          <w:szCs w:val="24"/>
        </w:rPr>
      </w:pPr>
    </w:p>
    <w:p w:rsidR="00010E4A" w:rsidRPr="004B44D4" w:rsidRDefault="00010E4A">
      <w:pPr>
        <w:pStyle w:val="Zkladntext"/>
        <w:jc w:val="left"/>
        <w:rPr>
          <w:rFonts w:cs="Arial"/>
          <w:bCs/>
          <w:sz w:val="24"/>
          <w:szCs w:val="24"/>
        </w:rPr>
      </w:pPr>
      <w:r w:rsidRPr="004B44D4">
        <w:rPr>
          <w:rFonts w:cs="Arial"/>
          <w:bCs/>
          <w:sz w:val="24"/>
          <w:szCs w:val="24"/>
        </w:rPr>
        <w:t xml:space="preserve">                Název veřejné zakázky malého rozsahu (dále jen veřejná zakázka): </w:t>
      </w:r>
    </w:p>
    <w:p w:rsidR="00010E4A" w:rsidRPr="004B44D4" w:rsidRDefault="00010E4A">
      <w:pPr>
        <w:rPr>
          <w:rFonts w:ascii="Arial" w:hAnsi="Arial" w:cs="Arial"/>
          <w:b/>
          <w:sz w:val="28"/>
          <w:szCs w:val="24"/>
        </w:rPr>
      </w:pPr>
    </w:p>
    <w:p w:rsidR="007B093E" w:rsidRPr="007B093E" w:rsidRDefault="007B093E" w:rsidP="007B093E">
      <w:pPr>
        <w:pStyle w:val="Zkladntext3"/>
        <w:jc w:val="center"/>
        <w:rPr>
          <w:b/>
          <w:sz w:val="28"/>
          <w:szCs w:val="28"/>
        </w:rPr>
      </w:pPr>
      <w:r w:rsidRPr="007B093E">
        <w:rPr>
          <w:b/>
          <w:sz w:val="28"/>
          <w:szCs w:val="28"/>
        </w:rPr>
        <w:t xml:space="preserve">„ UK – PřF </w:t>
      </w:r>
      <w:r w:rsidR="0017373B">
        <w:rPr>
          <w:b/>
          <w:sz w:val="28"/>
          <w:szCs w:val="28"/>
        </w:rPr>
        <w:t>–</w:t>
      </w:r>
      <w:r w:rsidRPr="007B093E">
        <w:rPr>
          <w:b/>
          <w:sz w:val="28"/>
          <w:szCs w:val="28"/>
        </w:rPr>
        <w:t xml:space="preserve"> </w:t>
      </w:r>
      <w:r w:rsidR="00EC44F5">
        <w:rPr>
          <w:b/>
          <w:sz w:val="28"/>
          <w:szCs w:val="28"/>
        </w:rPr>
        <w:t>Depozitář Mapové sbírky Albertov 6</w:t>
      </w:r>
      <w:r w:rsidR="0017373B">
        <w:rPr>
          <w:b/>
          <w:sz w:val="28"/>
          <w:szCs w:val="28"/>
        </w:rPr>
        <w:t xml:space="preserve">“ </w:t>
      </w:r>
    </w:p>
    <w:p w:rsidR="007B093E" w:rsidRDefault="007B093E" w:rsidP="00D2397A">
      <w:pPr>
        <w:ind w:left="1416"/>
        <w:jc w:val="center"/>
        <w:rPr>
          <w:rFonts w:ascii="Arial" w:hAnsi="Arial" w:cs="Arial"/>
          <w:b/>
          <w:sz w:val="28"/>
          <w:szCs w:val="28"/>
        </w:rPr>
      </w:pPr>
    </w:p>
    <w:p w:rsidR="004276D5" w:rsidRPr="004B44D4" w:rsidRDefault="004276D5" w:rsidP="007B093E">
      <w:pPr>
        <w:rPr>
          <w:rFonts w:cs="Arial"/>
          <w:bCs/>
          <w:sz w:val="22"/>
          <w:szCs w:val="24"/>
        </w:rPr>
      </w:pPr>
    </w:p>
    <w:p w:rsidR="00010E4A" w:rsidRPr="004B44D4" w:rsidRDefault="00010E4A" w:rsidP="000B17D0">
      <w:pPr>
        <w:tabs>
          <w:tab w:val="num" w:pos="426"/>
        </w:tabs>
        <w:spacing w:after="240"/>
        <w:ind w:left="425"/>
        <w:rPr>
          <w:rFonts w:ascii="Arial" w:hAnsi="Arial" w:cs="Arial"/>
          <w:b/>
          <w:sz w:val="24"/>
          <w:szCs w:val="24"/>
        </w:rPr>
      </w:pPr>
      <w:bookmarkStart w:id="0" w:name="_Toc8721838"/>
      <w:bookmarkStart w:id="1" w:name="_Toc94585149"/>
      <w:bookmarkStart w:id="2" w:name="_Toc138914966"/>
      <w:bookmarkStart w:id="3" w:name="_Toc137894660"/>
      <w:r w:rsidRPr="004B44D4">
        <w:rPr>
          <w:rFonts w:ascii="Arial" w:hAnsi="Arial" w:cs="Arial"/>
          <w:b/>
          <w:sz w:val="24"/>
          <w:szCs w:val="24"/>
        </w:rPr>
        <w:t>Identifikační údaje veřejného zadavatele</w:t>
      </w:r>
    </w:p>
    <w:bookmarkEnd w:id="3"/>
    <w:p w:rsidR="00010E4A" w:rsidRPr="004B44D4" w:rsidRDefault="00010E4A">
      <w:pPr>
        <w:rPr>
          <w:rFonts w:ascii="Arial" w:hAnsi="Arial" w:cs="Arial"/>
          <w:sz w:val="22"/>
          <w:szCs w:val="24"/>
        </w:rPr>
      </w:pPr>
      <w:r w:rsidRPr="004B44D4">
        <w:rPr>
          <w:rFonts w:ascii="Arial" w:hAnsi="Arial" w:cs="Arial"/>
          <w:sz w:val="22"/>
          <w:szCs w:val="24"/>
        </w:rPr>
        <w:t>Název:</w:t>
      </w:r>
      <w:r w:rsidRPr="004B44D4">
        <w:rPr>
          <w:rFonts w:ascii="Arial" w:hAnsi="Arial" w:cs="Arial"/>
          <w:sz w:val="22"/>
          <w:szCs w:val="24"/>
        </w:rPr>
        <w:tab/>
      </w:r>
      <w:r w:rsidRPr="004B44D4">
        <w:rPr>
          <w:rFonts w:ascii="Arial" w:hAnsi="Arial" w:cs="Arial"/>
          <w:sz w:val="22"/>
          <w:szCs w:val="24"/>
        </w:rPr>
        <w:tab/>
      </w:r>
      <w:r w:rsidRPr="004B44D4">
        <w:rPr>
          <w:rFonts w:ascii="Arial" w:hAnsi="Arial" w:cs="Arial"/>
          <w:sz w:val="22"/>
          <w:szCs w:val="24"/>
        </w:rPr>
        <w:tab/>
        <w:t>Univerzita Karlova v Praze</w:t>
      </w:r>
    </w:p>
    <w:p w:rsidR="00010E4A" w:rsidRPr="004B44D4" w:rsidRDefault="00010E4A">
      <w:pPr>
        <w:rPr>
          <w:rFonts w:ascii="Arial" w:hAnsi="Arial" w:cs="Arial"/>
          <w:sz w:val="22"/>
          <w:szCs w:val="24"/>
        </w:rPr>
      </w:pPr>
      <w:r w:rsidRPr="004B44D4">
        <w:rPr>
          <w:rFonts w:ascii="Arial" w:hAnsi="Arial" w:cs="Arial"/>
          <w:sz w:val="22"/>
          <w:szCs w:val="24"/>
        </w:rPr>
        <w:t>Sídlo:</w:t>
      </w:r>
      <w:r w:rsidRPr="004B44D4">
        <w:rPr>
          <w:rFonts w:ascii="Arial" w:hAnsi="Arial" w:cs="Arial"/>
          <w:sz w:val="22"/>
          <w:szCs w:val="24"/>
        </w:rPr>
        <w:tab/>
      </w:r>
      <w:r w:rsidRPr="004B44D4">
        <w:rPr>
          <w:rFonts w:ascii="Arial" w:hAnsi="Arial" w:cs="Arial"/>
          <w:sz w:val="22"/>
          <w:szCs w:val="24"/>
        </w:rPr>
        <w:tab/>
      </w:r>
      <w:r w:rsidRPr="004B44D4">
        <w:rPr>
          <w:rFonts w:ascii="Arial" w:hAnsi="Arial" w:cs="Arial"/>
          <w:sz w:val="22"/>
          <w:szCs w:val="24"/>
        </w:rPr>
        <w:tab/>
        <w:t>Ovocný trh 3-5, PSČ 116 36</w:t>
      </w:r>
    </w:p>
    <w:p w:rsidR="00010E4A" w:rsidRPr="004B44D4" w:rsidRDefault="00010E4A">
      <w:pPr>
        <w:rPr>
          <w:rFonts w:ascii="Arial" w:hAnsi="Arial" w:cs="Arial"/>
          <w:sz w:val="22"/>
          <w:szCs w:val="24"/>
        </w:rPr>
      </w:pPr>
      <w:r w:rsidRPr="004B44D4">
        <w:rPr>
          <w:rFonts w:ascii="Arial" w:hAnsi="Arial" w:cs="Arial"/>
          <w:sz w:val="22"/>
          <w:szCs w:val="24"/>
        </w:rPr>
        <w:t>Týká se součásti:</w:t>
      </w:r>
      <w:r w:rsidRPr="004B44D4">
        <w:rPr>
          <w:rFonts w:ascii="Arial" w:hAnsi="Arial" w:cs="Arial"/>
          <w:sz w:val="22"/>
          <w:szCs w:val="24"/>
        </w:rPr>
        <w:tab/>
        <w:t>Přírodovědecká fakulta</w:t>
      </w:r>
    </w:p>
    <w:p w:rsidR="00010E4A" w:rsidRPr="004B44D4" w:rsidRDefault="00010E4A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4"/>
        </w:rPr>
      </w:pPr>
      <w:r w:rsidRPr="004B44D4">
        <w:rPr>
          <w:rFonts w:ascii="Arial" w:hAnsi="Arial" w:cs="Arial"/>
          <w:sz w:val="22"/>
          <w:szCs w:val="24"/>
        </w:rPr>
        <w:t>Adresa:</w:t>
      </w:r>
      <w:r w:rsidRPr="004B44D4">
        <w:rPr>
          <w:rFonts w:ascii="Arial" w:hAnsi="Arial" w:cs="Arial"/>
          <w:sz w:val="22"/>
          <w:szCs w:val="24"/>
        </w:rPr>
        <w:tab/>
      </w:r>
      <w:r w:rsidRPr="004B44D4">
        <w:rPr>
          <w:rFonts w:ascii="Arial" w:hAnsi="Arial" w:cs="Arial"/>
          <w:sz w:val="22"/>
          <w:szCs w:val="24"/>
        </w:rPr>
        <w:tab/>
        <w:t>Praha 2, Albertov 6, PSČ 128 43</w:t>
      </w:r>
    </w:p>
    <w:p w:rsidR="00010E4A" w:rsidRPr="004B44D4" w:rsidRDefault="00010E4A">
      <w:pPr>
        <w:rPr>
          <w:rFonts w:ascii="Arial" w:hAnsi="Arial" w:cs="Arial"/>
          <w:sz w:val="22"/>
          <w:szCs w:val="24"/>
        </w:rPr>
      </w:pPr>
      <w:r w:rsidRPr="004B44D4">
        <w:rPr>
          <w:rFonts w:ascii="Arial" w:hAnsi="Arial" w:cs="Arial"/>
          <w:sz w:val="22"/>
          <w:szCs w:val="24"/>
        </w:rPr>
        <w:t>IČ:</w:t>
      </w:r>
      <w:r w:rsidRPr="004B44D4">
        <w:rPr>
          <w:rFonts w:ascii="Arial" w:hAnsi="Arial" w:cs="Arial"/>
          <w:sz w:val="22"/>
          <w:szCs w:val="24"/>
        </w:rPr>
        <w:tab/>
      </w:r>
      <w:r w:rsidRPr="004B44D4">
        <w:rPr>
          <w:rFonts w:ascii="Arial" w:hAnsi="Arial" w:cs="Arial"/>
          <w:sz w:val="22"/>
          <w:szCs w:val="24"/>
        </w:rPr>
        <w:tab/>
      </w:r>
      <w:r w:rsidRPr="004B44D4">
        <w:rPr>
          <w:rFonts w:ascii="Arial" w:hAnsi="Arial" w:cs="Arial"/>
          <w:sz w:val="22"/>
          <w:szCs w:val="24"/>
        </w:rPr>
        <w:tab/>
        <w:t>00216208</w:t>
      </w:r>
    </w:p>
    <w:p w:rsidR="00010E4A" w:rsidRPr="004B44D4" w:rsidRDefault="00010E4A">
      <w:pPr>
        <w:rPr>
          <w:rFonts w:ascii="Arial" w:hAnsi="Arial" w:cs="Arial"/>
          <w:sz w:val="22"/>
          <w:szCs w:val="24"/>
        </w:rPr>
      </w:pPr>
      <w:r w:rsidRPr="004B44D4">
        <w:rPr>
          <w:rFonts w:ascii="Arial" w:hAnsi="Arial" w:cs="Arial"/>
          <w:sz w:val="22"/>
          <w:szCs w:val="24"/>
        </w:rPr>
        <w:t>DIČ:</w:t>
      </w:r>
      <w:r w:rsidRPr="004B44D4">
        <w:rPr>
          <w:rFonts w:ascii="Arial" w:hAnsi="Arial" w:cs="Arial"/>
          <w:sz w:val="22"/>
          <w:szCs w:val="24"/>
        </w:rPr>
        <w:tab/>
      </w:r>
      <w:r w:rsidRPr="004B44D4">
        <w:rPr>
          <w:rFonts w:ascii="Arial" w:hAnsi="Arial" w:cs="Arial"/>
          <w:sz w:val="22"/>
          <w:szCs w:val="24"/>
        </w:rPr>
        <w:tab/>
      </w:r>
      <w:r w:rsidRPr="004B44D4">
        <w:rPr>
          <w:rFonts w:ascii="Arial" w:hAnsi="Arial" w:cs="Arial"/>
          <w:sz w:val="22"/>
          <w:szCs w:val="24"/>
        </w:rPr>
        <w:tab/>
        <w:t>CZ00216208</w:t>
      </w:r>
    </w:p>
    <w:p w:rsidR="00010E4A" w:rsidRPr="004B44D4" w:rsidRDefault="00010E4A" w:rsidP="007B093E">
      <w:pPr>
        <w:pStyle w:val="Zkladntext"/>
        <w:spacing w:before="120"/>
        <w:rPr>
          <w:rFonts w:cs="Arial"/>
          <w:sz w:val="22"/>
          <w:szCs w:val="24"/>
        </w:rPr>
      </w:pPr>
      <w:r w:rsidRPr="004B44D4">
        <w:rPr>
          <w:rFonts w:cs="Arial"/>
          <w:sz w:val="22"/>
          <w:szCs w:val="24"/>
        </w:rPr>
        <w:t xml:space="preserve">Osobou oprávněnou jednat jménem zadavatele je Prof. RNDr. </w:t>
      </w:r>
      <w:r w:rsidR="003F443A">
        <w:rPr>
          <w:rFonts w:cs="Arial"/>
          <w:sz w:val="22"/>
          <w:szCs w:val="24"/>
        </w:rPr>
        <w:t>Bohuslav Gaš</w:t>
      </w:r>
      <w:r w:rsidRPr="004B44D4">
        <w:rPr>
          <w:rFonts w:cs="Arial"/>
          <w:sz w:val="22"/>
          <w:szCs w:val="24"/>
        </w:rPr>
        <w:t xml:space="preserve">, CSc., </w:t>
      </w:r>
      <w:r w:rsidRPr="004B44D4">
        <w:rPr>
          <w:rFonts w:cs="Arial"/>
          <w:sz w:val="22"/>
          <w:szCs w:val="24"/>
        </w:rPr>
        <w:t>děkan Přírodovědecké fakulty Univerzity Karlovy v Pr</w:t>
      </w:r>
      <w:r w:rsidRPr="004B44D4">
        <w:rPr>
          <w:rFonts w:cs="Arial"/>
          <w:sz w:val="22"/>
          <w:szCs w:val="24"/>
        </w:rPr>
        <w:t>a</w:t>
      </w:r>
      <w:r w:rsidRPr="004B44D4">
        <w:rPr>
          <w:rFonts w:cs="Arial"/>
          <w:sz w:val="22"/>
          <w:szCs w:val="24"/>
        </w:rPr>
        <w:t>ze.</w:t>
      </w:r>
      <w:bookmarkStart w:id="4" w:name="_Toc8721846"/>
      <w:bookmarkStart w:id="5" w:name="_Toc138914973"/>
      <w:bookmarkEnd w:id="0"/>
      <w:bookmarkEnd w:id="1"/>
      <w:bookmarkEnd w:id="2"/>
    </w:p>
    <w:p w:rsidR="00010E4A" w:rsidRPr="004B44D4" w:rsidRDefault="00010E4A">
      <w:pPr>
        <w:pStyle w:val="Zkladntext"/>
        <w:widowControl/>
        <w:spacing w:before="200"/>
        <w:jc w:val="left"/>
        <w:rPr>
          <w:rFonts w:cs="Arial"/>
          <w:sz w:val="22"/>
          <w:szCs w:val="24"/>
        </w:rPr>
      </w:pPr>
      <w:r w:rsidRPr="004B44D4">
        <w:rPr>
          <w:rFonts w:cs="Arial"/>
          <w:sz w:val="22"/>
          <w:szCs w:val="24"/>
        </w:rPr>
        <w:t xml:space="preserve">Kontaktní osobou zadavatele je: </w:t>
      </w:r>
    </w:p>
    <w:p w:rsidR="00010E4A" w:rsidRPr="004B44D4" w:rsidRDefault="006D4F5C">
      <w:pPr>
        <w:pStyle w:val="Zkladntext"/>
        <w:widowControl/>
        <w:spacing w:before="200"/>
        <w:jc w:val="left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Libor Vrkoč</w:t>
      </w:r>
      <w:r w:rsidR="00010E4A" w:rsidRPr="004B44D4">
        <w:rPr>
          <w:rFonts w:cs="Arial"/>
          <w:sz w:val="22"/>
          <w:szCs w:val="24"/>
        </w:rPr>
        <w:t xml:space="preserve">, vedoucí OSBI PřF UK,  e-mail: </w:t>
      </w:r>
      <w:r>
        <w:rPr>
          <w:rFonts w:cs="Arial"/>
          <w:sz w:val="22"/>
          <w:szCs w:val="24"/>
        </w:rPr>
        <w:t>libor.vrkoc</w:t>
      </w:r>
      <w:r w:rsidR="00010E4A" w:rsidRPr="004B44D4">
        <w:rPr>
          <w:rFonts w:cs="Arial"/>
          <w:sz w:val="22"/>
          <w:szCs w:val="24"/>
        </w:rPr>
        <w:t>@natur.cuni.cz, tel.: +420 2 2195 1170, fax: +420 2 2195 1178.</w:t>
      </w:r>
    </w:p>
    <w:p w:rsidR="00010E4A" w:rsidRDefault="00010E4A">
      <w:pPr>
        <w:rPr>
          <w:rFonts w:ascii="Arial" w:hAnsi="Arial" w:cs="Arial"/>
        </w:rPr>
      </w:pPr>
    </w:p>
    <w:p w:rsidR="007B093E" w:rsidRDefault="007B093E">
      <w:pPr>
        <w:rPr>
          <w:rFonts w:ascii="Arial" w:hAnsi="Arial" w:cs="Arial"/>
        </w:rPr>
      </w:pPr>
    </w:p>
    <w:p w:rsidR="0017373B" w:rsidRPr="004B44D4" w:rsidRDefault="0017373B">
      <w:pPr>
        <w:rPr>
          <w:rFonts w:ascii="Arial" w:hAnsi="Arial" w:cs="Arial"/>
        </w:rPr>
      </w:pPr>
    </w:p>
    <w:p w:rsidR="00010E4A" w:rsidRPr="004B44D4" w:rsidRDefault="00010E4A">
      <w:pPr>
        <w:rPr>
          <w:rFonts w:ascii="Arial" w:hAnsi="Arial" w:cs="Arial"/>
        </w:rPr>
      </w:pPr>
    </w:p>
    <w:p w:rsidR="00010E4A" w:rsidRPr="004B44D4" w:rsidRDefault="00010E4A">
      <w:pPr>
        <w:numPr>
          <w:ilvl w:val="0"/>
          <w:numId w:val="10"/>
        </w:numPr>
        <w:tabs>
          <w:tab w:val="num" w:pos="426"/>
        </w:tabs>
        <w:spacing w:after="240"/>
        <w:ind w:left="425" w:hanging="425"/>
        <w:rPr>
          <w:rFonts w:ascii="Arial" w:hAnsi="Arial" w:cs="Arial"/>
          <w:b/>
          <w:sz w:val="24"/>
          <w:szCs w:val="24"/>
        </w:rPr>
      </w:pPr>
      <w:r w:rsidRPr="004B44D4">
        <w:rPr>
          <w:rFonts w:ascii="Arial" w:hAnsi="Arial" w:cs="Arial"/>
          <w:b/>
          <w:sz w:val="24"/>
          <w:szCs w:val="24"/>
        </w:rPr>
        <w:lastRenderedPageBreak/>
        <w:t>Informace o předmětu veřejné zakázky malého rozsahu</w:t>
      </w:r>
    </w:p>
    <w:p w:rsidR="00010E4A" w:rsidRPr="004B44D4" w:rsidRDefault="00010E4A">
      <w:pPr>
        <w:pStyle w:val="Zkladntext"/>
        <w:widowControl/>
        <w:numPr>
          <w:ilvl w:val="1"/>
          <w:numId w:val="10"/>
        </w:numPr>
        <w:tabs>
          <w:tab w:val="clear" w:pos="792"/>
          <w:tab w:val="num" w:pos="0"/>
        </w:tabs>
        <w:spacing w:before="120" w:after="120"/>
        <w:ind w:left="425" w:hanging="425"/>
        <w:rPr>
          <w:rFonts w:cs="Arial"/>
          <w:i/>
          <w:iCs/>
          <w:sz w:val="26"/>
          <w:szCs w:val="24"/>
        </w:rPr>
      </w:pPr>
      <w:r w:rsidRPr="004B44D4">
        <w:rPr>
          <w:rFonts w:cs="Arial"/>
          <w:i/>
          <w:iCs/>
          <w:sz w:val="26"/>
          <w:szCs w:val="24"/>
        </w:rPr>
        <w:t>Věcný rozsah</w:t>
      </w:r>
    </w:p>
    <w:p w:rsidR="00010E4A" w:rsidRPr="004B44D4" w:rsidRDefault="00010E4A">
      <w:pPr>
        <w:pStyle w:val="Zkladntext2"/>
        <w:spacing w:after="120"/>
        <w:rPr>
          <w:rFonts w:cs="Arial"/>
          <w:szCs w:val="24"/>
        </w:rPr>
      </w:pPr>
      <w:r w:rsidRPr="004B44D4">
        <w:rPr>
          <w:rFonts w:cs="Arial"/>
          <w:szCs w:val="24"/>
        </w:rPr>
        <w:t xml:space="preserve">Předmětem plnění veřejné zakázky malého rozsahu (dále jen „veřejná zakázka“) </w:t>
      </w:r>
      <w:proofErr w:type="gramStart"/>
      <w:r w:rsidRPr="004B44D4">
        <w:rPr>
          <w:rFonts w:cs="Arial"/>
          <w:szCs w:val="24"/>
        </w:rPr>
        <w:t>je :</w:t>
      </w:r>
      <w:bookmarkEnd w:id="4"/>
      <w:bookmarkEnd w:id="5"/>
      <w:proofErr w:type="gramEnd"/>
    </w:p>
    <w:p w:rsidR="00010E4A" w:rsidRPr="007B093E" w:rsidRDefault="00DA7FE7" w:rsidP="007B093E">
      <w:pPr>
        <w:spacing w:before="120"/>
        <w:rPr>
          <w:bCs/>
          <w:sz w:val="22"/>
          <w:szCs w:val="22"/>
        </w:rPr>
      </w:pPr>
      <w:r w:rsidRPr="007B093E">
        <w:rPr>
          <w:rFonts w:ascii="Arial" w:hAnsi="Arial" w:cs="Arial"/>
          <w:bCs/>
          <w:sz w:val="22"/>
          <w:szCs w:val="22"/>
        </w:rPr>
        <w:t xml:space="preserve">rekonstrukce </w:t>
      </w:r>
      <w:r w:rsidR="00A4575F" w:rsidRPr="007B093E">
        <w:rPr>
          <w:rFonts w:ascii="Arial" w:hAnsi="Arial" w:cs="Arial"/>
          <w:bCs/>
          <w:sz w:val="22"/>
          <w:szCs w:val="22"/>
        </w:rPr>
        <w:t xml:space="preserve">m.č. </w:t>
      </w:r>
      <w:r w:rsidR="00EC44F5">
        <w:rPr>
          <w:rFonts w:ascii="Arial" w:hAnsi="Arial" w:cs="Arial"/>
          <w:bCs/>
          <w:sz w:val="22"/>
          <w:szCs w:val="22"/>
        </w:rPr>
        <w:t>S32</w:t>
      </w:r>
      <w:r w:rsidR="0017373B">
        <w:rPr>
          <w:rFonts w:ascii="Arial" w:hAnsi="Arial" w:cs="Arial"/>
          <w:bCs/>
          <w:sz w:val="22"/>
          <w:szCs w:val="22"/>
        </w:rPr>
        <w:t xml:space="preserve"> </w:t>
      </w:r>
      <w:r w:rsidR="00A4575F" w:rsidRPr="007B093E">
        <w:rPr>
          <w:rFonts w:ascii="Arial" w:hAnsi="Arial" w:cs="Arial"/>
          <w:bCs/>
          <w:sz w:val="22"/>
          <w:szCs w:val="22"/>
        </w:rPr>
        <w:t xml:space="preserve"> v </w:t>
      </w:r>
      <w:r w:rsidR="00EC44F5">
        <w:rPr>
          <w:rFonts w:ascii="Arial" w:hAnsi="Arial" w:cs="Arial"/>
          <w:bCs/>
          <w:sz w:val="22"/>
          <w:szCs w:val="22"/>
        </w:rPr>
        <w:t>1</w:t>
      </w:r>
      <w:r w:rsidR="00A4575F" w:rsidRPr="007B093E">
        <w:rPr>
          <w:rFonts w:ascii="Arial" w:hAnsi="Arial" w:cs="Arial"/>
          <w:bCs/>
          <w:sz w:val="22"/>
          <w:szCs w:val="22"/>
        </w:rPr>
        <w:t>.</w:t>
      </w:r>
      <w:r w:rsidR="00EC44F5">
        <w:rPr>
          <w:rFonts w:ascii="Arial" w:hAnsi="Arial" w:cs="Arial"/>
          <w:bCs/>
          <w:sz w:val="22"/>
          <w:szCs w:val="22"/>
        </w:rPr>
        <w:t>P</w:t>
      </w:r>
      <w:r w:rsidR="00A4575F" w:rsidRPr="007B093E">
        <w:rPr>
          <w:rFonts w:ascii="Arial" w:hAnsi="Arial" w:cs="Arial"/>
          <w:bCs/>
          <w:sz w:val="22"/>
          <w:szCs w:val="22"/>
        </w:rPr>
        <w:t xml:space="preserve">P objektu </w:t>
      </w:r>
      <w:r w:rsidR="0017373B">
        <w:rPr>
          <w:rFonts w:ascii="Arial" w:hAnsi="Arial" w:cs="Arial"/>
          <w:bCs/>
          <w:sz w:val="22"/>
          <w:szCs w:val="22"/>
        </w:rPr>
        <w:t>Viničná 7</w:t>
      </w:r>
      <w:r w:rsidR="004276D5" w:rsidRPr="007B093E">
        <w:rPr>
          <w:rFonts w:ascii="Arial" w:hAnsi="Arial" w:cs="Arial"/>
          <w:bCs/>
          <w:sz w:val="22"/>
          <w:szCs w:val="22"/>
        </w:rPr>
        <w:t xml:space="preserve">, Praha 2 zahrnující </w:t>
      </w:r>
      <w:r w:rsidR="006019A3" w:rsidRPr="007B093E">
        <w:rPr>
          <w:rFonts w:ascii="Arial" w:hAnsi="Arial" w:cs="Arial"/>
          <w:bCs/>
          <w:sz w:val="22"/>
          <w:szCs w:val="22"/>
        </w:rPr>
        <w:t>p</w:t>
      </w:r>
      <w:r w:rsidR="00496F34" w:rsidRPr="007B093E">
        <w:rPr>
          <w:rFonts w:ascii="Arial" w:hAnsi="Arial" w:cs="Arial"/>
          <w:bCs/>
          <w:sz w:val="22"/>
          <w:szCs w:val="22"/>
        </w:rPr>
        <w:t xml:space="preserve">rovedení </w:t>
      </w:r>
      <w:r w:rsidR="00A15115" w:rsidRPr="007B093E">
        <w:rPr>
          <w:rFonts w:ascii="Arial" w:hAnsi="Arial" w:cs="Arial"/>
          <w:bCs/>
          <w:sz w:val="22"/>
          <w:szCs w:val="22"/>
        </w:rPr>
        <w:t>protiprachových opatření</w:t>
      </w:r>
      <w:r w:rsidR="00A4575F" w:rsidRPr="007B093E">
        <w:rPr>
          <w:rFonts w:ascii="Arial" w:hAnsi="Arial" w:cs="Arial"/>
          <w:bCs/>
          <w:sz w:val="22"/>
          <w:szCs w:val="22"/>
        </w:rPr>
        <w:t>, demontáže původního vybavení, provedení prací HSV+PSV</w:t>
      </w:r>
      <w:r w:rsidR="00A15115" w:rsidRPr="007B093E">
        <w:rPr>
          <w:rFonts w:ascii="Arial" w:hAnsi="Arial" w:cs="Arial"/>
          <w:bCs/>
          <w:sz w:val="22"/>
          <w:szCs w:val="22"/>
        </w:rPr>
        <w:t xml:space="preserve"> (</w:t>
      </w:r>
      <w:r w:rsidR="00EC44F5">
        <w:rPr>
          <w:rFonts w:ascii="Arial" w:hAnsi="Arial" w:cs="Arial"/>
          <w:bCs/>
          <w:sz w:val="22"/>
          <w:szCs w:val="22"/>
        </w:rPr>
        <w:t xml:space="preserve"> zejména </w:t>
      </w:r>
      <w:r w:rsidR="00A4575F" w:rsidRPr="007B093E">
        <w:rPr>
          <w:rFonts w:ascii="Arial" w:hAnsi="Arial" w:cs="Arial"/>
          <w:bCs/>
          <w:sz w:val="22"/>
          <w:szCs w:val="22"/>
        </w:rPr>
        <w:t xml:space="preserve">nové podlahy, </w:t>
      </w:r>
      <w:r w:rsidR="00EC44F5">
        <w:rPr>
          <w:rFonts w:ascii="Arial" w:hAnsi="Arial" w:cs="Arial"/>
          <w:bCs/>
          <w:sz w:val="22"/>
          <w:szCs w:val="22"/>
        </w:rPr>
        <w:t xml:space="preserve">přizdívky, </w:t>
      </w:r>
      <w:r w:rsidR="00A4575F" w:rsidRPr="007B093E">
        <w:rPr>
          <w:rFonts w:ascii="Arial" w:hAnsi="Arial" w:cs="Arial"/>
          <w:bCs/>
          <w:sz w:val="22"/>
          <w:szCs w:val="22"/>
        </w:rPr>
        <w:t>omítky,  malby stěn a stropů  a nátěry oken, rekonstrukc</w:t>
      </w:r>
      <w:r w:rsidRPr="007B093E">
        <w:rPr>
          <w:rFonts w:ascii="Arial" w:hAnsi="Arial" w:cs="Arial"/>
          <w:bCs/>
          <w:sz w:val="22"/>
          <w:szCs w:val="22"/>
        </w:rPr>
        <w:t>e</w:t>
      </w:r>
      <w:r w:rsidR="00A4575F" w:rsidRPr="007B093E">
        <w:rPr>
          <w:rFonts w:ascii="Arial" w:hAnsi="Arial" w:cs="Arial"/>
          <w:bCs/>
          <w:sz w:val="22"/>
          <w:szCs w:val="22"/>
        </w:rPr>
        <w:t xml:space="preserve"> elektroinstalace vč. osvětlení a přípravu pro rozvod datové sítě, rekonstrukc</w:t>
      </w:r>
      <w:r w:rsidRPr="007B093E">
        <w:rPr>
          <w:rFonts w:ascii="Arial" w:hAnsi="Arial" w:cs="Arial"/>
          <w:bCs/>
          <w:sz w:val="22"/>
          <w:szCs w:val="22"/>
        </w:rPr>
        <w:t>e</w:t>
      </w:r>
      <w:r w:rsidR="00A4575F" w:rsidRPr="007B093E">
        <w:rPr>
          <w:rFonts w:ascii="Arial" w:hAnsi="Arial" w:cs="Arial"/>
          <w:bCs/>
          <w:sz w:val="22"/>
          <w:szCs w:val="22"/>
        </w:rPr>
        <w:t xml:space="preserve"> </w:t>
      </w:r>
      <w:r w:rsidR="00EC44F5">
        <w:rPr>
          <w:rFonts w:ascii="Arial" w:hAnsi="Arial" w:cs="Arial"/>
          <w:bCs/>
          <w:sz w:val="22"/>
          <w:szCs w:val="22"/>
        </w:rPr>
        <w:t xml:space="preserve">odvodnění a </w:t>
      </w:r>
      <w:r w:rsidR="00A4575F" w:rsidRPr="007B093E">
        <w:rPr>
          <w:rFonts w:ascii="Arial" w:hAnsi="Arial" w:cs="Arial"/>
          <w:bCs/>
          <w:sz w:val="22"/>
          <w:szCs w:val="22"/>
        </w:rPr>
        <w:t xml:space="preserve">ZTI, </w:t>
      </w:r>
      <w:r w:rsidR="00A15115" w:rsidRPr="007B093E">
        <w:rPr>
          <w:rFonts w:ascii="Arial" w:hAnsi="Arial" w:cs="Arial"/>
          <w:bCs/>
          <w:sz w:val="22"/>
          <w:szCs w:val="22"/>
        </w:rPr>
        <w:t xml:space="preserve"> </w:t>
      </w:r>
      <w:r w:rsidRPr="007B093E">
        <w:rPr>
          <w:rFonts w:ascii="Arial" w:hAnsi="Arial" w:cs="Arial"/>
          <w:bCs/>
          <w:sz w:val="22"/>
          <w:szCs w:val="22"/>
        </w:rPr>
        <w:t xml:space="preserve">rekonstrukce </w:t>
      </w:r>
      <w:r w:rsidR="00A4575F" w:rsidRPr="007B093E">
        <w:rPr>
          <w:rFonts w:ascii="Arial" w:hAnsi="Arial" w:cs="Arial"/>
          <w:bCs/>
          <w:sz w:val="22"/>
          <w:szCs w:val="22"/>
        </w:rPr>
        <w:t>dveř</w:t>
      </w:r>
      <w:r w:rsidRPr="007B093E">
        <w:rPr>
          <w:rFonts w:ascii="Arial" w:hAnsi="Arial" w:cs="Arial"/>
          <w:bCs/>
          <w:sz w:val="22"/>
          <w:szCs w:val="22"/>
        </w:rPr>
        <w:t>í, provedení konstrukce vestavby vč. přístupového schodiště</w:t>
      </w:r>
      <w:r w:rsidR="004276D5" w:rsidRPr="007B093E">
        <w:rPr>
          <w:rFonts w:ascii="Arial" w:hAnsi="Arial" w:cs="Arial"/>
          <w:bCs/>
          <w:sz w:val="22"/>
          <w:szCs w:val="22"/>
        </w:rPr>
        <w:t>)</w:t>
      </w:r>
      <w:r w:rsidR="00A4575F" w:rsidRPr="007B093E">
        <w:rPr>
          <w:rFonts w:ascii="Arial" w:hAnsi="Arial" w:cs="Arial"/>
          <w:bCs/>
          <w:sz w:val="22"/>
          <w:szCs w:val="22"/>
        </w:rPr>
        <w:t xml:space="preserve"> </w:t>
      </w:r>
      <w:r w:rsidR="004276D5" w:rsidRPr="007B093E">
        <w:rPr>
          <w:rFonts w:ascii="Arial" w:hAnsi="Arial" w:cs="Arial"/>
          <w:bCs/>
          <w:sz w:val="22"/>
          <w:szCs w:val="22"/>
        </w:rPr>
        <w:t xml:space="preserve">dle </w:t>
      </w:r>
      <w:r w:rsidRPr="007B093E">
        <w:rPr>
          <w:rFonts w:ascii="Arial" w:hAnsi="Arial" w:cs="Arial"/>
          <w:bCs/>
          <w:sz w:val="22"/>
          <w:szCs w:val="22"/>
        </w:rPr>
        <w:t xml:space="preserve">projektové dokumentace obsahující i </w:t>
      </w:r>
      <w:r w:rsidR="004276D5" w:rsidRPr="007B093E">
        <w:rPr>
          <w:rFonts w:ascii="Arial" w:hAnsi="Arial" w:cs="Arial"/>
          <w:bCs/>
          <w:sz w:val="22"/>
          <w:szCs w:val="22"/>
        </w:rPr>
        <w:t>výkaz výměr</w:t>
      </w:r>
      <w:r w:rsidRPr="007B093E">
        <w:rPr>
          <w:rFonts w:ascii="Arial" w:hAnsi="Arial" w:cs="Arial"/>
          <w:bCs/>
          <w:sz w:val="22"/>
          <w:szCs w:val="22"/>
        </w:rPr>
        <w:t xml:space="preserve">, </w:t>
      </w:r>
      <w:r w:rsidR="00451D8B" w:rsidRPr="007B093E">
        <w:rPr>
          <w:rFonts w:ascii="Arial" w:hAnsi="Arial" w:cs="Arial"/>
          <w:bCs/>
          <w:sz w:val="22"/>
          <w:szCs w:val="22"/>
        </w:rPr>
        <w:t xml:space="preserve">zpracované </w:t>
      </w:r>
      <w:r w:rsidR="007B093E" w:rsidRPr="007B093E">
        <w:rPr>
          <w:rFonts w:ascii="Arial" w:hAnsi="Arial" w:cs="Arial"/>
          <w:bCs/>
          <w:sz w:val="22"/>
          <w:szCs w:val="22"/>
        </w:rPr>
        <w:t xml:space="preserve">společností </w:t>
      </w:r>
      <w:r w:rsidR="0017373B">
        <w:rPr>
          <w:rFonts w:ascii="Arial" w:hAnsi="Arial" w:cs="Arial"/>
          <w:bCs/>
          <w:sz w:val="22"/>
          <w:szCs w:val="22"/>
        </w:rPr>
        <w:t>Ateli</w:t>
      </w:r>
      <w:r w:rsidR="00EC44F5">
        <w:rPr>
          <w:rFonts w:ascii="Arial" w:hAnsi="Arial" w:cs="Arial"/>
          <w:bCs/>
          <w:sz w:val="22"/>
          <w:szCs w:val="22"/>
        </w:rPr>
        <w:t>er</w:t>
      </w:r>
      <w:r w:rsidR="0017373B">
        <w:rPr>
          <w:rFonts w:ascii="Arial" w:hAnsi="Arial" w:cs="Arial"/>
          <w:bCs/>
          <w:sz w:val="22"/>
          <w:szCs w:val="22"/>
        </w:rPr>
        <w:t xml:space="preserve"> </w:t>
      </w:r>
      <w:r w:rsidR="00EC44F5">
        <w:rPr>
          <w:rFonts w:ascii="Arial" w:hAnsi="Arial" w:cs="Arial"/>
          <w:bCs/>
          <w:sz w:val="22"/>
          <w:szCs w:val="22"/>
        </w:rPr>
        <w:t>OKULET</w:t>
      </w:r>
      <w:r w:rsidR="007B093E" w:rsidRPr="007B093E">
        <w:rPr>
          <w:rFonts w:ascii="Arial" w:hAnsi="Arial"/>
          <w:snapToGrid w:val="0"/>
          <w:sz w:val="22"/>
          <w:szCs w:val="22"/>
        </w:rPr>
        <w:t xml:space="preserve"> v</w:t>
      </w:r>
      <w:r w:rsidR="00EC44F5">
        <w:rPr>
          <w:rFonts w:ascii="Arial" w:hAnsi="Arial"/>
          <w:snapToGrid w:val="0"/>
          <w:sz w:val="22"/>
          <w:szCs w:val="22"/>
        </w:rPr>
        <w:t xml:space="preserve"> listopadu </w:t>
      </w:r>
      <w:r w:rsidR="007B093E" w:rsidRPr="007B093E">
        <w:rPr>
          <w:rFonts w:ascii="Arial" w:hAnsi="Arial"/>
          <w:snapToGrid w:val="0"/>
          <w:sz w:val="22"/>
          <w:szCs w:val="22"/>
        </w:rPr>
        <w:t>2012.</w:t>
      </w:r>
      <w:r w:rsidRPr="007B093E">
        <w:rPr>
          <w:bCs/>
          <w:sz w:val="22"/>
          <w:szCs w:val="22"/>
        </w:rPr>
        <w:t xml:space="preserve"> </w:t>
      </w:r>
      <w:r w:rsidR="00010E4A" w:rsidRPr="007B093E">
        <w:rPr>
          <w:bCs/>
          <w:sz w:val="22"/>
          <w:szCs w:val="22"/>
        </w:rPr>
        <w:t xml:space="preserve">  </w:t>
      </w:r>
      <w:r w:rsidR="009D3AB2" w:rsidRPr="007B093E">
        <w:rPr>
          <w:bCs/>
          <w:sz w:val="22"/>
          <w:szCs w:val="22"/>
        </w:rPr>
        <w:t xml:space="preserve"> </w:t>
      </w:r>
      <w:r w:rsidR="00010E4A" w:rsidRPr="007B093E">
        <w:rPr>
          <w:bCs/>
          <w:sz w:val="22"/>
          <w:szCs w:val="22"/>
        </w:rPr>
        <w:t xml:space="preserve"> </w:t>
      </w:r>
    </w:p>
    <w:p w:rsidR="00010E4A" w:rsidRPr="004B44D4" w:rsidRDefault="00010E4A">
      <w:pPr>
        <w:jc w:val="both"/>
        <w:rPr>
          <w:rFonts w:ascii="Arial" w:hAnsi="Arial" w:cs="Arial"/>
          <w:b/>
          <w:sz w:val="22"/>
        </w:rPr>
      </w:pPr>
    </w:p>
    <w:p w:rsidR="00010E4A" w:rsidRPr="004B44D4" w:rsidRDefault="00010E4A">
      <w:pPr>
        <w:jc w:val="both"/>
        <w:rPr>
          <w:rFonts w:ascii="Arial" w:hAnsi="Arial" w:cs="Arial"/>
          <w:b/>
          <w:sz w:val="22"/>
        </w:rPr>
      </w:pPr>
    </w:p>
    <w:p w:rsidR="00010E4A" w:rsidRPr="004B44D4" w:rsidRDefault="00010E4A">
      <w:pPr>
        <w:pStyle w:val="Zkladntext"/>
        <w:widowControl/>
        <w:numPr>
          <w:ilvl w:val="1"/>
          <w:numId w:val="10"/>
        </w:numPr>
        <w:tabs>
          <w:tab w:val="clear" w:pos="792"/>
          <w:tab w:val="num" w:pos="0"/>
        </w:tabs>
        <w:spacing w:before="120" w:after="120"/>
        <w:ind w:left="425" w:hanging="425"/>
        <w:rPr>
          <w:rFonts w:cs="Arial"/>
          <w:i/>
          <w:iCs/>
          <w:sz w:val="26"/>
          <w:szCs w:val="24"/>
        </w:rPr>
      </w:pPr>
      <w:r w:rsidRPr="004B44D4">
        <w:rPr>
          <w:rFonts w:cs="Arial"/>
          <w:i/>
          <w:iCs/>
          <w:sz w:val="26"/>
          <w:szCs w:val="24"/>
        </w:rPr>
        <w:t>Doba plnění veřejné zakázky</w:t>
      </w:r>
    </w:p>
    <w:p w:rsidR="00010E4A" w:rsidRPr="004B44D4" w:rsidRDefault="00010E4A">
      <w:pPr>
        <w:pStyle w:val="Zkladntext3"/>
        <w:rPr>
          <w:szCs w:val="20"/>
        </w:rPr>
      </w:pPr>
      <w:r w:rsidRPr="004B44D4">
        <w:rPr>
          <w:szCs w:val="20"/>
        </w:rPr>
        <w:t xml:space="preserve">Zadavatel požaduje realizaci předmětu veřejné zakázky takto: Předpokládaná doba plnění je </w:t>
      </w:r>
      <w:r w:rsidR="005E704D">
        <w:rPr>
          <w:szCs w:val="20"/>
        </w:rPr>
        <w:t xml:space="preserve">v období </w:t>
      </w:r>
      <w:r w:rsidRPr="004B44D4">
        <w:rPr>
          <w:szCs w:val="20"/>
        </w:rPr>
        <w:t xml:space="preserve">od </w:t>
      </w:r>
      <w:r w:rsidR="007B093E">
        <w:rPr>
          <w:szCs w:val="20"/>
          <w:highlight w:val="yellow"/>
        </w:rPr>
        <w:t>1</w:t>
      </w:r>
      <w:r w:rsidR="006019A3" w:rsidRPr="00A31D4D">
        <w:rPr>
          <w:szCs w:val="20"/>
          <w:highlight w:val="yellow"/>
        </w:rPr>
        <w:t>.</w:t>
      </w:r>
      <w:r w:rsidR="00D06AD2">
        <w:rPr>
          <w:szCs w:val="20"/>
          <w:highlight w:val="yellow"/>
        </w:rPr>
        <w:t>4</w:t>
      </w:r>
      <w:r w:rsidR="0003313D" w:rsidRPr="00A31D4D">
        <w:rPr>
          <w:szCs w:val="20"/>
          <w:highlight w:val="yellow"/>
        </w:rPr>
        <w:t>.</w:t>
      </w:r>
      <w:r w:rsidR="00C07858" w:rsidRPr="00A31D4D">
        <w:rPr>
          <w:szCs w:val="20"/>
          <w:highlight w:val="yellow"/>
        </w:rPr>
        <w:t>20</w:t>
      </w:r>
      <w:r w:rsidR="00A4575F" w:rsidRPr="00A31D4D">
        <w:rPr>
          <w:szCs w:val="20"/>
          <w:highlight w:val="yellow"/>
        </w:rPr>
        <w:t>1</w:t>
      </w:r>
      <w:r w:rsidR="00EC44F5">
        <w:rPr>
          <w:szCs w:val="20"/>
          <w:highlight w:val="yellow"/>
        </w:rPr>
        <w:t>3</w:t>
      </w:r>
      <w:r w:rsidR="00A4575F" w:rsidRPr="00A31D4D">
        <w:rPr>
          <w:szCs w:val="20"/>
          <w:highlight w:val="yellow"/>
        </w:rPr>
        <w:t xml:space="preserve"> do </w:t>
      </w:r>
      <w:r w:rsidR="00D06AD2">
        <w:rPr>
          <w:szCs w:val="20"/>
          <w:highlight w:val="yellow"/>
        </w:rPr>
        <w:t>15.5</w:t>
      </w:r>
      <w:r w:rsidR="00A4575F" w:rsidRPr="00A31D4D">
        <w:rPr>
          <w:szCs w:val="20"/>
          <w:highlight w:val="yellow"/>
        </w:rPr>
        <w:t>.201</w:t>
      </w:r>
      <w:r w:rsidR="005E704D">
        <w:rPr>
          <w:szCs w:val="20"/>
        </w:rPr>
        <w:t>, uchazeči navrhnou konkrétní dobu realizace zakázky</w:t>
      </w:r>
    </w:p>
    <w:p w:rsidR="00010E4A" w:rsidRPr="004B44D4" w:rsidRDefault="00010E4A">
      <w:pPr>
        <w:pStyle w:val="Zkladntext"/>
        <w:rPr>
          <w:rFonts w:cs="Arial"/>
          <w:sz w:val="24"/>
          <w:szCs w:val="24"/>
        </w:rPr>
      </w:pPr>
    </w:p>
    <w:p w:rsidR="00010E4A" w:rsidRPr="004B44D4" w:rsidRDefault="00010E4A">
      <w:pPr>
        <w:pStyle w:val="Zkladntext"/>
        <w:widowControl/>
        <w:numPr>
          <w:ilvl w:val="1"/>
          <w:numId w:val="10"/>
        </w:numPr>
        <w:tabs>
          <w:tab w:val="clear" w:pos="792"/>
          <w:tab w:val="num" w:pos="0"/>
        </w:tabs>
        <w:spacing w:before="120" w:after="120"/>
        <w:ind w:left="425" w:hanging="425"/>
        <w:rPr>
          <w:rFonts w:cs="Arial"/>
          <w:i/>
          <w:iCs/>
          <w:sz w:val="26"/>
          <w:szCs w:val="24"/>
        </w:rPr>
      </w:pPr>
      <w:r w:rsidRPr="004B44D4">
        <w:rPr>
          <w:rFonts w:cs="Arial"/>
          <w:i/>
          <w:iCs/>
          <w:sz w:val="26"/>
          <w:szCs w:val="24"/>
        </w:rPr>
        <w:t>Místo plnění veřejné zakázky</w:t>
      </w:r>
    </w:p>
    <w:p w:rsidR="006019A3" w:rsidRPr="004B44D4" w:rsidRDefault="00010E4A" w:rsidP="006019A3">
      <w:pPr>
        <w:pStyle w:val="Zkladntext"/>
        <w:rPr>
          <w:rFonts w:cs="Arial"/>
          <w:sz w:val="22"/>
        </w:rPr>
      </w:pPr>
      <w:bookmarkStart w:id="6" w:name="_Toc363974222"/>
      <w:bookmarkStart w:id="7" w:name="_Toc366583530"/>
      <w:r w:rsidRPr="004B44D4">
        <w:rPr>
          <w:rFonts w:cs="Arial"/>
          <w:sz w:val="22"/>
        </w:rPr>
        <w:t xml:space="preserve">Budova ve správě Přírodovědecké fakulty UK, ul. </w:t>
      </w:r>
      <w:r w:rsidR="00EC44F5">
        <w:rPr>
          <w:rFonts w:cs="Arial"/>
          <w:sz w:val="22"/>
        </w:rPr>
        <w:t>Albertov 2038</w:t>
      </w:r>
      <w:r w:rsidR="006019A3" w:rsidRPr="004B44D4">
        <w:rPr>
          <w:rFonts w:cs="Arial"/>
          <w:sz w:val="22"/>
        </w:rPr>
        <w:t>/</w:t>
      </w:r>
      <w:r w:rsidR="00EC44F5">
        <w:rPr>
          <w:rFonts w:cs="Arial"/>
          <w:sz w:val="22"/>
        </w:rPr>
        <w:t>6</w:t>
      </w:r>
      <w:r w:rsidR="006019A3" w:rsidRPr="004B44D4">
        <w:rPr>
          <w:rFonts w:cs="Arial"/>
          <w:sz w:val="22"/>
        </w:rPr>
        <w:t>, Praha 2, parc.č. 1</w:t>
      </w:r>
      <w:r w:rsidR="00EC44F5">
        <w:rPr>
          <w:rFonts w:cs="Arial"/>
          <w:sz w:val="22"/>
        </w:rPr>
        <w:t>422</w:t>
      </w:r>
      <w:r w:rsidR="006019A3" w:rsidRPr="004B44D4">
        <w:rPr>
          <w:rFonts w:cs="Arial"/>
          <w:sz w:val="22"/>
        </w:rPr>
        <w:t>,</w:t>
      </w:r>
    </w:p>
    <w:p w:rsidR="00010E4A" w:rsidRPr="004B44D4" w:rsidRDefault="006019A3">
      <w:pPr>
        <w:pStyle w:val="Zkladntext"/>
        <w:rPr>
          <w:rFonts w:cs="Arial"/>
          <w:sz w:val="22"/>
        </w:rPr>
      </w:pPr>
      <w:r w:rsidRPr="004B44D4">
        <w:rPr>
          <w:rFonts w:cs="Arial"/>
          <w:sz w:val="22"/>
        </w:rPr>
        <w:t>k.ú. Nové Město.</w:t>
      </w:r>
      <w:r w:rsidR="00010E4A" w:rsidRPr="004B44D4">
        <w:rPr>
          <w:rFonts w:cs="Arial"/>
          <w:sz w:val="22"/>
        </w:rPr>
        <w:t xml:space="preserve"> </w:t>
      </w:r>
    </w:p>
    <w:p w:rsidR="00010E4A" w:rsidRPr="004B44D4" w:rsidRDefault="00010E4A">
      <w:pPr>
        <w:pStyle w:val="Zkladntext"/>
        <w:rPr>
          <w:rFonts w:cs="Arial"/>
          <w:sz w:val="24"/>
          <w:szCs w:val="24"/>
        </w:rPr>
      </w:pPr>
    </w:p>
    <w:p w:rsidR="00010E4A" w:rsidRPr="004B44D4" w:rsidRDefault="00010E4A">
      <w:pPr>
        <w:pStyle w:val="Zkladntext"/>
        <w:widowControl/>
        <w:numPr>
          <w:ilvl w:val="1"/>
          <w:numId w:val="10"/>
        </w:numPr>
        <w:tabs>
          <w:tab w:val="clear" w:pos="792"/>
          <w:tab w:val="num" w:pos="0"/>
        </w:tabs>
        <w:spacing w:before="120" w:after="120"/>
        <w:ind w:left="425" w:hanging="425"/>
        <w:rPr>
          <w:rFonts w:cs="Arial"/>
          <w:i/>
          <w:iCs/>
          <w:sz w:val="26"/>
          <w:szCs w:val="24"/>
        </w:rPr>
      </w:pPr>
      <w:r w:rsidRPr="004B44D4">
        <w:rPr>
          <w:rFonts w:cs="Arial"/>
          <w:i/>
          <w:iCs/>
          <w:sz w:val="26"/>
          <w:szCs w:val="24"/>
        </w:rPr>
        <w:t>Zadávací dokumentace</w:t>
      </w:r>
    </w:p>
    <w:p w:rsidR="00010E4A" w:rsidRPr="004B44D4" w:rsidRDefault="00DB498A">
      <w:pPr>
        <w:pStyle w:val="Zkladntext3"/>
      </w:pPr>
      <w:r>
        <w:t xml:space="preserve">Zadávací dokumentace sestává </w:t>
      </w:r>
      <w:r w:rsidR="00010E4A" w:rsidRPr="004B44D4">
        <w:t>z podmínek této výzvy</w:t>
      </w:r>
      <w:r w:rsidR="007E0A00">
        <w:t>, výkazu výměr a projektové dokumentace.</w:t>
      </w:r>
    </w:p>
    <w:p w:rsidR="00010E4A" w:rsidRPr="004B44D4" w:rsidRDefault="00010E4A">
      <w:pPr>
        <w:jc w:val="both"/>
        <w:rPr>
          <w:rFonts w:ascii="Arial" w:hAnsi="Arial" w:cs="Arial"/>
          <w:sz w:val="22"/>
        </w:rPr>
      </w:pPr>
      <w:r w:rsidRPr="004B44D4">
        <w:rPr>
          <w:rFonts w:ascii="Arial" w:hAnsi="Arial" w:cs="Arial"/>
          <w:sz w:val="22"/>
        </w:rPr>
        <w:t xml:space="preserve">Zadávací dokumentace bude od počátku zadávací lhůty dne </w:t>
      </w:r>
      <w:r w:rsidR="00077EDB">
        <w:rPr>
          <w:rFonts w:ascii="Arial" w:hAnsi="Arial" w:cs="Arial"/>
          <w:b/>
          <w:sz w:val="22"/>
          <w:highlight w:val="yellow"/>
        </w:rPr>
        <w:t>14</w:t>
      </w:r>
      <w:r w:rsidR="00821733">
        <w:rPr>
          <w:rFonts w:ascii="Arial" w:hAnsi="Arial" w:cs="Arial"/>
          <w:b/>
          <w:sz w:val="22"/>
          <w:highlight w:val="yellow"/>
        </w:rPr>
        <w:t>.</w:t>
      </w:r>
      <w:r w:rsidR="00B956F7">
        <w:rPr>
          <w:rFonts w:ascii="Arial" w:hAnsi="Arial" w:cs="Arial"/>
          <w:b/>
          <w:sz w:val="22"/>
          <w:highlight w:val="yellow"/>
        </w:rPr>
        <w:t>3</w:t>
      </w:r>
      <w:r w:rsidR="00077EDB">
        <w:rPr>
          <w:rFonts w:ascii="Arial" w:hAnsi="Arial" w:cs="Arial"/>
          <w:b/>
          <w:sz w:val="22"/>
          <w:highlight w:val="yellow"/>
        </w:rPr>
        <w:t>.</w:t>
      </w:r>
      <w:r w:rsidR="004276D5" w:rsidRPr="00827510">
        <w:rPr>
          <w:rFonts w:ascii="Arial" w:hAnsi="Arial" w:cs="Arial"/>
          <w:b/>
          <w:sz w:val="22"/>
          <w:highlight w:val="yellow"/>
        </w:rPr>
        <w:t>2</w:t>
      </w:r>
      <w:r w:rsidR="00D7561C" w:rsidRPr="00827510">
        <w:rPr>
          <w:rFonts w:ascii="Arial" w:hAnsi="Arial" w:cs="Arial"/>
          <w:b/>
          <w:sz w:val="22"/>
          <w:highlight w:val="yellow"/>
        </w:rPr>
        <w:t>0</w:t>
      </w:r>
      <w:r w:rsidR="00B956F7">
        <w:rPr>
          <w:rFonts w:ascii="Arial" w:hAnsi="Arial" w:cs="Arial"/>
          <w:b/>
          <w:sz w:val="22"/>
          <w:highlight w:val="yellow"/>
        </w:rPr>
        <w:t>13</w:t>
      </w:r>
      <w:r w:rsidR="00CF1507">
        <w:rPr>
          <w:rFonts w:ascii="Arial" w:hAnsi="Arial" w:cs="Arial"/>
          <w:sz w:val="22"/>
        </w:rPr>
        <w:t xml:space="preserve"> </w:t>
      </w:r>
      <w:r w:rsidRPr="004B44D4">
        <w:rPr>
          <w:rFonts w:ascii="Arial" w:hAnsi="Arial" w:cs="Arial"/>
          <w:sz w:val="22"/>
        </w:rPr>
        <w:t xml:space="preserve">do konce zadávací lhůty přístupná na webové stránce PřF na adrese </w:t>
      </w:r>
      <w:hyperlink r:id="rId9" w:history="1">
        <w:r w:rsidRPr="004B44D4">
          <w:rPr>
            <w:rStyle w:val="Hypertextovodkaz"/>
            <w:rFonts w:ascii="Arial" w:hAnsi="Arial" w:cs="Arial"/>
            <w:sz w:val="22"/>
          </w:rPr>
          <w:t>www.natur.cuni.cz</w:t>
        </w:r>
      </w:hyperlink>
      <w:r w:rsidRPr="004B44D4">
        <w:rPr>
          <w:rFonts w:ascii="Arial" w:hAnsi="Arial" w:cs="Arial"/>
          <w:sz w:val="22"/>
        </w:rPr>
        <w:t>, oddíl Úřední deska, část Veřejné zakázky.</w:t>
      </w:r>
    </w:p>
    <w:p w:rsidR="00010E4A" w:rsidRPr="004B44D4" w:rsidRDefault="00010E4A">
      <w:pPr>
        <w:pStyle w:val="Zkladntext3"/>
        <w:rPr>
          <w:i/>
        </w:rPr>
      </w:pPr>
    </w:p>
    <w:p w:rsidR="00010E4A" w:rsidRPr="000A62BD" w:rsidRDefault="00010E4A">
      <w:pPr>
        <w:pStyle w:val="Zkladntext"/>
        <w:widowControl/>
        <w:numPr>
          <w:ilvl w:val="1"/>
          <w:numId w:val="10"/>
        </w:numPr>
        <w:tabs>
          <w:tab w:val="clear" w:pos="792"/>
          <w:tab w:val="num" w:pos="0"/>
        </w:tabs>
        <w:spacing w:before="120" w:after="120"/>
        <w:ind w:left="425" w:hanging="425"/>
        <w:rPr>
          <w:rFonts w:cs="Arial"/>
          <w:i/>
          <w:iCs/>
          <w:sz w:val="26"/>
          <w:szCs w:val="24"/>
        </w:rPr>
      </w:pPr>
      <w:r w:rsidRPr="000A62BD">
        <w:rPr>
          <w:rFonts w:cs="Arial"/>
          <w:i/>
          <w:iCs/>
          <w:sz w:val="26"/>
          <w:szCs w:val="24"/>
        </w:rPr>
        <w:t>Pokyny pro zpracování nabídky</w:t>
      </w:r>
    </w:p>
    <w:p w:rsidR="00010E4A" w:rsidRPr="000A62BD" w:rsidRDefault="00010E4A">
      <w:pPr>
        <w:pStyle w:val="Zkladntext3"/>
        <w:spacing w:after="120"/>
      </w:pPr>
      <w:r w:rsidRPr="000A62BD">
        <w:t>Nabídka bude předložena v originále v písemné formě, v českém jazyce. Nabídka nebude obs</w:t>
      </w:r>
      <w:r w:rsidR="00DB498A">
        <w:t xml:space="preserve">ahovat přepisy a opravy, které </w:t>
      </w:r>
      <w:r w:rsidRPr="000A62BD">
        <w:t>by mohly zadavatele uvést v omyl. Obsah nabídky bude v souladu s § 68 zákona.</w:t>
      </w:r>
    </w:p>
    <w:p w:rsidR="00010E4A" w:rsidRPr="000A62BD" w:rsidRDefault="00010E4A">
      <w:pPr>
        <w:jc w:val="both"/>
        <w:rPr>
          <w:rFonts w:ascii="Arial" w:hAnsi="Arial" w:cs="Arial"/>
          <w:sz w:val="22"/>
          <w:szCs w:val="24"/>
        </w:rPr>
      </w:pPr>
      <w:r w:rsidRPr="000A62BD">
        <w:rPr>
          <w:rFonts w:ascii="Arial" w:hAnsi="Arial" w:cs="Arial"/>
          <w:sz w:val="22"/>
          <w:szCs w:val="24"/>
        </w:rPr>
        <w:t>Všechny listy nabídky včetně příloh budou řádně očíslovány vzestupnou číselnou řadou            a nabídka bude zajištěna proti neoprávněné manipulaci.</w:t>
      </w:r>
    </w:p>
    <w:p w:rsidR="00010E4A" w:rsidRPr="000A62BD" w:rsidRDefault="00010E4A">
      <w:pPr>
        <w:jc w:val="both"/>
        <w:rPr>
          <w:rFonts w:ascii="Arial" w:hAnsi="Arial" w:cs="Arial"/>
          <w:sz w:val="22"/>
          <w:szCs w:val="24"/>
        </w:rPr>
      </w:pPr>
    </w:p>
    <w:p w:rsidR="00010E4A" w:rsidRPr="000A62BD" w:rsidRDefault="00010E4A">
      <w:pPr>
        <w:tabs>
          <w:tab w:val="left" w:pos="567"/>
        </w:tabs>
        <w:jc w:val="both"/>
        <w:rPr>
          <w:rFonts w:ascii="Arial" w:hAnsi="Arial" w:cs="Arial"/>
          <w:sz w:val="22"/>
          <w:szCs w:val="24"/>
          <w:u w:val="single"/>
        </w:rPr>
      </w:pPr>
      <w:r w:rsidRPr="000A62BD">
        <w:rPr>
          <w:rFonts w:ascii="Arial" w:hAnsi="Arial" w:cs="Arial"/>
          <w:sz w:val="22"/>
          <w:szCs w:val="24"/>
          <w:u w:val="single"/>
        </w:rPr>
        <w:t>Nabídka bude dále obsahovat tyto dokumenty:</w:t>
      </w:r>
    </w:p>
    <w:p w:rsidR="00010E4A" w:rsidRPr="000A62BD" w:rsidRDefault="00010E4A">
      <w:pPr>
        <w:pStyle w:val="Seznam"/>
        <w:numPr>
          <w:ilvl w:val="0"/>
          <w:numId w:val="15"/>
        </w:numPr>
        <w:tabs>
          <w:tab w:val="left" w:pos="284"/>
        </w:tabs>
        <w:spacing w:after="60"/>
        <w:ind w:left="284" w:hanging="284"/>
        <w:jc w:val="both"/>
        <w:rPr>
          <w:rFonts w:cs="Arial"/>
          <w:sz w:val="22"/>
        </w:rPr>
      </w:pPr>
      <w:r w:rsidRPr="000A62BD">
        <w:rPr>
          <w:rFonts w:cs="Arial"/>
          <w:sz w:val="22"/>
        </w:rPr>
        <w:t xml:space="preserve">krycí list nabídky (bude obsahovat název veřejné zakázky, obchodní firmu či </w:t>
      </w:r>
      <w:proofErr w:type="gramStart"/>
      <w:r w:rsidRPr="000A62BD">
        <w:rPr>
          <w:rFonts w:cs="Arial"/>
          <w:sz w:val="22"/>
        </w:rPr>
        <w:t>název                       a přesnou</w:t>
      </w:r>
      <w:proofErr w:type="gramEnd"/>
      <w:r w:rsidRPr="000A62BD">
        <w:rPr>
          <w:rFonts w:cs="Arial"/>
          <w:sz w:val="22"/>
        </w:rPr>
        <w:t xml:space="preserve"> adresu uchazeče, jméno pověřeného zástupce (kontaktní osoby), telefon, fax, emailovou adresu, </w:t>
      </w:r>
      <w:r w:rsidRPr="000A62BD">
        <w:rPr>
          <w:rFonts w:cs="Arial"/>
          <w:b/>
          <w:sz w:val="22"/>
        </w:rPr>
        <w:t>nabídkovou c</w:t>
      </w:r>
      <w:r w:rsidRPr="000A62BD">
        <w:rPr>
          <w:rFonts w:cs="Arial"/>
          <w:b/>
          <w:sz w:val="22"/>
        </w:rPr>
        <w:t>e</w:t>
      </w:r>
      <w:r w:rsidRPr="000A62BD">
        <w:rPr>
          <w:rFonts w:cs="Arial"/>
          <w:b/>
          <w:sz w:val="22"/>
        </w:rPr>
        <w:t>nu</w:t>
      </w:r>
      <w:r w:rsidR="005D72E5" w:rsidRPr="000A62BD">
        <w:rPr>
          <w:rFonts w:cs="Arial"/>
          <w:sz w:val="22"/>
        </w:rPr>
        <w:t>)</w:t>
      </w:r>
      <w:r w:rsidRPr="000A62BD">
        <w:rPr>
          <w:rFonts w:cs="Arial"/>
          <w:sz w:val="22"/>
        </w:rPr>
        <w:t xml:space="preserve">, </w:t>
      </w:r>
    </w:p>
    <w:p w:rsidR="00010E4A" w:rsidRPr="000A62BD" w:rsidRDefault="00010E4A" w:rsidP="005135A9">
      <w:pPr>
        <w:pStyle w:val="Seznam"/>
        <w:numPr>
          <w:ilvl w:val="0"/>
          <w:numId w:val="15"/>
        </w:numPr>
        <w:tabs>
          <w:tab w:val="left" w:pos="284"/>
        </w:tabs>
        <w:spacing w:after="60"/>
        <w:ind w:left="284" w:hanging="284"/>
        <w:jc w:val="both"/>
        <w:rPr>
          <w:rFonts w:cs="Arial"/>
          <w:sz w:val="22"/>
        </w:rPr>
      </w:pPr>
      <w:r w:rsidRPr="000A62BD">
        <w:rPr>
          <w:rFonts w:cs="Arial"/>
          <w:sz w:val="22"/>
        </w:rPr>
        <w:t>identifikační údaje o uchazeči,</w:t>
      </w:r>
    </w:p>
    <w:p w:rsidR="00010E4A" w:rsidRPr="000A62BD" w:rsidRDefault="00010E4A">
      <w:pPr>
        <w:pStyle w:val="Seznam"/>
        <w:numPr>
          <w:ilvl w:val="0"/>
          <w:numId w:val="15"/>
        </w:numPr>
        <w:tabs>
          <w:tab w:val="left" w:pos="284"/>
        </w:tabs>
        <w:spacing w:after="60"/>
        <w:ind w:left="284" w:hanging="284"/>
        <w:jc w:val="both"/>
        <w:rPr>
          <w:rFonts w:cs="Arial"/>
          <w:sz w:val="22"/>
        </w:rPr>
      </w:pPr>
      <w:r w:rsidRPr="000A62BD">
        <w:rPr>
          <w:rFonts w:cs="Arial"/>
          <w:sz w:val="22"/>
        </w:rPr>
        <w:t>čestné prohlášení, jímž dodavatel prokáže splnění základních kvalifikačních předpokladů                 dle § 53 odst. 1 zákona</w:t>
      </w:r>
      <w:r w:rsidR="00077EDB">
        <w:rPr>
          <w:rFonts w:cs="Arial"/>
          <w:sz w:val="22"/>
        </w:rPr>
        <w:t>,</w:t>
      </w:r>
    </w:p>
    <w:p w:rsidR="00010E4A" w:rsidRPr="000A62BD" w:rsidRDefault="00010E4A">
      <w:pPr>
        <w:pStyle w:val="Seznam"/>
        <w:numPr>
          <w:ilvl w:val="0"/>
          <w:numId w:val="15"/>
        </w:numPr>
        <w:tabs>
          <w:tab w:val="left" w:pos="284"/>
        </w:tabs>
        <w:spacing w:after="60"/>
        <w:ind w:left="284" w:hanging="284"/>
        <w:jc w:val="both"/>
        <w:rPr>
          <w:rFonts w:cs="Arial"/>
          <w:sz w:val="22"/>
        </w:rPr>
      </w:pPr>
      <w:r w:rsidRPr="000A62BD">
        <w:rPr>
          <w:rFonts w:cs="Arial"/>
          <w:sz w:val="22"/>
        </w:rPr>
        <w:t>doklady, jimiž dodavatel prokáže splnění profesních kvalifikačních předpokladů dle § 54 písm. a) ,  b)  a  d) zákona.</w:t>
      </w:r>
    </w:p>
    <w:p w:rsidR="0017373B" w:rsidRPr="000A62BD" w:rsidRDefault="0017373B">
      <w:pPr>
        <w:pStyle w:val="Seznam"/>
        <w:numPr>
          <w:ilvl w:val="0"/>
          <w:numId w:val="15"/>
        </w:numPr>
        <w:tabs>
          <w:tab w:val="left" w:pos="284"/>
        </w:tabs>
        <w:spacing w:after="60"/>
        <w:ind w:left="284" w:hanging="284"/>
        <w:jc w:val="both"/>
        <w:rPr>
          <w:rFonts w:cs="Arial"/>
          <w:sz w:val="22"/>
        </w:rPr>
      </w:pPr>
      <w:r w:rsidRPr="000A62BD">
        <w:rPr>
          <w:rFonts w:cs="Arial"/>
          <w:sz w:val="22"/>
        </w:rPr>
        <w:t>čestné prohlášení uchazeče o schopnosti splnit veřejnou zakázku</w:t>
      </w:r>
    </w:p>
    <w:p w:rsidR="00010E4A" w:rsidRPr="000A62BD" w:rsidRDefault="00010E4A">
      <w:pPr>
        <w:pStyle w:val="Seznam"/>
        <w:numPr>
          <w:ilvl w:val="0"/>
          <w:numId w:val="15"/>
        </w:numPr>
        <w:tabs>
          <w:tab w:val="left" w:pos="284"/>
        </w:tabs>
        <w:spacing w:after="60"/>
        <w:ind w:left="284" w:hanging="284"/>
        <w:jc w:val="both"/>
        <w:rPr>
          <w:rFonts w:cs="Arial"/>
          <w:sz w:val="22"/>
        </w:rPr>
      </w:pPr>
      <w:r w:rsidRPr="000A62BD">
        <w:rPr>
          <w:rFonts w:cs="Arial"/>
          <w:sz w:val="22"/>
        </w:rPr>
        <w:t>návrh smlouvy podepsaný osobou oprávněnou za uchazeče jednat, který bude odpovídat zadávacím podmínkám a nabídce uchazeče. Bude obsahovat zejména tato ujednání:</w:t>
      </w:r>
    </w:p>
    <w:p w:rsidR="00010E4A" w:rsidRPr="000A62BD" w:rsidRDefault="00010E4A">
      <w:pPr>
        <w:numPr>
          <w:ilvl w:val="0"/>
          <w:numId w:val="14"/>
        </w:numPr>
        <w:tabs>
          <w:tab w:val="clear" w:pos="907"/>
          <w:tab w:val="left" w:pos="567"/>
          <w:tab w:val="num" w:pos="1004"/>
          <w:tab w:val="num" w:pos="1190"/>
        </w:tabs>
        <w:ind w:left="567" w:firstLine="0"/>
        <w:jc w:val="both"/>
        <w:rPr>
          <w:rFonts w:ascii="Arial" w:hAnsi="Arial" w:cs="Arial"/>
          <w:sz w:val="22"/>
          <w:szCs w:val="24"/>
        </w:rPr>
      </w:pPr>
      <w:r w:rsidRPr="000A62BD">
        <w:rPr>
          <w:rFonts w:ascii="Arial" w:hAnsi="Arial" w:cs="Arial"/>
          <w:sz w:val="22"/>
          <w:szCs w:val="24"/>
        </w:rPr>
        <w:t>rozpis činností uchazeče včetně oceněného výkazu vý</w:t>
      </w:r>
      <w:r w:rsidR="00077EDB">
        <w:rPr>
          <w:rFonts w:ascii="Arial" w:hAnsi="Arial" w:cs="Arial"/>
          <w:sz w:val="22"/>
          <w:szCs w:val="24"/>
        </w:rPr>
        <w:t xml:space="preserve">měr </w:t>
      </w:r>
    </w:p>
    <w:p w:rsidR="00010E4A" w:rsidRPr="000A62BD" w:rsidRDefault="00010E4A">
      <w:pPr>
        <w:numPr>
          <w:ilvl w:val="0"/>
          <w:numId w:val="14"/>
        </w:numPr>
        <w:tabs>
          <w:tab w:val="clear" w:pos="907"/>
          <w:tab w:val="left" w:pos="993"/>
          <w:tab w:val="num" w:pos="1190"/>
        </w:tabs>
        <w:ind w:left="993" w:hanging="426"/>
        <w:jc w:val="both"/>
        <w:rPr>
          <w:rFonts w:ascii="Arial" w:hAnsi="Arial" w:cs="Arial"/>
          <w:sz w:val="22"/>
          <w:szCs w:val="24"/>
        </w:rPr>
      </w:pPr>
      <w:r w:rsidRPr="000A62BD">
        <w:rPr>
          <w:rFonts w:ascii="Arial" w:hAnsi="Arial" w:cs="Arial"/>
          <w:sz w:val="22"/>
          <w:szCs w:val="24"/>
        </w:rPr>
        <w:lastRenderedPageBreak/>
        <w:t>platební podmínky (</w:t>
      </w:r>
      <w:r w:rsidR="004802E9" w:rsidRPr="000A62BD">
        <w:rPr>
          <w:rFonts w:ascii="Arial" w:hAnsi="Arial" w:cs="Arial"/>
          <w:sz w:val="22"/>
          <w:szCs w:val="24"/>
        </w:rPr>
        <w:t xml:space="preserve">zahrnující skutečnosti, že </w:t>
      </w:r>
      <w:r w:rsidRPr="000A62BD">
        <w:rPr>
          <w:rFonts w:ascii="Arial" w:hAnsi="Arial" w:cs="Arial"/>
          <w:sz w:val="22"/>
          <w:szCs w:val="24"/>
        </w:rPr>
        <w:t xml:space="preserve">zadavatel neposkytne zálohu, měsíční fakturace </w:t>
      </w:r>
      <w:r w:rsidR="004802E9" w:rsidRPr="000A62BD">
        <w:rPr>
          <w:rFonts w:ascii="Arial" w:hAnsi="Arial" w:cs="Arial"/>
          <w:sz w:val="22"/>
          <w:szCs w:val="24"/>
        </w:rPr>
        <w:t xml:space="preserve">bude prováděna </w:t>
      </w:r>
      <w:r w:rsidRPr="000A62BD">
        <w:rPr>
          <w:rFonts w:ascii="Arial" w:hAnsi="Arial" w:cs="Arial"/>
          <w:sz w:val="22"/>
          <w:szCs w:val="24"/>
        </w:rPr>
        <w:t>do výše 90% provedených prací s rekapitulací a vyúčtováním v konečné faktuře, lhůta splatnosti daňových dokladů činí 21 dnů od data doručení daňového dokladu zadavateli),</w:t>
      </w:r>
    </w:p>
    <w:p w:rsidR="00010E4A" w:rsidRPr="000A62BD" w:rsidRDefault="00010E4A">
      <w:pPr>
        <w:numPr>
          <w:ilvl w:val="0"/>
          <w:numId w:val="14"/>
        </w:numPr>
        <w:tabs>
          <w:tab w:val="clear" w:pos="907"/>
          <w:tab w:val="left" w:pos="993"/>
          <w:tab w:val="num" w:pos="1190"/>
        </w:tabs>
        <w:ind w:left="993" w:hanging="426"/>
        <w:jc w:val="both"/>
        <w:rPr>
          <w:rFonts w:ascii="Arial" w:hAnsi="Arial" w:cs="Arial"/>
          <w:sz w:val="22"/>
          <w:szCs w:val="24"/>
        </w:rPr>
      </w:pPr>
      <w:r w:rsidRPr="000A62BD">
        <w:rPr>
          <w:rFonts w:ascii="Arial" w:hAnsi="Arial" w:cs="Arial"/>
          <w:sz w:val="22"/>
          <w:szCs w:val="24"/>
        </w:rPr>
        <w:t>záru</w:t>
      </w:r>
      <w:r w:rsidR="00DB498A">
        <w:rPr>
          <w:rFonts w:ascii="Arial" w:hAnsi="Arial" w:cs="Arial"/>
          <w:sz w:val="22"/>
          <w:szCs w:val="24"/>
        </w:rPr>
        <w:t>ční podmínky (</w:t>
      </w:r>
      <w:r w:rsidRPr="000A62BD">
        <w:rPr>
          <w:rFonts w:ascii="Arial" w:hAnsi="Arial" w:cs="Arial"/>
          <w:sz w:val="22"/>
          <w:szCs w:val="24"/>
        </w:rPr>
        <w:t xml:space="preserve">záruční lhůta </w:t>
      </w:r>
      <w:r w:rsidR="00A4575F" w:rsidRPr="000A62BD">
        <w:rPr>
          <w:rFonts w:ascii="Arial" w:hAnsi="Arial" w:cs="Arial"/>
          <w:sz w:val="22"/>
          <w:szCs w:val="24"/>
        </w:rPr>
        <w:t>60</w:t>
      </w:r>
      <w:r w:rsidR="006019A3" w:rsidRPr="000A62BD">
        <w:rPr>
          <w:rFonts w:ascii="Arial" w:hAnsi="Arial" w:cs="Arial"/>
          <w:sz w:val="22"/>
          <w:szCs w:val="24"/>
        </w:rPr>
        <w:t xml:space="preserve"> měsíců </w:t>
      </w:r>
      <w:r w:rsidRPr="000A62BD">
        <w:rPr>
          <w:rFonts w:ascii="Arial" w:hAnsi="Arial" w:cs="Arial"/>
          <w:sz w:val="22"/>
          <w:szCs w:val="24"/>
        </w:rPr>
        <w:t xml:space="preserve">na předmět díla vyjma dodávek spotřebního </w:t>
      </w:r>
      <w:proofErr w:type="gramStart"/>
      <w:r w:rsidRPr="000A62BD">
        <w:rPr>
          <w:rFonts w:ascii="Arial" w:hAnsi="Arial" w:cs="Arial"/>
          <w:sz w:val="22"/>
          <w:szCs w:val="24"/>
        </w:rPr>
        <w:t>zboží )</w:t>
      </w:r>
      <w:proofErr w:type="gramEnd"/>
    </w:p>
    <w:p w:rsidR="00A4575F" w:rsidRPr="000A62BD" w:rsidRDefault="00010E4A" w:rsidP="00A4575F">
      <w:pPr>
        <w:numPr>
          <w:ilvl w:val="0"/>
          <w:numId w:val="14"/>
        </w:numPr>
        <w:tabs>
          <w:tab w:val="clear" w:pos="907"/>
          <w:tab w:val="left" w:pos="567"/>
          <w:tab w:val="num" w:pos="1004"/>
          <w:tab w:val="num" w:pos="1190"/>
        </w:tabs>
        <w:ind w:left="567" w:firstLine="0"/>
        <w:jc w:val="both"/>
        <w:rPr>
          <w:rFonts w:ascii="Arial" w:hAnsi="Arial" w:cs="Arial"/>
          <w:sz w:val="22"/>
          <w:szCs w:val="24"/>
        </w:rPr>
      </w:pPr>
      <w:r w:rsidRPr="000A62BD">
        <w:rPr>
          <w:rFonts w:ascii="Arial" w:hAnsi="Arial" w:cs="Arial"/>
          <w:sz w:val="22"/>
          <w:szCs w:val="24"/>
        </w:rPr>
        <w:t>smluvní pokuty (sankce za den prodlení v povinnostech zhotovitele</w:t>
      </w:r>
      <w:r w:rsidR="00A4575F" w:rsidRPr="000A62BD">
        <w:rPr>
          <w:rFonts w:ascii="Arial" w:hAnsi="Arial" w:cs="Arial"/>
          <w:sz w:val="22"/>
          <w:szCs w:val="24"/>
        </w:rPr>
        <w:t xml:space="preserve"> </w:t>
      </w:r>
      <w:r w:rsidRPr="000A62BD">
        <w:rPr>
          <w:rFonts w:ascii="Arial" w:hAnsi="Arial" w:cs="Arial"/>
          <w:sz w:val="22"/>
          <w:szCs w:val="24"/>
        </w:rPr>
        <w:t>0,</w:t>
      </w:r>
      <w:r w:rsidR="004276D5" w:rsidRPr="000A62BD">
        <w:rPr>
          <w:rFonts w:ascii="Arial" w:hAnsi="Arial" w:cs="Arial"/>
          <w:sz w:val="22"/>
          <w:szCs w:val="24"/>
        </w:rPr>
        <w:t>1</w:t>
      </w:r>
      <w:r w:rsidRPr="000A62BD">
        <w:rPr>
          <w:rFonts w:ascii="Arial" w:hAnsi="Arial" w:cs="Arial"/>
          <w:sz w:val="22"/>
          <w:szCs w:val="24"/>
        </w:rPr>
        <w:t>% z ceny díla</w:t>
      </w:r>
      <w:r w:rsidR="00A4575F" w:rsidRPr="000A62BD">
        <w:rPr>
          <w:rFonts w:ascii="Arial" w:hAnsi="Arial" w:cs="Arial"/>
          <w:sz w:val="22"/>
          <w:szCs w:val="24"/>
        </w:rPr>
        <w:t xml:space="preserve">, </w:t>
      </w:r>
    </w:p>
    <w:p w:rsidR="00010E4A" w:rsidRPr="000A62BD" w:rsidRDefault="00A4575F">
      <w:pPr>
        <w:tabs>
          <w:tab w:val="left" w:pos="567"/>
          <w:tab w:val="num" w:pos="1190"/>
        </w:tabs>
        <w:ind w:left="567"/>
        <w:jc w:val="both"/>
        <w:rPr>
          <w:rFonts w:ascii="Arial" w:hAnsi="Arial" w:cs="Arial"/>
          <w:sz w:val="22"/>
          <w:szCs w:val="24"/>
        </w:rPr>
      </w:pPr>
      <w:r w:rsidRPr="000A62BD">
        <w:rPr>
          <w:rFonts w:ascii="Arial" w:hAnsi="Arial" w:cs="Arial"/>
          <w:sz w:val="22"/>
          <w:szCs w:val="24"/>
        </w:rPr>
        <w:t xml:space="preserve">       sankce za nedodržení termínu odstranění záručních vad 1000 Kč </w:t>
      </w:r>
      <w:proofErr w:type="gramStart"/>
      <w:r w:rsidRPr="000A62BD">
        <w:rPr>
          <w:rFonts w:ascii="Arial" w:hAnsi="Arial" w:cs="Arial"/>
          <w:sz w:val="22"/>
          <w:szCs w:val="24"/>
        </w:rPr>
        <w:t xml:space="preserve">denně </w:t>
      </w:r>
      <w:r w:rsidR="00010E4A" w:rsidRPr="000A62BD">
        <w:rPr>
          <w:rFonts w:ascii="Arial" w:hAnsi="Arial" w:cs="Arial"/>
          <w:sz w:val="22"/>
          <w:szCs w:val="24"/>
        </w:rPr>
        <w:t xml:space="preserve"> ),</w:t>
      </w:r>
      <w:proofErr w:type="gramEnd"/>
    </w:p>
    <w:p w:rsidR="00010E4A" w:rsidRDefault="00010E4A">
      <w:pPr>
        <w:numPr>
          <w:ilvl w:val="0"/>
          <w:numId w:val="14"/>
        </w:numPr>
        <w:tabs>
          <w:tab w:val="clear" w:pos="907"/>
          <w:tab w:val="left" w:pos="993"/>
          <w:tab w:val="num" w:pos="1190"/>
        </w:tabs>
        <w:ind w:left="993" w:hanging="426"/>
        <w:jc w:val="both"/>
        <w:rPr>
          <w:rFonts w:ascii="Arial" w:hAnsi="Arial" w:cs="Arial"/>
          <w:sz w:val="22"/>
          <w:szCs w:val="24"/>
        </w:rPr>
      </w:pPr>
      <w:r w:rsidRPr="000A62BD">
        <w:rPr>
          <w:rFonts w:ascii="Arial" w:hAnsi="Arial" w:cs="Arial"/>
          <w:sz w:val="22"/>
          <w:szCs w:val="24"/>
        </w:rPr>
        <w:t xml:space="preserve">údaje o pojištění uchazeče pro případ jeho odpovědnosti za </w:t>
      </w:r>
      <w:proofErr w:type="gramStart"/>
      <w:r w:rsidRPr="000A62BD">
        <w:rPr>
          <w:rFonts w:ascii="Arial" w:hAnsi="Arial" w:cs="Arial"/>
          <w:sz w:val="22"/>
          <w:szCs w:val="24"/>
        </w:rPr>
        <w:t>škodu ( pojišťovna</w:t>
      </w:r>
      <w:proofErr w:type="gramEnd"/>
      <w:r w:rsidRPr="000A62BD">
        <w:rPr>
          <w:rFonts w:ascii="Arial" w:hAnsi="Arial" w:cs="Arial"/>
          <w:sz w:val="22"/>
          <w:szCs w:val="24"/>
        </w:rPr>
        <w:t xml:space="preserve">, číslo smlouvy   a </w:t>
      </w:r>
      <w:r w:rsidR="000873DD">
        <w:rPr>
          <w:rFonts w:ascii="Arial" w:hAnsi="Arial" w:cs="Arial"/>
          <w:sz w:val="22"/>
          <w:szCs w:val="24"/>
        </w:rPr>
        <w:t>její platnost, pojistná částka),</w:t>
      </w:r>
    </w:p>
    <w:p w:rsidR="00010E4A" w:rsidRDefault="00010E4A">
      <w:pPr>
        <w:pStyle w:val="Seznam"/>
        <w:numPr>
          <w:ilvl w:val="0"/>
          <w:numId w:val="15"/>
        </w:numPr>
        <w:tabs>
          <w:tab w:val="left" w:pos="284"/>
        </w:tabs>
        <w:spacing w:after="60"/>
        <w:ind w:left="284" w:hanging="284"/>
        <w:jc w:val="both"/>
        <w:rPr>
          <w:rFonts w:cs="Arial"/>
          <w:sz w:val="22"/>
        </w:rPr>
      </w:pPr>
      <w:r w:rsidRPr="000A62BD">
        <w:rPr>
          <w:rFonts w:cs="Arial"/>
          <w:sz w:val="22"/>
        </w:rPr>
        <w:t xml:space="preserve">seznam referenčních zakázek – prokázaní technických kvalifikačních předpokladů dle bodu </w:t>
      </w:r>
      <w:proofErr w:type="gramStart"/>
      <w:r w:rsidR="00361D87" w:rsidRPr="000A62BD">
        <w:rPr>
          <w:rFonts w:cs="Arial"/>
          <w:sz w:val="22"/>
        </w:rPr>
        <w:t>2</w:t>
      </w:r>
      <w:r w:rsidRPr="000A62BD">
        <w:rPr>
          <w:rFonts w:cs="Arial"/>
          <w:sz w:val="22"/>
        </w:rPr>
        <w:t>.3. této</w:t>
      </w:r>
      <w:proofErr w:type="gramEnd"/>
      <w:r w:rsidRPr="000A62BD">
        <w:rPr>
          <w:rFonts w:cs="Arial"/>
          <w:sz w:val="22"/>
        </w:rPr>
        <w:t xml:space="preserve"> výzvy.</w:t>
      </w:r>
    </w:p>
    <w:p w:rsidR="000873DD" w:rsidRPr="000873DD" w:rsidRDefault="000873DD" w:rsidP="000873DD">
      <w:pPr>
        <w:numPr>
          <w:ilvl w:val="0"/>
          <w:numId w:val="15"/>
        </w:numPr>
        <w:tabs>
          <w:tab w:val="left" w:pos="0"/>
          <w:tab w:val="left" w:pos="284"/>
        </w:tabs>
        <w:spacing w:after="60"/>
        <w:ind w:left="284" w:hanging="284"/>
        <w:jc w:val="both"/>
        <w:rPr>
          <w:rFonts w:cs="Arial"/>
          <w:sz w:val="22"/>
        </w:rPr>
      </w:pPr>
      <w:r w:rsidRPr="000873DD">
        <w:rPr>
          <w:rFonts w:ascii="Arial" w:hAnsi="Arial" w:cs="Arial"/>
          <w:sz w:val="22"/>
          <w:szCs w:val="24"/>
        </w:rPr>
        <w:t xml:space="preserve">čestné prohlášení o splnění požadavků dle §68 </w:t>
      </w:r>
      <w:proofErr w:type="gramStart"/>
      <w:r w:rsidRPr="000873DD">
        <w:rPr>
          <w:rFonts w:ascii="Arial" w:hAnsi="Arial" w:cs="Arial"/>
          <w:sz w:val="22"/>
          <w:szCs w:val="24"/>
        </w:rPr>
        <w:t>odst.3 zák</w:t>
      </w:r>
      <w:proofErr w:type="gramEnd"/>
      <w:r w:rsidRPr="000873DD">
        <w:rPr>
          <w:rFonts w:ascii="Arial" w:hAnsi="Arial" w:cs="Arial"/>
          <w:sz w:val="22"/>
          <w:szCs w:val="24"/>
        </w:rPr>
        <w:t xml:space="preserve"> 137/2006</w:t>
      </w:r>
    </w:p>
    <w:p w:rsidR="00010E4A" w:rsidRPr="000A62BD" w:rsidRDefault="00010E4A">
      <w:pPr>
        <w:pStyle w:val="Zkladntext"/>
        <w:rPr>
          <w:rFonts w:cs="Arial"/>
          <w:sz w:val="24"/>
          <w:szCs w:val="24"/>
        </w:rPr>
      </w:pPr>
    </w:p>
    <w:p w:rsidR="00010E4A" w:rsidRPr="000A62BD" w:rsidRDefault="00010E4A">
      <w:pPr>
        <w:pStyle w:val="Zkladntext"/>
        <w:widowControl/>
        <w:numPr>
          <w:ilvl w:val="1"/>
          <w:numId w:val="10"/>
        </w:numPr>
        <w:tabs>
          <w:tab w:val="clear" w:pos="792"/>
          <w:tab w:val="num" w:pos="0"/>
        </w:tabs>
        <w:spacing w:before="120" w:after="120"/>
        <w:ind w:left="425" w:hanging="425"/>
        <w:rPr>
          <w:rFonts w:cs="Arial"/>
          <w:i/>
          <w:iCs/>
          <w:sz w:val="26"/>
          <w:szCs w:val="24"/>
        </w:rPr>
      </w:pPr>
      <w:r w:rsidRPr="000A62BD">
        <w:rPr>
          <w:rFonts w:cs="Arial"/>
          <w:i/>
          <w:iCs/>
          <w:sz w:val="26"/>
          <w:szCs w:val="24"/>
        </w:rPr>
        <w:t>Požadavky na způsob zpracování nabídkové ceny</w:t>
      </w:r>
    </w:p>
    <w:p w:rsidR="00010E4A" w:rsidRPr="000A62BD" w:rsidRDefault="00010E4A">
      <w:pPr>
        <w:pStyle w:val="Zkladntext3"/>
        <w:spacing w:after="120"/>
      </w:pPr>
      <w:r w:rsidRPr="000A62BD">
        <w:t>Nabídková cena bude stanovena jako cena nejvýše přípustná dle jednotlivých bodů z článku 2.1.  i cel</w:t>
      </w:r>
      <w:r w:rsidRPr="000A62BD">
        <w:t>é</w:t>
      </w:r>
      <w:r w:rsidRPr="000A62BD">
        <w:t>ho předmětu veřejné zakázky, a to v členění:</w:t>
      </w:r>
    </w:p>
    <w:p w:rsidR="00010E4A" w:rsidRPr="000A62BD" w:rsidRDefault="00010E4A">
      <w:pPr>
        <w:pStyle w:val="Zkladntext3"/>
        <w:numPr>
          <w:ilvl w:val="0"/>
          <w:numId w:val="18"/>
        </w:numPr>
        <w:spacing w:after="120"/>
      </w:pPr>
      <w:r w:rsidRPr="000A62BD">
        <w:t>nabídková cena v Kč bez DPH,</w:t>
      </w:r>
    </w:p>
    <w:p w:rsidR="00010E4A" w:rsidRPr="000A62BD" w:rsidRDefault="00010E4A">
      <w:pPr>
        <w:pStyle w:val="Zkladntext3"/>
        <w:numPr>
          <w:ilvl w:val="0"/>
          <w:numId w:val="18"/>
        </w:numPr>
        <w:spacing w:after="120"/>
      </w:pPr>
      <w:r w:rsidRPr="000A62BD">
        <w:t>DPH,</w:t>
      </w:r>
    </w:p>
    <w:p w:rsidR="00010E4A" w:rsidRPr="000A62BD" w:rsidRDefault="00010E4A">
      <w:pPr>
        <w:pStyle w:val="Zkladntext3"/>
        <w:numPr>
          <w:ilvl w:val="0"/>
          <w:numId w:val="18"/>
        </w:numPr>
        <w:spacing w:after="120"/>
      </w:pPr>
      <w:r w:rsidRPr="000A62BD">
        <w:t>nabídková cena v Kč včetně DPH.</w:t>
      </w:r>
    </w:p>
    <w:p w:rsidR="00010E4A" w:rsidRPr="000A62BD" w:rsidRDefault="00010E4A">
      <w:pPr>
        <w:pStyle w:val="Zkladntext3"/>
        <w:spacing w:after="120"/>
      </w:pPr>
      <w:r w:rsidRPr="000A62BD">
        <w:t>Nabídková cena je cenou nejvýše přípustnou za veřejnou zakázku jako celek,</w:t>
      </w:r>
      <w:r w:rsidR="005D72E5" w:rsidRPr="000A62BD">
        <w:t xml:space="preserve"> </w:t>
      </w:r>
      <w:r w:rsidRPr="000A62BD">
        <w:t>za splnění veřejné zakázky. Při stanovení nabídkové ceny musí vzít uchazeč v úvahu veškeré n</w:t>
      </w:r>
      <w:r w:rsidRPr="000A62BD">
        <w:t>á</w:t>
      </w:r>
      <w:r w:rsidRPr="000A62BD">
        <w:t xml:space="preserve">klady, jejichž vynaložení bude nezbytné ke splnění předmětu veřejné zakázky v jeho plném rozsahu  a zahrnout je do nabídkové ceny. </w:t>
      </w:r>
    </w:p>
    <w:p w:rsidR="00010E4A" w:rsidRPr="000A62BD" w:rsidRDefault="00010E4A">
      <w:pPr>
        <w:pStyle w:val="Zkladntext3"/>
        <w:spacing w:after="120"/>
      </w:pPr>
      <w:r w:rsidRPr="000A62BD">
        <w:t>Uchazeč stanoví celkovou nabídkovou cenu za kompletní splnění veřejné zakázky v souladu se zad</w:t>
      </w:r>
      <w:r w:rsidRPr="000A62BD">
        <w:t>á</w:t>
      </w:r>
      <w:r w:rsidRPr="000A62BD">
        <w:t>vací dokumentací, a to absolutní částkou v českých korunách. Nabídková cena musí být vždy stan</w:t>
      </w:r>
      <w:r w:rsidRPr="000A62BD">
        <w:t>o</w:t>
      </w:r>
      <w:r w:rsidRPr="000A62BD">
        <w:t xml:space="preserve">vena jako nejvýše přípustná a to v členění: celková nabídková cena bez daně z přidané hodnoty (DPH), sazba DPH v %  a částka DPH,  a celková nabídková cena včetně DPH. </w:t>
      </w:r>
    </w:p>
    <w:p w:rsidR="00010E4A" w:rsidRPr="000A62BD" w:rsidRDefault="00010E4A">
      <w:pPr>
        <w:spacing w:after="120"/>
        <w:jc w:val="both"/>
        <w:rPr>
          <w:rFonts w:ascii="Arial" w:hAnsi="Arial" w:cs="Arial"/>
          <w:sz w:val="22"/>
          <w:szCs w:val="24"/>
        </w:rPr>
      </w:pPr>
      <w:r w:rsidRPr="000A62BD">
        <w:rPr>
          <w:rFonts w:ascii="Arial" w:hAnsi="Arial" w:cs="Arial"/>
          <w:sz w:val="22"/>
          <w:szCs w:val="24"/>
        </w:rPr>
        <w:t>Nabídková cena musí obsahovat ocenění všech položek nutných k řádnému splnění předmětu veře</w:t>
      </w:r>
      <w:r w:rsidRPr="000A62BD">
        <w:rPr>
          <w:rFonts w:ascii="Arial" w:hAnsi="Arial" w:cs="Arial"/>
          <w:sz w:val="22"/>
          <w:szCs w:val="24"/>
        </w:rPr>
        <w:t>j</w:t>
      </w:r>
      <w:r w:rsidRPr="000A62BD">
        <w:rPr>
          <w:rFonts w:ascii="Arial" w:hAnsi="Arial" w:cs="Arial"/>
          <w:sz w:val="22"/>
          <w:szCs w:val="24"/>
        </w:rPr>
        <w:t xml:space="preserve">né zakázky, </w:t>
      </w:r>
      <w:proofErr w:type="gramStart"/>
      <w:r w:rsidRPr="000A62BD">
        <w:rPr>
          <w:rFonts w:ascii="Arial" w:hAnsi="Arial" w:cs="Arial"/>
          <w:sz w:val="22"/>
          <w:szCs w:val="24"/>
        </w:rPr>
        <w:t>t.j. uchazeč</w:t>
      </w:r>
      <w:proofErr w:type="gramEnd"/>
      <w:r w:rsidRPr="000A62BD">
        <w:rPr>
          <w:rFonts w:ascii="Arial" w:hAnsi="Arial" w:cs="Arial"/>
          <w:sz w:val="22"/>
          <w:szCs w:val="24"/>
        </w:rPr>
        <w:t xml:space="preserve"> ocení veškeré činnosti uvedené v</w:t>
      </w:r>
      <w:r w:rsidR="004802E9" w:rsidRPr="000A62BD">
        <w:rPr>
          <w:rFonts w:ascii="Arial" w:hAnsi="Arial" w:cs="Arial"/>
          <w:sz w:val="22"/>
          <w:szCs w:val="24"/>
        </w:rPr>
        <w:t>e specifikaci – výkazu výměr</w:t>
      </w:r>
      <w:r w:rsidRPr="000A62BD">
        <w:rPr>
          <w:rFonts w:ascii="Arial" w:hAnsi="Arial" w:cs="Arial"/>
          <w:sz w:val="22"/>
          <w:szCs w:val="24"/>
        </w:rPr>
        <w:t xml:space="preserve">. </w:t>
      </w:r>
    </w:p>
    <w:p w:rsidR="00010E4A" w:rsidRPr="000A62BD" w:rsidRDefault="00010E4A">
      <w:pPr>
        <w:pStyle w:val="Zkladntext3"/>
        <w:spacing w:after="120"/>
      </w:pPr>
      <w:r w:rsidRPr="000A62BD">
        <w:t xml:space="preserve">Zájemce je vázán svou nabídkou na dobu 6 měsíců od skončení lhůty pro podání nabídek. </w:t>
      </w:r>
    </w:p>
    <w:p w:rsidR="00C07858" w:rsidRPr="000A62BD" w:rsidRDefault="00C07858">
      <w:pPr>
        <w:pStyle w:val="Zkladntext3"/>
        <w:spacing w:after="120"/>
      </w:pPr>
    </w:p>
    <w:p w:rsidR="00010E4A" w:rsidRPr="000A62BD" w:rsidRDefault="00010E4A">
      <w:pPr>
        <w:pStyle w:val="Zkladntext"/>
        <w:widowControl/>
        <w:numPr>
          <w:ilvl w:val="1"/>
          <w:numId w:val="10"/>
        </w:numPr>
        <w:tabs>
          <w:tab w:val="clear" w:pos="792"/>
          <w:tab w:val="num" w:pos="0"/>
        </w:tabs>
        <w:spacing w:before="120" w:after="120"/>
        <w:ind w:left="425" w:hanging="425"/>
        <w:rPr>
          <w:rFonts w:cs="Arial"/>
          <w:i/>
          <w:iCs/>
          <w:sz w:val="26"/>
          <w:szCs w:val="24"/>
        </w:rPr>
      </w:pPr>
      <w:r w:rsidRPr="000A62BD">
        <w:rPr>
          <w:rFonts w:cs="Arial"/>
          <w:i/>
          <w:iCs/>
          <w:sz w:val="26"/>
          <w:szCs w:val="24"/>
        </w:rPr>
        <w:t>Návrh smlouvy</w:t>
      </w:r>
    </w:p>
    <w:p w:rsidR="004276D5" w:rsidRPr="000A62BD" w:rsidRDefault="00010E4A">
      <w:pPr>
        <w:pStyle w:val="Zkladntext3"/>
        <w:spacing w:after="120"/>
      </w:pPr>
      <w:r w:rsidRPr="000A62BD">
        <w:t>Uchazeč je povinen předložit v nabídce návrh smlouvy včetně všech případných příloh. Návrh smlouvy musí být ze strany uchazeče podepsán osobou oprávněnou jednat za uchazeče nebo</w:t>
      </w:r>
    </w:p>
    <w:p w:rsidR="00010E4A" w:rsidRPr="000A62BD" w:rsidRDefault="00010E4A">
      <w:pPr>
        <w:pStyle w:val="Zkladntext3"/>
        <w:spacing w:after="120"/>
      </w:pPr>
      <w:r w:rsidRPr="000A62BD">
        <w:t>osobou příslušně zmocněnou; originál nebo úředně ověřená kopie zmocnění musí být v takovém případě součástí nabídky uchazeče. Předložení nepodepsan</w:t>
      </w:r>
      <w:r w:rsidRPr="000A62BD">
        <w:t>é</w:t>
      </w:r>
      <w:r w:rsidRPr="000A62BD">
        <w:t>ho textu smlouvy není předložením návrhu této smlouvy. Nabídka uchazeče se tak stává neúplnou a zadavatel vyloučí takového uchazeče z další účasti na veřejné zaká</w:t>
      </w:r>
      <w:r w:rsidRPr="000A62BD">
        <w:t>z</w:t>
      </w:r>
      <w:r w:rsidRPr="000A62BD">
        <w:t>ce.</w:t>
      </w:r>
    </w:p>
    <w:p w:rsidR="00010E4A" w:rsidRPr="000A62BD" w:rsidRDefault="00010E4A">
      <w:pPr>
        <w:pStyle w:val="Zkladntext3"/>
        <w:spacing w:after="120"/>
      </w:pPr>
      <w:r w:rsidRPr="000A62BD">
        <w:t>Uchazečem předložený návrh smlouvy musí po obsahové i formální stránce bezvýhradně odpovídat veškerým požadavkům uvedeným v zadáv</w:t>
      </w:r>
      <w:r w:rsidRPr="000A62BD">
        <w:t>a</w:t>
      </w:r>
      <w:r w:rsidRPr="000A62BD">
        <w:t>cích podmínkách.</w:t>
      </w:r>
    </w:p>
    <w:p w:rsidR="00010E4A" w:rsidRPr="000A62BD" w:rsidRDefault="00010E4A">
      <w:pPr>
        <w:spacing w:after="120"/>
        <w:jc w:val="both"/>
        <w:rPr>
          <w:rFonts w:ascii="Arial" w:hAnsi="Arial" w:cs="Arial"/>
          <w:sz w:val="22"/>
          <w:szCs w:val="24"/>
        </w:rPr>
      </w:pPr>
      <w:r w:rsidRPr="000A62BD">
        <w:rPr>
          <w:rFonts w:ascii="Arial" w:hAnsi="Arial" w:cs="Arial"/>
          <w:sz w:val="22"/>
          <w:szCs w:val="24"/>
        </w:rPr>
        <w:t>Návrh smlouvy rovněž musí akceptovat ustanovení obecně závazných prá</w:t>
      </w:r>
      <w:r w:rsidRPr="000A62BD">
        <w:rPr>
          <w:rFonts w:ascii="Arial" w:hAnsi="Arial" w:cs="Arial"/>
          <w:sz w:val="22"/>
          <w:szCs w:val="24"/>
        </w:rPr>
        <w:t>v</w:t>
      </w:r>
      <w:r w:rsidRPr="000A62BD">
        <w:rPr>
          <w:rFonts w:ascii="Arial" w:hAnsi="Arial" w:cs="Arial"/>
          <w:sz w:val="22"/>
          <w:szCs w:val="24"/>
        </w:rPr>
        <w:t xml:space="preserve">ních </w:t>
      </w:r>
      <w:proofErr w:type="gramStart"/>
      <w:r w:rsidRPr="000A62BD">
        <w:rPr>
          <w:rFonts w:ascii="Arial" w:hAnsi="Arial" w:cs="Arial"/>
          <w:sz w:val="22"/>
          <w:szCs w:val="24"/>
        </w:rPr>
        <w:t>předpisů,                            které</w:t>
      </w:r>
      <w:proofErr w:type="gramEnd"/>
      <w:r w:rsidRPr="000A62BD">
        <w:rPr>
          <w:rFonts w:ascii="Arial" w:hAnsi="Arial" w:cs="Arial"/>
          <w:sz w:val="22"/>
          <w:szCs w:val="24"/>
        </w:rPr>
        <w:t xml:space="preserve"> se vztahují na provádění příslušné veřejné zakázky. </w:t>
      </w:r>
    </w:p>
    <w:p w:rsidR="00010E4A" w:rsidRPr="000A62BD" w:rsidRDefault="00010E4A">
      <w:pPr>
        <w:spacing w:after="120"/>
        <w:jc w:val="both"/>
        <w:rPr>
          <w:rFonts w:ascii="Arial" w:hAnsi="Arial" w:cs="Arial"/>
          <w:sz w:val="22"/>
          <w:szCs w:val="24"/>
        </w:rPr>
      </w:pPr>
    </w:p>
    <w:p w:rsidR="005135A9" w:rsidRPr="000A62BD" w:rsidRDefault="005135A9">
      <w:pPr>
        <w:spacing w:after="120"/>
        <w:jc w:val="both"/>
        <w:rPr>
          <w:rFonts w:ascii="Arial" w:hAnsi="Arial" w:cs="Arial"/>
          <w:sz w:val="22"/>
          <w:szCs w:val="24"/>
        </w:rPr>
      </w:pPr>
    </w:p>
    <w:p w:rsidR="005135A9" w:rsidRPr="000A62BD" w:rsidRDefault="005135A9">
      <w:pPr>
        <w:spacing w:after="120"/>
        <w:jc w:val="both"/>
        <w:rPr>
          <w:rFonts w:ascii="Arial" w:hAnsi="Arial" w:cs="Arial"/>
          <w:sz w:val="22"/>
          <w:szCs w:val="24"/>
        </w:rPr>
      </w:pPr>
    </w:p>
    <w:p w:rsidR="005135A9" w:rsidRPr="000A62BD" w:rsidRDefault="005135A9">
      <w:pPr>
        <w:spacing w:after="120"/>
        <w:jc w:val="both"/>
        <w:rPr>
          <w:rFonts w:ascii="Arial" w:hAnsi="Arial" w:cs="Arial"/>
          <w:sz w:val="22"/>
          <w:szCs w:val="24"/>
        </w:rPr>
      </w:pPr>
    </w:p>
    <w:p w:rsidR="00010E4A" w:rsidRPr="000A62BD" w:rsidRDefault="00010E4A">
      <w:pPr>
        <w:pStyle w:val="Zkladntext"/>
        <w:widowControl/>
        <w:numPr>
          <w:ilvl w:val="1"/>
          <w:numId w:val="10"/>
        </w:numPr>
        <w:tabs>
          <w:tab w:val="clear" w:pos="792"/>
          <w:tab w:val="num" w:pos="0"/>
        </w:tabs>
        <w:spacing w:before="120" w:after="120"/>
        <w:ind w:left="425" w:hanging="425"/>
        <w:rPr>
          <w:rFonts w:cs="Arial"/>
          <w:i/>
          <w:iCs/>
          <w:sz w:val="26"/>
          <w:szCs w:val="24"/>
        </w:rPr>
      </w:pPr>
      <w:r w:rsidRPr="000A62BD">
        <w:rPr>
          <w:rFonts w:cs="Arial"/>
          <w:i/>
          <w:iCs/>
          <w:sz w:val="26"/>
          <w:szCs w:val="24"/>
        </w:rPr>
        <w:t>Lhůta pro podání nabídek včetně adresy, na kterou mají být poslány</w:t>
      </w:r>
    </w:p>
    <w:p w:rsidR="00010E4A" w:rsidRPr="000A62BD" w:rsidRDefault="00010E4A">
      <w:pPr>
        <w:spacing w:after="120"/>
        <w:jc w:val="both"/>
        <w:rPr>
          <w:rFonts w:ascii="Arial" w:hAnsi="Arial" w:cs="Arial"/>
          <w:sz w:val="22"/>
          <w:szCs w:val="24"/>
        </w:rPr>
      </w:pPr>
      <w:r w:rsidRPr="000A62BD">
        <w:rPr>
          <w:rFonts w:ascii="Arial" w:hAnsi="Arial" w:cs="Arial"/>
          <w:sz w:val="22"/>
          <w:szCs w:val="24"/>
        </w:rPr>
        <w:t>Nabídky a doklady k prokázání splnění kvalif</w:t>
      </w:r>
      <w:r w:rsidRPr="000A62BD">
        <w:rPr>
          <w:rFonts w:ascii="Arial" w:hAnsi="Arial" w:cs="Arial"/>
          <w:sz w:val="22"/>
          <w:szCs w:val="24"/>
        </w:rPr>
        <w:t>i</w:t>
      </w:r>
      <w:r w:rsidRPr="000A62BD">
        <w:rPr>
          <w:rFonts w:ascii="Arial" w:hAnsi="Arial" w:cs="Arial"/>
          <w:sz w:val="22"/>
          <w:szCs w:val="24"/>
        </w:rPr>
        <w:t>kace je možno podávat osobně do podatelny Univerzita Karlova v Praze, Přírodovědecká fakulta, Praha 2, Albertov 6, a to v pracovních dnech v úředních hod</w:t>
      </w:r>
      <w:r w:rsidRPr="000A62BD">
        <w:rPr>
          <w:rFonts w:ascii="Arial" w:hAnsi="Arial" w:cs="Arial"/>
          <w:sz w:val="22"/>
          <w:szCs w:val="24"/>
        </w:rPr>
        <w:t>i</w:t>
      </w:r>
      <w:r w:rsidRPr="000A62BD">
        <w:rPr>
          <w:rFonts w:ascii="Arial" w:hAnsi="Arial" w:cs="Arial"/>
          <w:sz w:val="22"/>
          <w:szCs w:val="24"/>
        </w:rPr>
        <w:t>nách Po-Pá od 8.00 hod. do 11.30 hod. a od 13.00 hod. d</w:t>
      </w:r>
      <w:r w:rsidR="00077EDB">
        <w:rPr>
          <w:rFonts w:ascii="Arial" w:hAnsi="Arial" w:cs="Arial"/>
          <w:sz w:val="22"/>
          <w:szCs w:val="24"/>
        </w:rPr>
        <w:t xml:space="preserve">o 15.00 hod.                   </w:t>
      </w:r>
    </w:p>
    <w:p w:rsidR="00010E4A" w:rsidRPr="000A62BD" w:rsidRDefault="00010E4A">
      <w:pPr>
        <w:spacing w:after="120"/>
        <w:jc w:val="both"/>
        <w:rPr>
          <w:rFonts w:ascii="Arial" w:hAnsi="Arial" w:cs="Arial"/>
          <w:sz w:val="22"/>
          <w:szCs w:val="24"/>
        </w:rPr>
      </w:pPr>
      <w:r w:rsidRPr="000A62BD">
        <w:rPr>
          <w:rFonts w:ascii="Arial" w:hAnsi="Arial" w:cs="Arial"/>
          <w:sz w:val="22"/>
          <w:szCs w:val="24"/>
        </w:rPr>
        <w:t>Uchazeči mohou podat nabídku a doklady k prokázání splnění kvalifikace ro</w:t>
      </w:r>
      <w:r w:rsidRPr="000A62BD">
        <w:rPr>
          <w:rFonts w:ascii="Arial" w:hAnsi="Arial" w:cs="Arial"/>
          <w:sz w:val="22"/>
          <w:szCs w:val="24"/>
        </w:rPr>
        <w:t>v</w:t>
      </w:r>
      <w:r w:rsidRPr="000A62BD">
        <w:rPr>
          <w:rFonts w:ascii="Arial" w:hAnsi="Arial" w:cs="Arial"/>
          <w:sz w:val="22"/>
          <w:szCs w:val="24"/>
        </w:rPr>
        <w:t>něž doporučeně poštou na adresu Univerzita Karlova v Praze, Přírodovědecká f</w:t>
      </w:r>
      <w:r w:rsidRPr="000A62BD">
        <w:rPr>
          <w:rFonts w:ascii="Arial" w:hAnsi="Arial" w:cs="Arial"/>
          <w:sz w:val="22"/>
          <w:szCs w:val="24"/>
        </w:rPr>
        <w:t>a</w:t>
      </w:r>
      <w:r w:rsidRPr="000A62BD">
        <w:rPr>
          <w:rFonts w:ascii="Arial" w:hAnsi="Arial" w:cs="Arial"/>
          <w:sz w:val="22"/>
          <w:szCs w:val="24"/>
        </w:rPr>
        <w:t xml:space="preserve">kulta, Praha 2, Albertov 6, PSČ 128 43  a to nejpozději </w:t>
      </w:r>
      <w:proofErr w:type="gramStart"/>
      <w:r w:rsidR="00D06AD2">
        <w:rPr>
          <w:rFonts w:ascii="Arial" w:hAnsi="Arial" w:cs="Arial"/>
          <w:b/>
          <w:sz w:val="22"/>
          <w:szCs w:val="24"/>
          <w:highlight w:val="yellow"/>
        </w:rPr>
        <w:t>27.3</w:t>
      </w:r>
      <w:r w:rsidR="00821733" w:rsidRPr="000A62BD">
        <w:rPr>
          <w:rFonts w:ascii="Arial" w:hAnsi="Arial" w:cs="Arial"/>
          <w:b/>
          <w:sz w:val="22"/>
          <w:szCs w:val="24"/>
          <w:highlight w:val="yellow"/>
        </w:rPr>
        <w:t xml:space="preserve">. </w:t>
      </w:r>
      <w:r w:rsidR="00B22AA7" w:rsidRPr="000A62BD">
        <w:rPr>
          <w:rFonts w:ascii="Arial" w:hAnsi="Arial" w:cs="Arial"/>
          <w:b/>
          <w:sz w:val="22"/>
          <w:szCs w:val="24"/>
          <w:highlight w:val="yellow"/>
        </w:rPr>
        <w:t>2</w:t>
      </w:r>
      <w:r w:rsidR="00B43601" w:rsidRPr="000A62BD">
        <w:rPr>
          <w:rFonts w:ascii="Arial" w:hAnsi="Arial" w:cs="Arial"/>
          <w:b/>
          <w:bCs/>
          <w:sz w:val="22"/>
          <w:szCs w:val="24"/>
          <w:highlight w:val="yellow"/>
        </w:rPr>
        <w:t>0</w:t>
      </w:r>
      <w:r w:rsidR="009A48BD" w:rsidRPr="000A62BD">
        <w:rPr>
          <w:rFonts w:ascii="Arial" w:hAnsi="Arial" w:cs="Arial"/>
          <w:b/>
          <w:bCs/>
          <w:sz w:val="22"/>
          <w:szCs w:val="24"/>
          <w:highlight w:val="yellow"/>
        </w:rPr>
        <w:t>1</w:t>
      </w:r>
      <w:r w:rsidR="00077EDB">
        <w:rPr>
          <w:rFonts w:ascii="Arial" w:hAnsi="Arial" w:cs="Arial"/>
          <w:b/>
          <w:bCs/>
          <w:sz w:val="22"/>
          <w:szCs w:val="24"/>
          <w:highlight w:val="yellow"/>
        </w:rPr>
        <w:t>3</w:t>
      </w:r>
      <w:proofErr w:type="gramEnd"/>
      <w:r w:rsidRPr="000A62BD">
        <w:rPr>
          <w:rFonts w:ascii="Arial" w:hAnsi="Arial" w:cs="Arial"/>
          <w:b/>
          <w:bCs/>
          <w:sz w:val="22"/>
          <w:szCs w:val="24"/>
          <w:highlight w:val="yellow"/>
        </w:rPr>
        <w:t xml:space="preserve"> do 11.30 hodin</w:t>
      </w:r>
      <w:r w:rsidR="00CF1507" w:rsidRPr="000A62BD">
        <w:rPr>
          <w:rFonts w:ascii="Arial" w:hAnsi="Arial" w:cs="Arial"/>
          <w:color w:val="FF0000"/>
          <w:sz w:val="22"/>
          <w:szCs w:val="24"/>
        </w:rPr>
        <w:t xml:space="preserve"> </w:t>
      </w:r>
      <w:r w:rsidRPr="000A62BD">
        <w:rPr>
          <w:rFonts w:ascii="Arial" w:hAnsi="Arial" w:cs="Arial"/>
          <w:sz w:val="22"/>
          <w:szCs w:val="24"/>
        </w:rPr>
        <w:t>na adresu zadavatele. Zadavatel doporučuje uchazečům preferovat osobní podání nabídky a dokladů k prokáz</w:t>
      </w:r>
      <w:r w:rsidRPr="000A62BD">
        <w:rPr>
          <w:rFonts w:ascii="Arial" w:hAnsi="Arial" w:cs="Arial"/>
          <w:sz w:val="22"/>
          <w:szCs w:val="24"/>
        </w:rPr>
        <w:t>á</w:t>
      </w:r>
      <w:r w:rsidRPr="000A62BD">
        <w:rPr>
          <w:rFonts w:ascii="Arial" w:hAnsi="Arial" w:cs="Arial"/>
          <w:sz w:val="22"/>
          <w:szCs w:val="24"/>
        </w:rPr>
        <w:t xml:space="preserve">ní splnění kvalifikace. </w:t>
      </w:r>
    </w:p>
    <w:p w:rsidR="00010E4A" w:rsidRPr="000A62BD" w:rsidRDefault="00010E4A">
      <w:pPr>
        <w:rPr>
          <w:rFonts w:ascii="Arial" w:hAnsi="Arial" w:cs="Arial"/>
          <w:sz w:val="22"/>
          <w:szCs w:val="24"/>
        </w:rPr>
      </w:pPr>
      <w:r w:rsidRPr="000A62BD">
        <w:rPr>
          <w:rFonts w:ascii="Arial" w:hAnsi="Arial" w:cs="Arial"/>
          <w:sz w:val="22"/>
          <w:szCs w:val="24"/>
        </w:rPr>
        <w:t>Nabídky jsou uchazeči povinni podat písemně a to v řádné a uzavřené obálce, označené</w:t>
      </w:r>
    </w:p>
    <w:p w:rsidR="00010E4A" w:rsidRPr="000A62BD" w:rsidRDefault="00010E4A">
      <w:pPr>
        <w:rPr>
          <w:rFonts w:ascii="Arial" w:hAnsi="Arial" w:cs="Arial"/>
          <w:sz w:val="22"/>
          <w:szCs w:val="24"/>
        </w:rPr>
      </w:pPr>
      <w:r w:rsidRPr="000A62BD">
        <w:rPr>
          <w:rFonts w:ascii="Arial" w:hAnsi="Arial" w:cs="Arial"/>
          <w:bCs/>
          <w:sz w:val="22"/>
        </w:rPr>
        <w:t xml:space="preserve">„ UK – PřF – </w:t>
      </w:r>
      <w:r w:rsidR="00077EDB">
        <w:rPr>
          <w:rFonts w:ascii="Arial" w:hAnsi="Arial" w:cs="Arial"/>
          <w:bCs/>
          <w:sz w:val="22"/>
        </w:rPr>
        <w:t>DEPOZITRÁŘ MS A6</w:t>
      </w:r>
      <w:r w:rsidRPr="000A62BD">
        <w:rPr>
          <w:rFonts w:ascii="Arial" w:hAnsi="Arial" w:cs="Arial"/>
          <w:bCs/>
          <w:sz w:val="22"/>
        </w:rPr>
        <w:t xml:space="preserve"> - </w:t>
      </w:r>
      <w:r w:rsidRPr="000A62BD">
        <w:rPr>
          <w:rFonts w:ascii="Arial" w:hAnsi="Arial" w:cs="Arial"/>
          <w:sz w:val="22"/>
          <w:szCs w:val="24"/>
        </w:rPr>
        <w:t>neotevírat". Na obálkách musí být uvedena adresa, na níž je možné zaslat ozn</w:t>
      </w:r>
      <w:r w:rsidRPr="000A62BD">
        <w:rPr>
          <w:rFonts w:ascii="Arial" w:hAnsi="Arial" w:cs="Arial"/>
          <w:sz w:val="22"/>
          <w:szCs w:val="24"/>
        </w:rPr>
        <w:t>á</w:t>
      </w:r>
      <w:r w:rsidRPr="000A62BD">
        <w:rPr>
          <w:rFonts w:ascii="Arial" w:hAnsi="Arial" w:cs="Arial"/>
          <w:sz w:val="22"/>
          <w:szCs w:val="24"/>
        </w:rPr>
        <w:t xml:space="preserve">mení analogicky </w:t>
      </w:r>
      <w:proofErr w:type="gramStart"/>
      <w:r w:rsidRPr="000A62BD">
        <w:rPr>
          <w:rFonts w:ascii="Arial" w:hAnsi="Arial" w:cs="Arial"/>
          <w:sz w:val="22"/>
          <w:szCs w:val="24"/>
        </w:rPr>
        <w:t>dle  § 71</w:t>
      </w:r>
      <w:proofErr w:type="gramEnd"/>
      <w:r w:rsidRPr="000A62BD">
        <w:rPr>
          <w:rFonts w:ascii="Arial" w:hAnsi="Arial" w:cs="Arial"/>
          <w:sz w:val="22"/>
          <w:szCs w:val="24"/>
        </w:rPr>
        <w:t xml:space="preserve"> odst. 6 zákona. </w:t>
      </w:r>
    </w:p>
    <w:p w:rsidR="00010E4A" w:rsidRPr="000A62BD" w:rsidRDefault="00010E4A">
      <w:pPr>
        <w:rPr>
          <w:rFonts w:ascii="Arial" w:hAnsi="Arial" w:cs="Arial"/>
          <w:sz w:val="22"/>
          <w:szCs w:val="24"/>
        </w:rPr>
      </w:pPr>
    </w:p>
    <w:p w:rsidR="00010E4A" w:rsidRPr="000A62BD" w:rsidRDefault="00010E4A">
      <w:pPr>
        <w:spacing w:after="120"/>
        <w:jc w:val="both"/>
        <w:rPr>
          <w:rFonts w:ascii="Arial" w:hAnsi="Arial" w:cs="Arial"/>
          <w:sz w:val="22"/>
          <w:szCs w:val="24"/>
        </w:rPr>
      </w:pPr>
      <w:r w:rsidRPr="000A62BD">
        <w:rPr>
          <w:rFonts w:ascii="Arial" w:hAnsi="Arial" w:cs="Arial"/>
          <w:sz w:val="22"/>
          <w:szCs w:val="24"/>
        </w:rPr>
        <w:t>Uzavřením obálky či obalu se pro účely tohoto zadávacího řízení rozumí opatření obálky resp. obalu na uzavření podpisem a případně razítkem uchazeče, a to tak, aby obálku nebylo možné jakýmkoliv způsobem neoprávněně otevřít, aniž by došlo k poškození výše uvedených ochra</w:t>
      </w:r>
      <w:r w:rsidRPr="000A62BD">
        <w:rPr>
          <w:rFonts w:ascii="Arial" w:hAnsi="Arial" w:cs="Arial"/>
          <w:sz w:val="22"/>
          <w:szCs w:val="24"/>
        </w:rPr>
        <w:t>n</w:t>
      </w:r>
      <w:r w:rsidRPr="000A62BD">
        <w:rPr>
          <w:rFonts w:ascii="Arial" w:hAnsi="Arial" w:cs="Arial"/>
          <w:sz w:val="22"/>
          <w:szCs w:val="24"/>
        </w:rPr>
        <w:t>ných prvků.</w:t>
      </w:r>
    </w:p>
    <w:p w:rsidR="00010E4A" w:rsidRPr="000A62BD" w:rsidRDefault="00010E4A">
      <w:pPr>
        <w:pStyle w:val="Zkladntext"/>
        <w:rPr>
          <w:rFonts w:cs="Arial"/>
          <w:sz w:val="24"/>
          <w:szCs w:val="24"/>
        </w:rPr>
      </w:pPr>
    </w:p>
    <w:p w:rsidR="00010E4A" w:rsidRPr="000A62BD" w:rsidRDefault="00010E4A">
      <w:pPr>
        <w:numPr>
          <w:ilvl w:val="0"/>
          <w:numId w:val="10"/>
        </w:numPr>
        <w:tabs>
          <w:tab w:val="num" w:pos="426"/>
        </w:tabs>
        <w:spacing w:after="240"/>
        <w:ind w:left="425" w:hanging="425"/>
        <w:rPr>
          <w:rFonts w:ascii="Arial" w:hAnsi="Arial" w:cs="Arial"/>
          <w:b/>
          <w:sz w:val="24"/>
          <w:szCs w:val="24"/>
        </w:rPr>
      </w:pPr>
      <w:r w:rsidRPr="000A62BD">
        <w:rPr>
          <w:rFonts w:ascii="Arial" w:hAnsi="Arial" w:cs="Arial"/>
          <w:b/>
          <w:sz w:val="24"/>
          <w:szCs w:val="24"/>
        </w:rPr>
        <w:t>Požadavky na prokázání kvalifikace</w:t>
      </w:r>
    </w:p>
    <w:p w:rsidR="00010E4A" w:rsidRPr="000A62BD" w:rsidRDefault="00010E4A">
      <w:pPr>
        <w:pStyle w:val="Zkladntext"/>
        <w:widowControl/>
        <w:numPr>
          <w:ilvl w:val="1"/>
          <w:numId w:val="10"/>
        </w:numPr>
        <w:tabs>
          <w:tab w:val="clear" w:pos="792"/>
          <w:tab w:val="num" w:pos="0"/>
        </w:tabs>
        <w:spacing w:before="120" w:after="120"/>
        <w:ind w:left="425" w:hanging="425"/>
        <w:rPr>
          <w:rFonts w:cs="Arial"/>
          <w:i/>
          <w:iCs/>
          <w:sz w:val="26"/>
          <w:szCs w:val="24"/>
        </w:rPr>
      </w:pPr>
      <w:bookmarkStart w:id="8" w:name="_Toc138914982"/>
      <w:bookmarkEnd w:id="6"/>
      <w:bookmarkEnd w:id="7"/>
      <w:r w:rsidRPr="000A62BD">
        <w:rPr>
          <w:rFonts w:cs="Arial"/>
          <w:i/>
          <w:iCs/>
          <w:sz w:val="26"/>
          <w:szCs w:val="24"/>
        </w:rPr>
        <w:t>Základní kvalifikační předpoklady</w:t>
      </w:r>
      <w:bookmarkEnd w:id="8"/>
    </w:p>
    <w:p w:rsidR="00010E4A" w:rsidRPr="000A62BD" w:rsidRDefault="00010E4A">
      <w:pPr>
        <w:pStyle w:val="Zkladntext2"/>
        <w:spacing w:after="120"/>
        <w:rPr>
          <w:rFonts w:cs="Arial"/>
          <w:szCs w:val="24"/>
        </w:rPr>
      </w:pPr>
      <w:r w:rsidRPr="000A62BD">
        <w:rPr>
          <w:rFonts w:cs="Arial"/>
          <w:szCs w:val="24"/>
        </w:rPr>
        <w:t>Zadavatel požaduje splnění základních kvalifikačních kritérií dle § 53 zákona a to čestným prohláš</w:t>
      </w:r>
      <w:r w:rsidRPr="000A62BD">
        <w:rPr>
          <w:rFonts w:cs="Arial"/>
          <w:szCs w:val="24"/>
        </w:rPr>
        <w:t>e</w:t>
      </w:r>
      <w:r w:rsidRPr="000A62BD">
        <w:rPr>
          <w:rFonts w:cs="Arial"/>
          <w:szCs w:val="24"/>
        </w:rPr>
        <w:t>ním.</w:t>
      </w:r>
    </w:p>
    <w:p w:rsidR="00010E4A" w:rsidRPr="000A62BD" w:rsidRDefault="00010E4A">
      <w:pPr>
        <w:pStyle w:val="Zkladntext"/>
        <w:widowControl/>
        <w:numPr>
          <w:ilvl w:val="1"/>
          <w:numId w:val="10"/>
        </w:numPr>
        <w:tabs>
          <w:tab w:val="clear" w:pos="792"/>
          <w:tab w:val="num" w:pos="0"/>
        </w:tabs>
        <w:spacing w:before="120" w:after="120"/>
        <w:ind w:left="425" w:hanging="425"/>
        <w:rPr>
          <w:rFonts w:cs="Arial"/>
          <w:i/>
          <w:iCs/>
          <w:sz w:val="26"/>
          <w:szCs w:val="24"/>
        </w:rPr>
      </w:pPr>
      <w:bookmarkStart w:id="9" w:name="_Toc138914983"/>
      <w:r w:rsidRPr="000A62BD">
        <w:rPr>
          <w:rFonts w:cs="Arial"/>
          <w:i/>
          <w:iCs/>
          <w:sz w:val="26"/>
          <w:szCs w:val="24"/>
        </w:rPr>
        <w:t>Profesní kvalifikační předpoklady</w:t>
      </w:r>
      <w:bookmarkEnd w:id="9"/>
    </w:p>
    <w:p w:rsidR="00010E4A" w:rsidRPr="000A62BD" w:rsidRDefault="00010E4A">
      <w:pPr>
        <w:rPr>
          <w:rFonts w:ascii="Arial" w:hAnsi="Arial" w:cs="Arial"/>
          <w:sz w:val="22"/>
          <w:szCs w:val="24"/>
        </w:rPr>
      </w:pPr>
      <w:r w:rsidRPr="000A62BD">
        <w:rPr>
          <w:rFonts w:ascii="Arial" w:hAnsi="Arial" w:cs="Arial"/>
          <w:sz w:val="22"/>
          <w:szCs w:val="24"/>
        </w:rPr>
        <w:t>Zadavatel požaduje, aby splnění profesních kvalifikačních předpokladů prokázal dodavatel takto:</w:t>
      </w:r>
    </w:p>
    <w:p w:rsidR="00010E4A" w:rsidRPr="000A62BD" w:rsidRDefault="00010E4A">
      <w:pPr>
        <w:pStyle w:val="Zkladntext"/>
        <w:widowControl/>
        <w:numPr>
          <w:ilvl w:val="0"/>
          <w:numId w:val="14"/>
        </w:numPr>
        <w:spacing w:before="120"/>
        <w:rPr>
          <w:sz w:val="22"/>
        </w:rPr>
      </w:pPr>
      <w:r w:rsidRPr="000A62BD">
        <w:rPr>
          <w:sz w:val="22"/>
        </w:rPr>
        <w:t>předložením kopie dokladu o oprávnění k podnikání podle zvláštních právních pře</w:t>
      </w:r>
      <w:r w:rsidRPr="000A62BD">
        <w:rPr>
          <w:sz w:val="22"/>
        </w:rPr>
        <w:t>d</w:t>
      </w:r>
      <w:r w:rsidRPr="000A62BD">
        <w:rPr>
          <w:sz w:val="22"/>
        </w:rPr>
        <w:t>pisů v rozsahu odpovídajícím předmětu veřejné zakázky, zejména doklad prokazující př</w:t>
      </w:r>
      <w:r w:rsidRPr="000A62BD">
        <w:rPr>
          <w:sz w:val="22"/>
        </w:rPr>
        <w:t>í</w:t>
      </w:r>
      <w:r w:rsidRPr="000A62BD">
        <w:rPr>
          <w:sz w:val="22"/>
        </w:rPr>
        <w:t>slušné živnostenské oprávnění či licenci,</w:t>
      </w:r>
    </w:p>
    <w:p w:rsidR="005135A9" w:rsidRPr="000A62BD" w:rsidRDefault="00010E4A" w:rsidP="005135A9">
      <w:pPr>
        <w:pStyle w:val="Zkladntext"/>
        <w:widowControl/>
        <w:numPr>
          <w:ilvl w:val="0"/>
          <w:numId w:val="14"/>
        </w:numPr>
        <w:spacing w:before="120"/>
        <w:rPr>
          <w:sz w:val="22"/>
        </w:rPr>
      </w:pPr>
      <w:r w:rsidRPr="000A62BD">
        <w:rPr>
          <w:sz w:val="22"/>
        </w:rPr>
        <w:t xml:space="preserve">předložení </w:t>
      </w:r>
      <w:r w:rsidR="006019A3" w:rsidRPr="000A62BD">
        <w:rPr>
          <w:sz w:val="22"/>
        </w:rPr>
        <w:t xml:space="preserve">kopie </w:t>
      </w:r>
      <w:r w:rsidRPr="000A62BD">
        <w:rPr>
          <w:sz w:val="22"/>
        </w:rPr>
        <w:t>výpisu z obchodního rejstříku, pokud je v něm zapsán, či výpisu z jiné      obdobné evidence, pokud je v ní zapsán,</w:t>
      </w:r>
    </w:p>
    <w:p w:rsidR="005135A9" w:rsidRPr="000A62BD" w:rsidRDefault="005135A9" w:rsidP="00965C64">
      <w:pPr>
        <w:pStyle w:val="Zkladntext"/>
        <w:widowControl/>
        <w:numPr>
          <w:ilvl w:val="0"/>
          <w:numId w:val="14"/>
        </w:numPr>
        <w:spacing w:before="120" w:after="120"/>
        <w:rPr>
          <w:rFonts w:cs="Arial"/>
          <w:sz w:val="22"/>
          <w:szCs w:val="24"/>
        </w:rPr>
      </w:pPr>
      <w:r w:rsidRPr="000A62BD">
        <w:rPr>
          <w:rFonts w:cs="Arial"/>
          <w:sz w:val="22"/>
          <w:szCs w:val="24"/>
        </w:rPr>
        <w:t>předložením kopie dokladu osvědčujícího odbornou způsobilost dodavatele nebo  os</w:t>
      </w:r>
      <w:r w:rsidRPr="000A62BD">
        <w:rPr>
          <w:rFonts w:cs="Arial"/>
          <w:sz w:val="22"/>
          <w:szCs w:val="24"/>
        </w:rPr>
        <w:t>o</w:t>
      </w:r>
      <w:r w:rsidRPr="000A62BD">
        <w:rPr>
          <w:rFonts w:cs="Arial"/>
          <w:sz w:val="22"/>
          <w:szCs w:val="24"/>
        </w:rPr>
        <w:t>by, jejímž prostřednictvím odbornou způsobilost zabezpečuje v rozsahu předložení dokladu prokazujícího autorizaci dle zákona č.360/1992 Sb., v platném znění. Rozsah autorizace musí odpovídat předmětu pln</w:t>
      </w:r>
      <w:r w:rsidRPr="000A62BD">
        <w:rPr>
          <w:rFonts w:cs="Arial"/>
          <w:sz w:val="22"/>
          <w:szCs w:val="24"/>
        </w:rPr>
        <w:t>ě</w:t>
      </w:r>
      <w:r w:rsidRPr="000A62BD">
        <w:rPr>
          <w:rFonts w:cs="Arial"/>
          <w:sz w:val="22"/>
          <w:szCs w:val="24"/>
        </w:rPr>
        <w:t>ní veřejné zakázky</w:t>
      </w:r>
    </w:p>
    <w:p w:rsidR="00010E4A" w:rsidRPr="000A62BD" w:rsidRDefault="00010E4A">
      <w:pPr>
        <w:pStyle w:val="Zkladntext"/>
        <w:widowControl/>
        <w:numPr>
          <w:ilvl w:val="1"/>
          <w:numId w:val="10"/>
        </w:numPr>
        <w:tabs>
          <w:tab w:val="clear" w:pos="792"/>
          <w:tab w:val="num" w:pos="0"/>
        </w:tabs>
        <w:spacing w:before="120" w:after="120"/>
        <w:ind w:left="425" w:hanging="425"/>
        <w:jc w:val="left"/>
        <w:rPr>
          <w:rFonts w:cs="Arial"/>
          <w:i/>
          <w:iCs/>
          <w:sz w:val="26"/>
          <w:szCs w:val="24"/>
        </w:rPr>
      </w:pPr>
      <w:bookmarkStart w:id="10" w:name="_Toc138914986"/>
      <w:r w:rsidRPr="000A62BD">
        <w:rPr>
          <w:rFonts w:cs="Arial"/>
          <w:i/>
          <w:iCs/>
          <w:sz w:val="26"/>
          <w:szCs w:val="24"/>
        </w:rPr>
        <w:t>Technické kvalifikační předpokl</w:t>
      </w:r>
      <w:r w:rsidRPr="000A62BD">
        <w:rPr>
          <w:rFonts w:cs="Arial"/>
          <w:i/>
          <w:iCs/>
          <w:sz w:val="26"/>
          <w:szCs w:val="24"/>
        </w:rPr>
        <w:t>a</w:t>
      </w:r>
      <w:r w:rsidRPr="000A62BD">
        <w:rPr>
          <w:rFonts w:cs="Arial"/>
          <w:i/>
          <w:iCs/>
          <w:sz w:val="26"/>
          <w:szCs w:val="24"/>
        </w:rPr>
        <w:t>dy</w:t>
      </w:r>
      <w:bookmarkEnd w:id="10"/>
      <w:r w:rsidRPr="000A62BD">
        <w:rPr>
          <w:rFonts w:cs="Arial"/>
          <w:i/>
          <w:iCs/>
          <w:sz w:val="26"/>
          <w:szCs w:val="24"/>
        </w:rPr>
        <w:t xml:space="preserve"> </w:t>
      </w:r>
    </w:p>
    <w:p w:rsidR="002D3402" w:rsidRPr="000A62BD" w:rsidRDefault="00010E4A">
      <w:pPr>
        <w:pStyle w:val="Zkladntext3"/>
        <w:spacing w:after="120"/>
      </w:pPr>
      <w:r w:rsidRPr="000A62BD">
        <w:t xml:space="preserve">Zadavatel požaduje k prokázání splnění technických kvalifikačních předpokladů dodavatele předložení seznamu </w:t>
      </w:r>
      <w:r w:rsidR="00C07858" w:rsidRPr="000A62BD">
        <w:t>stave</w:t>
      </w:r>
      <w:r w:rsidR="00DB498A">
        <w:t xml:space="preserve">bních akcí podobného charakteru, </w:t>
      </w:r>
      <w:r w:rsidRPr="000A62BD">
        <w:t>které dodavatel realizoval. Seznam musí být podepsán statutárním orgánem dodavatele (uchazeče).</w:t>
      </w:r>
    </w:p>
    <w:p w:rsidR="00010E4A" w:rsidRPr="000A62BD" w:rsidRDefault="00010E4A">
      <w:pPr>
        <w:pStyle w:val="Zkladntext3"/>
        <w:spacing w:after="120"/>
      </w:pPr>
      <w:r w:rsidRPr="000A62BD">
        <w:t xml:space="preserve"> Za významnou dodávku </w:t>
      </w:r>
      <w:r w:rsidR="006019A3" w:rsidRPr="000A62BD">
        <w:t xml:space="preserve">považuje </w:t>
      </w:r>
      <w:r w:rsidRPr="000A62BD">
        <w:t>zadavatel</w:t>
      </w:r>
      <w:r w:rsidR="00C07858" w:rsidRPr="000A62BD">
        <w:t xml:space="preserve"> zhotovení stavebních úprav a</w:t>
      </w:r>
      <w:r w:rsidRPr="000A62BD">
        <w:t xml:space="preserve">lespoň u </w:t>
      </w:r>
      <w:r w:rsidR="00361D87" w:rsidRPr="000A62BD">
        <w:t>2</w:t>
      </w:r>
      <w:r w:rsidRPr="000A62BD">
        <w:t xml:space="preserve"> staveb</w:t>
      </w:r>
      <w:r w:rsidR="00361D87" w:rsidRPr="000A62BD">
        <w:t xml:space="preserve"> s objemem přes </w:t>
      </w:r>
      <w:r w:rsidR="00077EDB">
        <w:t>3</w:t>
      </w:r>
      <w:r w:rsidR="00A31D4D" w:rsidRPr="000A62BD">
        <w:t xml:space="preserve"> mil. </w:t>
      </w:r>
      <w:r w:rsidR="00361D87" w:rsidRPr="000A62BD">
        <w:t>Kč</w:t>
      </w:r>
      <w:r w:rsidR="004276D5" w:rsidRPr="000A62BD">
        <w:t xml:space="preserve">, </w:t>
      </w:r>
      <w:r w:rsidRPr="000A62BD">
        <w:t>které zájemce provedl za poslední</w:t>
      </w:r>
      <w:r w:rsidR="002D3402" w:rsidRPr="000A62BD">
        <w:t>ch</w:t>
      </w:r>
      <w:r w:rsidRPr="000A62BD">
        <w:t xml:space="preserve"> </w:t>
      </w:r>
      <w:r w:rsidR="00077EDB">
        <w:t>5 let</w:t>
      </w:r>
      <w:r w:rsidR="00361D87" w:rsidRPr="000A62BD">
        <w:t xml:space="preserve"> a které byly svým charakterem obdobné poptávané akci</w:t>
      </w:r>
      <w:r w:rsidR="002D3402" w:rsidRPr="000A62BD">
        <w:t>.</w:t>
      </w:r>
      <w:r w:rsidR="006019A3" w:rsidRPr="000A62BD">
        <w:t xml:space="preserve"> U významných dodávek uvede uchazeč </w:t>
      </w:r>
      <w:r w:rsidR="002D3402" w:rsidRPr="000A62BD">
        <w:t xml:space="preserve">název a adresu </w:t>
      </w:r>
      <w:r w:rsidR="006019A3" w:rsidRPr="000A62BD">
        <w:t xml:space="preserve">objednatele a kontakt na </w:t>
      </w:r>
      <w:r w:rsidR="002D3402" w:rsidRPr="000A62BD">
        <w:t>zástupce objednatele nebo technického dozoru.</w:t>
      </w:r>
    </w:p>
    <w:p w:rsidR="005135A9" w:rsidRPr="000A62BD" w:rsidRDefault="005135A9" w:rsidP="005135A9">
      <w:pPr>
        <w:pStyle w:val="Zkladntext3"/>
        <w:numPr>
          <w:ilvl w:val="2"/>
          <w:numId w:val="10"/>
        </w:numPr>
        <w:tabs>
          <w:tab w:val="clear" w:pos="1224"/>
          <w:tab w:val="num" w:pos="567"/>
        </w:tabs>
        <w:spacing w:after="120"/>
        <w:ind w:left="0" w:firstLine="0"/>
      </w:pPr>
      <w:r w:rsidRPr="000A62BD">
        <w:t xml:space="preserve">Uchazeč předloží seznam předpokládaných subdodavatelů na jednotlivé části zakázky s uvedením jejich odborné způsobilosti. </w:t>
      </w:r>
    </w:p>
    <w:p w:rsidR="005135A9" w:rsidRPr="000A62BD" w:rsidRDefault="005135A9" w:rsidP="005135A9">
      <w:pPr>
        <w:pStyle w:val="Zkladntext3"/>
        <w:numPr>
          <w:ilvl w:val="2"/>
          <w:numId w:val="10"/>
        </w:numPr>
        <w:tabs>
          <w:tab w:val="clear" w:pos="1224"/>
          <w:tab w:val="num" w:pos="567"/>
        </w:tabs>
        <w:spacing w:after="120"/>
        <w:ind w:left="0" w:firstLine="0"/>
      </w:pPr>
      <w:r w:rsidRPr="000A62BD">
        <w:lastRenderedPageBreak/>
        <w:t xml:space="preserve"> Uchazeč předloží seznam vlastních pracovníků, kteří se budou zúčastňovat realizace akce s uvedením odborné způsobilosti pracovníka odpovědného za kvalitu a provádění předmětu plnění na místě realizace akce. V případě externího pracovníka odpovědného za řízení prací (stavbyvedoucího) předloží čestné prohlášení o existenci smluvního vztahu. </w:t>
      </w:r>
    </w:p>
    <w:p w:rsidR="005135A9" w:rsidRPr="000A62BD" w:rsidRDefault="005135A9" w:rsidP="005135A9">
      <w:pPr>
        <w:pStyle w:val="Zkladntext3"/>
        <w:numPr>
          <w:ilvl w:val="2"/>
          <w:numId w:val="10"/>
        </w:numPr>
        <w:tabs>
          <w:tab w:val="clear" w:pos="1224"/>
          <w:tab w:val="num" w:pos="567"/>
        </w:tabs>
        <w:spacing w:after="120"/>
        <w:ind w:left="0" w:firstLine="0"/>
      </w:pPr>
      <w:r w:rsidRPr="000A62BD">
        <w:t xml:space="preserve"> Uchazeč předloží harmonogram provádění akce, který bude zajišťovat splnění termínu dokončení realizace akce. Tento harmonogram bude přílohou smlouvy o dílo předložené uchazečem v nabídce.  </w:t>
      </w:r>
    </w:p>
    <w:p w:rsidR="005135A9" w:rsidRPr="000A62BD" w:rsidRDefault="005135A9" w:rsidP="005135A9">
      <w:pPr>
        <w:pStyle w:val="Zkladntext3"/>
        <w:spacing w:after="120"/>
      </w:pPr>
      <w:r w:rsidRPr="000A62BD">
        <w:t>Doklady 2.3.1. – 2.3.</w:t>
      </w:r>
      <w:r w:rsidR="00A54A69" w:rsidRPr="000A62BD">
        <w:t>3</w:t>
      </w:r>
      <w:r w:rsidRPr="000A62BD">
        <w:t>. budou podepsány statutárním orgánem uchazeče</w:t>
      </w:r>
      <w:r w:rsidR="00A54A69" w:rsidRPr="000A62BD">
        <w:t>.</w:t>
      </w:r>
    </w:p>
    <w:p w:rsidR="005135A9" w:rsidRPr="000A62BD" w:rsidRDefault="005135A9" w:rsidP="005135A9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0A62BD">
        <w:rPr>
          <w:rFonts w:ascii="Arial" w:hAnsi="Arial" w:cs="Arial"/>
          <w:sz w:val="22"/>
          <w:szCs w:val="22"/>
        </w:rPr>
        <w:t>Uchazeč, který nedoloží požadované doklady a nesdělí požadované skutečnosti, bude z další účasti na veřejné zakázce vyloučen.</w:t>
      </w:r>
    </w:p>
    <w:p w:rsidR="00010E4A" w:rsidRPr="000A62BD" w:rsidRDefault="00010E4A">
      <w:pPr>
        <w:rPr>
          <w:rFonts w:ascii="Arial" w:hAnsi="Arial" w:cs="Arial"/>
        </w:rPr>
      </w:pPr>
    </w:p>
    <w:p w:rsidR="005135A9" w:rsidRPr="000A62BD" w:rsidRDefault="005135A9">
      <w:pPr>
        <w:rPr>
          <w:rFonts w:ascii="Arial" w:hAnsi="Arial" w:cs="Arial"/>
        </w:rPr>
      </w:pPr>
    </w:p>
    <w:p w:rsidR="00010E4A" w:rsidRPr="000A62BD" w:rsidRDefault="00010E4A">
      <w:pPr>
        <w:numPr>
          <w:ilvl w:val="0"/>
          <w:numId w:val="10"/>
        </w:numPr>
        <w:tabs>
          <w:tab w:val="num" w:pos="426"/>
        </w:tabs>
        <w:spacing w:after="240"/>
        <w:ind w:left="425" w:hanging="425"/>
        <w:rPr>
          <w:rFonts w:ascii="Arial" w:hAnsi="Arial" w:cs="Arial"/>
          <w:b/>
          <w:sz w:val="24"/>
          <w:szCs w:val="24"/>
        </w:rPr>
      </w:pPr>
      <w:bookmarkStart w:id="11" w:name="_Toc80687301"/>
      <w:bookmarkStart w:id="12" w:name="_Toc81386299"/>
      <w:bookmarkStart w:id="13" w:name="_Toc81995443"/>
      <w:bookmarkStart w:id="14" w:name="_Toc85180938"/>
      <w:bookmarkStart w:id="15" w:name="_Toc138915013"/>
      <w:r w:rsidRPr="000A62BD">
        <w:rPr>
          <w:rFonts w:ascii="Arial" w:hAnsi="Arial" w:cs="Arial"/>
          <w:b/>
          <w:sz w:val="24"/>
          <w:szCs w:val="24"/>
        </w:rPr>
        <w:t>Kritéria pro zadání veřejné zakázky</w:t>
      </w:r>
      <w:bookmarkEnd w:id="11"/>
      <w:bookmarkEnd w:id="12"/>
      <w:bookmarkEnd w:id="13"/>
      <w:bookmarkEnd w:id="14"/>
      <w:bookmarkEnd w:id="15"/>
    </w:p>
    <w:p w:rsidR="00B956F7" w:rsidRDefault="00DB498A" w:rsidP="004C5B24">
      <w:pPr>
        <w:pStyle w:val="Zkladntext"/>
        <w:rPr>
          <w:rFonts w:cs="Arial"/>
          <w:sz w:val="22"/>
        </w:rPr>
      </w:pPr>
      <w:r>
        <w:rPr>
          <w:rFonts w:cs="Arial"/>
          <w:sz w:val="22"/>
        </w:rPr>
        <w:t>Kritéria</w:t>
      </w:r>
      <w:r w:rsidR="004C5B24" w:rsidRPr="000A62BD">
        <w:rPr>
          <w:rFonts w:cs="Arial"/>
          <w:sz w:val="22"/>
        </w:rPr>
        <w:t xml:space="preserve"> pro hodnocení zadání veřejné zakázky </w:t>
      </w:r>
      <w:r>
        <w:rPr>
          <w:rFonts w:cs="Arial"/>
          <w:sz w:val="22"/>
        </w:rPr>
        <w:t xml:space="preserve">jsou následující: </w:t>
      </w:r>
    </w:p>
    <w:p w:rsidR="00B956F7" w:rsidRDefault="00B956F7" w:rsidP="004C5B24">
      <w:pPr>
        <w:pStyle w:val="Zkladntext"/>
        <w:rPr>
          <w:rFonts w:cs="Arial"/>
          <w:sz w:val="22"/>
        </w:rPr>
      </w:pPr>
    </w:p>
    <w:p w:rsidR="00B956F7" w:rsidRDefault="00DB498A" w:rsidP="00B956F7">
      <w:pPr>
        <w:pStyle w:val="Zkladntext"/>
        <w:ind w:left="708" w:firstLine="708"/>
        <w:rPr>
          <w:rFonts w:cs="Arial"/>
          <w:sz w:val="22"/>
        </w:rPr>
      </w:pPr>
      <w:r w:rsidRPr="00B956F7">
        <w:rPr>
          <w:rFonts w:cs="Arial"/>
          <w:b/>
          <w:sz w:val="22"/>
        </w:rPr>
        <w:t>60%</w:t>
      </w:r>
      <w:r>
        <w:rPr>
          <w:rFonts w:cs="Arial"/>
          <w:sz w:val="22"/>
        </w:rPr>
        <w:t xml:space="preserve"> </w:t>
      </w:r>
      <w:r w:rsidR="00B956F7">
        <w:rPr>
          <w:rFonts w:cs="Arial"/>
          <w:sz w:val="22"/>
        </w:rPr>
        <w:t>výše nabídkové ceny</w:t>
      </w:r>
      <w:r>
        <w:rPr>
          <w:rFonts w:cs="Arial"/>
          <w:sz w:val="22"/>
        </w:rPr>
        <w:t xml:space="preserve">, </w:t>
      </w:r>
    </w:p>
    <w:p w:rsidR="00B956F7" w:rsidRDefault="00DB498A" w:rsidP="00B956F7">
      <w:pPr>
        <w:pStyle w:val="Zkladntext"/>
        <w:ind w:left="708" w:firstLine="708"/>
        <w:rPr>
          <w:rFonts w:cs="Arial"/>
          <w:sz w:val="22"/>
        </w:rPr>
      </w:pPr>
      <w:r w:rsidRPr="00B956F7">
        <w:rPr>
          <w:rFonts w:cs="Arial"/>
          <w:b/>
          <w:sz w:val="22"/>
        </w:rPr>
        <w:t>20%</w:t>
      </w:r>
      <w:r>
        <w:rPr>
          <w:rFonts w:cs="Arial"/>
          <w:sz w:val="22"/>
        </w:rPr>
        <w:t xml:space="preserve"> délka záruční lhůty, </w:t>
      </w:r>
    </w:p>
    <w:p w:rsidR="004C5B24" w:rsidRPr="000A62BD" w:rsidRDefault="00DB498A" w:rsidP="00B956F7">
      <w:pPr>
        <w:pStyle w:val="Zkladntext"/>
        <w:ind w:left="708" w:firstLine="708"/>
        <w:rPr>
          <w:rFonts w:cs="Arial"/>
          <w:sz w:val="22"/>
        </w:rPr>
      </w:pPr>
      <w:r w:rsidRPr="00B956F7">
        <w:rPr>
          <w:rFonts w:cs="Arial"/>
          <w:b/>
          <w:sz w:val="22"/>
        </w:rPr>
        <w:t>20%</w:t>
      </w:r>
      <w:r>
        <w:rPr>
          <w:rFonts w:cs="Arial"/>
          <w:sz w:val="22"/>
        </w:rPr>
        <w:t xml:space="preserve"> doba </w:t>
      </w:r>
      <w:r w:rsidR="00B956F7">
        <w:rPr>
          <w:rFonts w:cs="Arial"/>
          <w:sz w:val="22"/>
        </w:rPr>
        <w:t>realizace zakázky</w:t>
      </w:r>
      <w:r>
        <w:rPr>
          <w:rFonts w:cs="Arial"/>
          <w:sz w:val="22"/>
        </w:rPr>
        <w:t xml:space="preserve"> </w:t>
      </w:r>
      <w:r w:rsidR="004C5B24" w:rsidRPr="000A62BD">
        <w:rPr>
          <w:rFonts w:cs="Arial"/>
          <w:sz w:val="22"/>
        </w:rPr>
        <w:t xml:space="preserve"> </w:t>
      </w:r>
    </w:p>
    <w:p w:rsidR="00010E4A" w:rsidRPr="000A62BD" w:rsidRDefault="00010E4A" w:rsidP="004C5B24">
      <w:pPr>
        <w:pStyle w:val="Zkladntext"/>
        <w:tabs>
          <w:tab w:val="right" w:leader="dot" w:pos="8505"/>
        </w:tabs>
        <w:rPr>
          <w:rFonts w:cs="Arial"/>
          <w:sz w:val="22"/>
        </w:rPr>
      </w:pPr>
    </w:p>
    <w:p w:rsidR="00010E4A" w:rsidRPr="000A62BD" w:rsidRDefault="00010E4A">
      <w:pPr>
        <w:pStyle w:val="Zkladntext"/>
        <w:rPr>
          <w:rFonts w:cs="Arial"/>
          <w:sz w:val="22"/>
        </w:rPr>
      </w:pPr>
      <w:r w:rsidRPr="000A62BD">
        <w:rPr>
          <w:rFonts w:cs="Arial"/>
          <w:sz w:val="22"/>
        </w:rPr>
        <w:t>Hodnotící kom</w:t>
      </w:r>
      <w:r w:rsidRPr="000A62BD">
        <w:rPr>
          <w:rFonts w:cs="Arial"/>
          <w:sz w:val="22"/>
        </w:rPr>
        <w:t>i</w:t>
      </w:r>
      <w:r w:rsidRPr="000A62BD">
        <w:rPr>
          <w:rFonts w:cs="Arial"/>
          <w:sz w:val="22"/>
        </w:rPr>
        <w:t>se neprovede hodnocení nabídek, pokud by měla hodnotit nabídku pouze jednoho uchazeče ( analogicky dle § 79 odst. 6 zák</w:t>
      </w:r>
      <w:r w:rsidRPr="000A62BD">
        <w:rPr>
          <w:rFonts w:cs="Arial"/>
          <w:sz w:val="22"/>
        </w:rPr>
        <w:t>o</w:t>
      </w:r>
      <w:r w:rsidRPr="000A62BD">
        <w:rPr>
          <w:rFonts w:cs="Arial"/>
          <w:sz w:val="22"/>
        </w:rPr>
        <w:t>na).</w:t>
      </w:r>
    </w:p>
    <w:p w:rsidR="00010E4A" w:rsidRPr="000A62BD" w:rsidRDefault="00010E4A">
      <w:pPr>
        <w:pStyle w:val="Zkladntext"/>
        <w:spacing w:after="120"/>
        <w:rPr>
          <w:rFonts w:cs="Arial"/>
          <w:sz w:val="24"/>
          <w:szCs w:val="24"/>
        </w:rPr>
      </w:pPr>
    </w:p>
    <w:p w:rsidR="00010E4A" w:rsidRPr="000A62BD" w:rsidRDefault="00010E4A">
      <w:pPr>
        <w:numPr>
          <w:ilvl w:val="0"/>
          <w:numId w:val="10"/>
        </w:numPr>
        <w:tabs>
          <w:tab w:val="num" w:pos="426"/>
        </w:tabs>
        <w:spacing w:after="240"/>
        <w:ind w:left="425" w:hanging="425"/>
        <w:rPr>
          <w:rFonts w:ascii="Arial" w:hAnsi="Arial" w:cs="Arial"/>
          <w:b/>
          <w:sz w:val="24"/>
          <w:szCs w:val="24"/>
        </w:rPr>
      </w:pPr>
      <w:r w:rsidRPr="000A62BD">
        <w:rPr>
          <w:rFonts w:ascii="Arial" w:hAnsi="Arial" w:cs="Arial"/>
          <w:b/>
          <w:sz w:val="24"/>
          <w:szCs w:val="24"/>
        </w:rPr>
        <w:t xml:space="preserve"> Další podmínky veřejné zakázky</w:t>
      </w:r>
    </w:p>
    <w:p w:rsidR="00965C64" w:rsidRPr="000A62BD" w:rsidRDefault="00965C64" w:rsidP="00965C64">
      <w:pPr>
        <w:pStyle w:val="Zkladntext"/>
        <w:spacing w:after="120"/>
        <w:rPr>
          <w:sz w:val="22"/>
        </w:rPr>
      </w:pPr>
      <w:r w:rsidRPr="000A62BD">
        <w:rPr>
          <w:sz w:val="22"/>
        </w:rPr>
        <w:t>Zadavatel si dále vyhrazuje níže uvedená práva a podmínky:</w:t>
      </w:r>
    </w:p>
    <w:p w:rsidR="00965C64" w:rsidRPr="000A62BD" w:rsidRDefault="00965C64" w:rsidP="00965C64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A62BD">
        <w:rPr>
          <w:rFonts w:ascii="Arial" w:hAnsi="Arial" w:cs="Arial"/>
          <w:sz w:val="22"/>
          <w:szCs w:val="22"/>
        </w:rPr>
        <w:t>- odmítnout všechny předložené nabídky;</w:t>
      </w:r>
    </w:p>
    <w:p w:rsidR="00965C64" w:rsidRPr="000A62BD" w:rsidRDefault="00965C64" w:rsidP="00965C64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A62BD">
        <w:rPr>
          <w:rFonts w:ascii="Arial" w:hAnsi="Arial" w:cs="Arial"/>
          <w:sz w:val="22"/>
          <w:szCs w:val="22"/>
        </w:rPr>
        <w:t>- zrušit zadávací řízení bez uvedení důvodu;</w:t>
      </w:r>
    </w:p>
    <w:p w:rsidR="00965C64" w:rsidRPr="000A62BD" w:rsidRDefault="00965C64" w:rsidP="00965C64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A62BD">
        <w:rPr>
          <w:rFonts w:ascii="Arial" w:hAnsi="Arial" w:cs="Arial"/>
          <w:sz w:val="22"/>
          <w:szCs w:val="22"/>
        </w:rPr>
        <w:t>- nevracet podané nabídky;</w:t>
      </w:r>
    </w:p>
    <w:p w:rsidR="00965C64" w:rsidRPr="000A62BD" w:rsidRDefault="00965C64" w:rsidP="00965C64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A62BD">
        <w:rPr>
          <w:rFonts w:ascii="Arial" w:hAnsi="Arial" w:cs="Arial"/>
          <w:sz w:val="22"/>
          <w:szCs w:val="22"/>
        </w:rPr>
        <w:t>- upřesnit podmínky zakázky;</w:t>
      </w:r>
    </w:p>
    <w:p w:rsidR="00965C64" w:rsidRPr="000A62BD" w:rsidRDefault="00965C64" w:rsidP="00965C64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A62BD">
        <w:rPr>
          <w:rFonts w:ascii="Arial" w:hAnsi="Arial" w:cs="Arial"/>
          <w:sz w:val="22"/>
          <w:szCs w:val="22"/>
        </w:rPr>
        <w:t>- vyloučit ze soutěže uchazeče, jehož nabídka nebude splňovat podmínky stanovené ve výzvě;</w:t>
      </w:r>
    </w:p>
    <w:p w:rsidR="00965C64" w:rsidRPr="000A62BD" w:rsidRDefault="00965C64" w:rsidP="00965C64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A62BD">
        <w:rPr>
          <w:rFonts w:ascii="Arial" w:hAnsi="Arial" w:cs="Arial"/>
          <w:sz w:val="22"/>
          <w:szCs w:val="22"/>
        </w:rPr>
        <w:t>- vyžádat si od uchazeče písemné doplnění nabídky a ověřit si informace uvedené uchazečem v nabídce;</w:t>
      </w:r>
    </w:p>
    <w:p w:rsidR="00965C64" w:rsidRPr="000A62BD" w:rsidRDefault="00965C64" w:rsidP="00965C64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A62BD">
        <w:rPr>
          <w:rFonts w:ascii="Arial" w:hAnsi="Arial" w:cs="Arial"/>
          <w:sz w:val="22"/>
          <w:szCs w:val="22"/>
        </w:rPr>
        <w:t>- že uchazeči podáním nabídky nevznikají žádná práva na uzavření smlouvy se zadavatelem;</w:t>
      </w:r>
    </w:p>
    <w:p w:rsidR="00965C64" w:rsidRPr="000A62BD" w:rsidRDefault="00965C64" w:rsidP="00965C64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A62BD">
        <w:rPr>
          <w:rFonts w:ascii="Arial" w:hAnsi="Arial" w:cs="Arial"/>
          <w:sz w:val="22"/>
          <w:szCs w:val="22"/>
        </w:rPr>
        <w:t>- že výběrem nejvhodnější nabídky uchazeči nevzniká právní vztah, zadavatel si vyhrazuje právo jednat o obsahu smlouvy a upřesnit její konečné znění;</w:t>
      </w:r>
    </w:p>
    <w:p w:rsidR="00965C64" w:rsidRPr="000A62BD" w:rsidRDefault="00965C64" w:rsidP="00965C64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A62BD">
        <w:rPr>
          <w:rFonts w:ascii="Arial" w:hAnsi="Arial" w:cs="Arial"/>
          <w:sz w:val="22"/>
          <w:szCs w:val="22"/>
        </w:rPr>
        <w:t>- že uchazeč nemá nárok na úhradu nákladů, které mu vznikly v souvislosti s účastí v soutěži;</w:t>
      </w:r>
    </w:p>
    <w:p w:rsidR="00965C64" w:rsidRPr="000A62BD" w:rsidRDefault="00965C64" w:rsidP="00965C64">
      <w:pPr>
        <w:pStyle w:val="Zkladntext"/>
        <w:numPr>
          <w:ilvl w:val="0"/>
          <w:numId w:val="6"/>
        </w:numPr>
        <w:spacing w:after="120"/>
        <w:rPr>
          <w:rFonts w:cs="Arial"/>
          <w:sz w:val="22"/>
          <w:szCs w:val="22"/>
        </w:rPr>
      </w:pPr>
      <w:r w:rsidRPr="000A62BD">
        <w:rPr>
          <w:rFonts w:cs="Arial"/>
          <w:sz w:val="22"/>
          <w:szCs w:val="22"/>
        </w:rPr>
        <w:t>- projednat a upravit platební a jiné podmínky navržené uchazečem v návrhu smlouvy, který bude nedílnou součástí nabídky.</w:t>
      </w:r>
    </w:p>
    <w:p w:rsidR="00010E4A" w:rsidRPr="004B44D4" w:rsidRDefault="00010E4A">
      <w:pPr>
        <w:pStyle w:val="Zkladntext"/>
        <w:rPr>
          <w:rFonts w:cs="Arial"/>
          <w:sz w:val="22"/>
        </w:rPr>
      </w:pPr>
    </w:p>
    <w:p w:rsidR="00010E4A" w:rsidRPr="004B44D4" w:rsidRDefault="00010E4A">
      <w:pPr>
        <w:pStyle w:val="Zkladntext"/>
        <w:rPr>
          <w:rFonts w:cs="Arial"/>
          <w:sz w:val="22"/>
        </w:rPr>
      </w:pPr>
      <w:r w:rsidRPr="004B44D4">
        <w:rPr>
          <w:rFonts w:cs="Arial"/>
          <w:sz w:val="22"/>
        </w:rPr>
        <w:t xml:space="preserve">Prohlídka místa plnění se uskuteční dne </w:t>
      </w:r>
      <w:r w:rsidR="00D06AD2">
        <w:rPr>
          <w:rFonts w:cs="Arial"/>
          <w:b/>
          <w:sz w:val="22"/>
          <w:highlight w:val="yellow"/>
        </w:rPr>
        <w:t>19.3</w:t>
      </w:r>
      <w:r w:rsidR="000B71FD">
        <w:rPr>
          <w:rFonts w:cs="Arial"/>
          <w:b/>
          <w:sz w:val="22"/>
          <w:highlight w:val="yellow"/>
        </w:rPr>
        <w:t>.</w:t>
      </w:r>
      <w:r w:rsidR="009C074E" w:rsidRPr="00827510">
        <w:rPr>
          <w:rFonts w:cs="Arial"/>
          <w:b/>
          <w:sz w:val="22"/>
          <w:highlight w:val="yellow"/>
        </w:rPr>
        <w:t>2</w:t>
      </w:r>
      <w:r w:rsidRPr="00827510">
        <w:rPr>
          <w:rFonts w:cs="Arial"/>
          <w:b/>
          <w:bCs/>
          <w:sz w:val="22"/>
          <w:highlight w:val="yellow"/>
        </w:rPr>
        <w:t>0</w:t>
      </w:r>
      <w:r w:rsidR="00361D87">
        <w:rPr>
          <w:rFonts w:cs="Arial"/>
          <w:b/>
          <w:bCs/>
          <w:sz w:val="22"/>
          <w:highlight w:val="yellow"/>
        </w:rPr>
        <w:t>1</w:t>
      </w:r>
      <w:r w:rsidR="00077EDB">
        <w:rPr>
          <w:rFonts w:cs="Arial"/>
          <w:b/>
          <w:bCs/>
          <w:sz w:val="22"/>
          <w:highlight w:val="yellow"/>
        </w:rPr>
        <w:t>3</w:t>
      </w:r>
      <w:r w:rsidRPr="00827510">
        <w:rPr>
          <w:rFonts w:cs="Arial"/>
          <w:b/>
          <w:bCs/>
          <w:sz w:val="22"/>
          <w:highlight w:val="yellow"/>
        </w:rPr>
        <w:t xml:space="preserve"> v</w:t>
      </w:r>
      <w:r w:rsidR="00821733">
        <w:rPr>
          <w:rFonts w:cs="Arial"/>
          <w:b/>
          <w:bCs/>
          <w:sz w:val="22"/>
          <w:highlight w:val="yellow"/>
        </w:rPr>
        <w:t> </w:t>
      </w:r>
      <w:r w:rsidR="00D06AD2">
        <w:rPr>
          <w:rFonts w:cs="Arial"/>
          <w:b/>
          <w:bCs/>
          <w:sz w:val="22"/>
          <w:highlight w:val="yellow"/>
        </w:rPr>
        <w:t>13</w:t>
      </w:r>
      <w:r w:rsidR="00821733">
        <w:rPr>
          <w:rFonts w:cs="Arial"/>
          <w:b/>
          <w:bCs/>
          <w:sz w:val="22"/>
          <w:highlight w:val="yellow"/>
        </w:rPr>
        <w:t>.</w:t>
      </w:r>
      <w:r w:rsidR="00077EDB">
        <w:rPr>
          <w:rFonts w:cs="Arial"/>
          <w:b/>
          <w:bCs/>
          <w:sz w:val="22"/>
          <w:highlight w:val="yellow"/>
        </w:rPr>
        <w:t>00</w:t>
      </w:r>
      <w:r w:rsidR="000B17D0" w:rsidRPr="00827510">
        <w:rPr>
          <w:rFonts w:cs="Arial"/>
          <w:b/>
          <w:bCs/>
          <w:sz w:val="22"/>
          <w:highlight w:val="yellow"/>
        </w:rPr>
        <w:t xml:space="preserve"> </w:t>
      </w:r>
      <w:r w:rsidRPr="00827510">
        <w:rPr>
          <w:rFonts w:cs="Arial"/>
          <w:b/>
          <w:bCs/>
          <w:sz w:val="22"/>
          <w:highlight w:val="yellow"/>
        </w:rPr>
        <w:t>hod</w:t>
      </w:r>
      <w:r w:rsidRPr="004631CA">
        <w:rPr>
          <w:rFonts w:cs="Arial"/>
          <w:sz w:val="22"/>
        </w:rPr>
        <w:t>.</w:t>
      </w:r>
      <w:r w:rsidRPr="004B44D4">
        <w:rPr>
          <w:rFonts w:cs="Arial"/>
          <w:sz w:val="22"/>
        </w:rPr>
        <w:t xml:space="preserve">, sraz </w:t>
      </w:r>
      <w:r w:rsidR="00B43601" w:rsidRPr="004B44D4">
        <w:rPr>
          <w:rFonts w:cs="Arial"/>
          <w:sz w:val="22"/>
        </w:rPr>
        <w:t>záj</w:t>
      </w:r>
      <w:r w:rsidRPr="004B44D4">
        <w:rPr>
          <w:rFonts w:cs="Arial"/>
          <w:sz w:val="22"/>
        </w:rPr>
        <w:t xml:space="preserve">emců je před </w:t>
      </w:r>
      <w:r w:rsidR="009A48BD">
        <w:rPr>
          <w:rFonts w:cs="Arial"/>
          <w:sz w:val="22"/>
        </w:rPr>
        <w:t>v</w:t>
      </w:r>
      <w:r w:rsidRPr="004B44D4">
        <w:rPr>
          <w:rFonts w:cs="Arial"/>
          <w:sz w:val="22"/>
        </w:rPr>
        <w:t xml:space="preserve">chodem do budovy </w:t>
      </w:r>
      <w:r w:rsidR="00077EDB">
        <w:rPr>
          <w:rFonts w:cs="Arial"/>
          <w:sz w:val="22"/>
        </w:rPr>
        <w:t>Albertov 6</w:t>
      </w:r>
      <w:r w:rsidRPr="004B44D4">
        <w:rPr>
          <w:rFonts w:cs="Arial"/>
          <w:sz w:val="22"/>
        </w:rPr>
        <w:t xml:space="preserve">, Praha 2. </w:t>
      </w:r>
    </w:p>
    <w:p w:rsidR="00010E4A" w:rsidRPr="004B44D4" w:rsidRDefault="00010E4A">
      <w:pPr>
        <w:pStyle w:val="Zkladntext"/>
        <w:spacing w:after="120"/>
        <w:rPr>
          <w:rFonts w:cs="Arial"/>
          <w:sz w:val="24"/>
          <w:szCs w:val="24"/>
        </w:rPr>
      </w:pPr>
    </w:p>
    <w:p w:rsidR="00010E4A" w:rsidRPr="004B44D4" w:rsidRDefault="00010E4A" w:rsidP="00965C64">
      <w:pPr>
        <w:pStyle w:val="Zkladntext"/>
        <w:spacing w:after="120"/>
        <w:rPr>
          <w:rFonts w:cs="Arial"/>
          <w:sz w:val="22"/>
          <w:szCs w:val="24"/>
        </w:rPr>
      </w:pPr>
      <w:r w:rsidRPr="004B44D4">
        <w:rPr>
          <w:rFonts w:cs="Arial"/>
          <w:sz w:val="22"/>
          <w:szCs w:val="24"/>
        </w:rPr>
        <w:t>V Praze dne ........</w:t>
      </w:r>
      <w:r w:rsidR="00965C64">
        <w:rPr>
          <w:rFonts w:cs="Arial"/>
          <w:sz w:val="22"/>
          <w:szCs w:val="24"/>
        </w:rPr>
        <w:t>..</w:t>
      </w:r>
    </w:p>
    <w:p w:rsidR="00B22AA7" w:rsidRPr="004B44D4" w:rsidRDefault="00B22AA7">
      <w:pPr>
        <w:pStyle w:val="Zkladntext"/>
        <w:rPr>
          <w:rFonts w:cs="Arial"/>
          <w:sz w:val="22"/>
          <w:szCs w:val="24"/>
        </w:rPr>
      </w:pPr>
    </w:p>
    <w:p w:rsidR="00010E4A" w:rsidRPr="004B44D4" w:rsidRDefault="00965C64">
      <w:pPr>
        <w:pStyle w:val="Zkladntext"/>
        <w:jc w:val="center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 xml:space="preserve">                                      </w:t>
      </w:r>
      <w:r w:rsidR="00010E4A" w:rsidRPr="004B44D4">
        <w:rPr>
          <w:rFonts w:cs="Arial"/>
          <w:sz w:val="22"/>
          <w:szCs w:val="24"/>
        </w:rPr>
        <w:t>_________________________________________</w:t>
      </w:r>
    </w:p>
    <w:p w:rsidR="00010E4A" w:rsidRPr="004B44D4" w:rsidRDefault="00010E4A">
      <w:pPr>
        <w:pStyle w:val="Zkladntext"/>
        <w:rPr>
          <w:rFonts w:cs="Arial"/>
          <w:sz w:val="22"/>
          <w:szCs w:val="24"/>
        </w:rPr>
      </w:pPr>
      <w:r w:rsidRPr="004B44D4">
        <w:rPr>
          <w:rFonts w:cs="Arial"/>
          <w:sz w:val="22"/>
          <w:szCs w:val="24"/>
        </w:rPr>
        <w:t xml:space="preserve">             </w:t>
      </w:r>
      <w:r w:rsidR="00965C64">
        <w:rPr>
          <w:rFonts w:cs="Arial"/>
          <w:sz w:val="22"/>
          <w:szCs w:val="24"/>
        </w:rPr>
        <w:t xml:space="preserve">               </w:t>
      </w:r>
    </w:p>
    <w:p w:rsidR="00010E4A" w:rsidRPr="004B44D4" w:rsidRDefault="00B956F7" w:rsidP="00B956F7">
      <w:pPr>
        <w:pStyle w:val="Zkladntext"/>
        <w:ind w:left="708" w:firstLine="708"/>
        <w:jc w:val="center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Libor Vrkoč</w:t>
      </w:r>
    </w:p>
    <w:p w:rsidR="00010E4A" w:rsidRDefault="00965C64" w:rsidP="00D06AD2">
      <w:pPr>
        <w:pStyle w:val="Zkladntext"/>
        <w:jc w:val="center"/>
        <w:rPr>
          <w:rFonts w:ascii="Times New Roman" w:hAnsi="Times New Roman"/>
          <w:sz w:val="24"/>
          <w:szCs w:val="24"/>
        </w:rPr>
      </w:pPr>
      <w:r>
        <w:rPr>
          <w:rFonts w:cs="Arial"/>
          <w:sz w:val="22"/>
          <w:szCs w:val="24"/>
        </w:rPr>
        <w:t xml:space="preserve">                           </w:t>
      </w:r>
      <w:r w:rsidR="00361D87">
        <w:rPr>
          <w:rFonts w:cs="Arial"/>
          <w:sz w:val="22"/>
          <w:szCs w:val="24"/>
        </w:rPr>
        <w:t xml:space="preserve">vedoucí OSBI </w:t>
      </w:r>
      <w:r w:rsidR="00010E4A" w:rsidRPr="004B44D4">
        <w:rPr>
          <w:rFonts w:cs="Arial"/>
          <w:sz w:val="22"/>
          <w:szCs w:val="24"/>
        </w:rPr>
        <w:t>Př</w:t>
      </w:r>
      <w:r w:rsidR="00361D87">
        <w:rPr>
          <w:rFonts w:cs="Arial"/>
          <w:sz w:val="22"/>
          <w:szCs w:val="24"/>
        </w:rPr>
        <w:t xml:space="preserve">F UK </w:t>
      </w:r>
    </w:p>
    <w:sectPr w:rsidR="00010E4A">
      <w:headerReference w:type="even" r:id="rId10"/>
      <w:headerReference w:type="default" r:id="rId11"/>
      <w:footerReference w:type="default" r:id="rId12"/>
      <w:pgSz w:w="11907" w:h="16840" w:code="9"/>
      <w:pgMar w:top="522" w:right="1134" w:bottom="567" w:left="1418" w:header="708" w:footer="141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471" w:rsidRDefault="00C75471">
      <w:r>
        <w:separator/>
      </w:r>
    </w:p>
  </w:endnote>
  <w:endnote w:type="continuationSeparator" w:id="0">
    <w:p w:rsidR="00C75471" w:rsidRDefault="00C75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CG Times CE 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F5C" w:rsidRDefault="006D4F5C">
    <w:pPr>
      <w:pStyle w:val="Zpat"/>
      <w:jc w:val="both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471" w:rsidRDefault="00C75471">
      <w:r>
        <w:separator/>
      </w:r>
    </w:p>
  </w:footnote>
  <w:footnote w:type="continuationSeparator" w:id="0">
    <w:p w:rsidR="00C75471" w:rsidRDefault="00C754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F5C" w:rsidRDefault="006D4F5C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D4F5C" w:rsidRDefault="006D4F5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F5C" w:rsidRDefault="006D4F5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6D8C7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C43218D"/>
    <w:multiLevelType w:val="hybridMultilevel"/>
    <w:tmpl w:val="D7F8E6C4"/>
    <w:lvl w:ilvl="0" w:tplc="FFFFFFFF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560C5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A8394F"/>
    <w:multiLevelType w:val="hybridMultilevel"/>
    <w:tmpl w:val="5E487776"/>
    <w:lvl w:ilvl="0" w:tplc="67BC2A44">
      <w:start w:val="5"/>
      <w:numFmt w:val="lowerLetter"/>
      <w:lvlText w:val="%1)"/>
      <w:lvlJc w:val="left"/>
      <w:pPr>
        <w:tabs>
          <w:tab w:val="num" w:pos="454"/>
        </w:tabs>
        <w:ind w:left="680" w:hanging="323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053704"/>
    <w:multiLevelType w:val="hybridMultilevel"/>
    <w:tmpl w:val="8B407D68"/>
    <w:lvl w:ilvl="0" w:tplc="53DCA0B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DB68FE"/>
    <w:multiLevelType w:val="hybridMultilevel"/>
    <w:tmpl w:val="2DF20E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303097"/>
    <w:multiLevelType w:val="singleLevel"/>
    <w:tmpl w:val="91481FD2"/>
    <w:lvl w:ilvl="0">
      <w:start w:val="1"/>
      <w:numFmt w:val="decimal"/>
      <w:lvlText w:val="%1."/>
      <w:lvlJc w:val="left"/>
      <w:pPr>
        <w:tabs>
          <w:tab w:val="num" w:pos="-904"/>
        </w:tabs>
        <w:ind w:left="-904" w:hanging="372"/>
      </w:pPr>
      <w:rPr>
        <w:rFonts w:hint="default"/>
      </w:rPr>
    </w:lvl>
  </w:abstractNum>
  <w:abstractNum w:abstractNumId="6">
    <w:nsid w:val="1EDB7A51"/>
    <w:multiLevelType w:val="hybridMultilevel"/>
    <w:tmpl w:val="F4F2A458"/>
    <w:lvl w:ilvl="0" w:tplc="ACD284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DF11FE"/>
    <w:multiLevelType w:val="hybridMultilevel"/>
    <w:tmpl w:val="CBF40388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25146E0"/>
    <w:multiLevelType w:val="hybridMultilevel"/>
    <w:tmpl w:val="634828AE"/>
    <w:lvl w:ilvl="0" w:tplc="96164D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A21C8F"/>
    <w:multiLevelType w:val="singleLevel"/>
    <w:tmpl w:val="BAB2B1D4"/>
    <w:lvl w:ilvl="0">
      <w:start w:val="1"/>
      <w:numFmt w:val="lowerLetter"/>
      <w:lvlText w:val="%1)"/>
      <w:legacy w:legacy="1" w:legacySpace="0" w:legacyIndent="283"/>
      <w:lvlJc w:val="left"/>
      <w:pPr>
        <w:ind w:left="992" w:hanging="283"/>
      </w:pPr>
    </w:lvl>
  </w:abstractNum>
  <w:abstractNum w:abstractNumId="10">
    <w:nsid w:val="5FA87181"/>
    <w:multiLevelType w:val="multilevel"/>
    <w:tmpl w:val="B8AE82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FB7D63"/>
    <w:multiLevelType w:val="hybridMultilevel"/>
    <w:tmpl w:val="40B0337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FB4D11"/>
    <w:multiLevelType w:val="hybridMultilevel"/>
    <w:tmpl w:val="A666222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8C32BE"/>
    <w:multiLevelType w:val="hybridMultilevel"/>
    <w:tmpl w:val="3FF2AB4E"/>
    <w:lvl w:ilvl="0" w:tplc="96164D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F53C8C"/>
    <w:multiLevelType w:val="hybridMultilevel"/>
    <w:tmpl w:val="13F4F284"/>
    <w:lvl w:ilvl="0" w:tplc="69681FDE">
      <w:start w:val="7"/>
      <w:numFmt w:val="bullet"/>
      <w:lvlText w:val="-"/>
      <w:lvlJc w:val="left"/>
      <w:pPr>
        <w:tabs>
          <w:tab w:val="num" w:pos="907"/>
        </w:tabs>
        <w:ind w:left="907" w:hanging="187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91061D"/>
    <w:multiLevelType w:val="multilevel"/>
    <w:tmpl w:val="95CE8FB4"/>
    <w:lvl w:ilvl="0">
      <w:start w:val="5"/>
      <w:numFmt w:val="lowerLetter"/>
      <w:lvlText w:val="%1)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E32FA4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6ED36BB0"/>
    <w:multiLevelType w:val="hybridMultilevel"/>
    <w:tmpl w:val="2C38EE9E"/>
    <w:lvl w:ilvl="0" w:tplc="96164D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3"/>
  </w:num>
  <w:num w:numId="6">
    <w:abstractNumId w:val="1"/>
  </w:num>
  <w:num w:numId="7">
    <w:abstractNumId w:val="10"/>
  </w:num>
  <w:num w:numId="8">
    <w:abstractNumId w:val="2"/>
  </w:num>
  <w:num w:numId="9">
    <w:abstractNumId w:val="15"/>
  </w:num>
  <w:num w:numId="10">
    <w:abstractNumId w:val="16"/>
  </w:num>
  <w:num w:numId="11">
    <w:abstractNumId w:val="4"/>
  </w:num>
  <w:num w:numId="12">
    <w:abstractNumId w:val="7"/>
  </w:num>
  <w:num w:numId="13">
    <w:abstractNumId w:val="8"/>
  </w:num>
  <w:num w:numId="14">
    <w:abstractNumId w:val="14"/>
  </w:num>
  <w:num w:numId="15">
    <w:abstractNumId w:val="9"/>
  </w:num>
  <w:num w:numId="16">
    <w:abstractNumId w:val="17"/>
  </w:num>
  <w:num w:numId="17">
    <w:abstractNumId w:val="1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2E5"/>
    <w:rsid w:val="00010E4A"/>
    <w:rsid w:val="000179B5"/>
    <w:rsid w:val="00031609"/>
    <w:rsid w:val="0003313D"/>
    <w:rsid w:val="0003551C"/>
    <w:rsid w:val="000378D8"/>
    <w:rsid w:val="0007443F"/>
    <w:rsid w:val="00077EDB"/>
    <w:rsid w:val="00084FF1"/>
    <w:rsid w:val="000873DD"/>
    <w:rsid w:val="00090C47"/>
    <w:rsid w:val="000974AC"/>
    <w:rsid w:val="000A62BD"/>
    <w:rsid w:val="000B17D0"/>
    <w:rsid w:val="000B71FD"/>
    <w:rsid w:val="000E4B66"/>
    <w:rsid w:val="00120E57"/>
    <w:rsid w:val="0013212D"/>
    <w:rsid w:val="00134461"/>
    <w:rsid w:val="001579FF"/>
    <w:rsid w:val="001661B9"/>
    <w:rsid w:val="0017373B"/>
    <w:rsid w:val="001A5448"/>
    <w:rsid w:val="002249F6"/>
    <w:rsid w:val="00234E32"/>
    <w:rsid w:val="002674D1"/>
    <w:rsid w:val="002D3402"/>
    <w:rsid w:val="002F4E62"/>
    <w:rsid w:val="002F7139"/>
    <w:rsid w:val="00333198"/>
    <w:rsid w:val="00361D87"/>
    <w:rsid w:val="00382663"/>
    <w:rsid w:val="0038631E"/>
    <w:rsid w:val="003940AB"/>
    <w:rsid w:val="003F34C1"/>
    <w:rsid w:val="003F443A"/>
    <w:rsid w:val="00403144"/>
    <w:rsid w:val="004276D5"/>
    <w:rsid w:val="00451D8B"/>
    <w:rsid w:val="004631CA"/>
    <w:rsid w:val="00473678"/>
    <w:rsid w:val="004802E9"/>
    <w:rsid w:val="00496F34"/>
    <w:rsid w:val="004B44D4"/>
    <w:rsid w:val="004C5B24"/>
    <w:rsid w:val="005135A9"/>
    <w:rsid w:val="00532EBA"/>
    <w:rsid w:val="005407CD"/>
    <w:rsid w:val="00543F3F"/>
    <w:rsid w:val="00554C58"/>
    <w:rsid w:val="00561D06"/>
    <w:rsid w:val="0056228C"/>
    <w:rsid w:val="005D3959"/>
    <w:rsid w:val="005D72E5"/>
    <w:rsid w:val="005E23AE"/>
    <w:rsid w:val="005E704D"/>
    <w:rsid w:val="006019A3"/>
    <w:rsid w:val="00602DC0"/>
    <w:rsid w:val="0060674B"/>
    <w:rsid w:val="00614244"/>
    <w:rsid w:val="006433CA"/>
    <w:rsid w:val="006478A0"/>
    <w:rsid w:val="00647BD9"/>
    <w:rsid w:val="00660030"/>
    <w:rsid w:val="00680B1D"/>
    <w:rsid w:val="006866E4"/>
    <w:rsid w:val="00686DFA"/>
    <w:rsid w:val="0069348F"/>
    <w:rsid w:val="006C758B"/>
    <w:rsid w:val="006D4F5C"/>
    <w:rsid w:val="00701954"/>
    <w:rsid w:val="007572AB"/>
    <w:rsid w:val="007613DC"/>
    <w:rsid w:val="007B093E"/>
    <w:rsid w:val="007C621A"/>
    <w:rsid w:val="007E0A00"/>
    <w:rsid w:val="00821733"/>
    <w:rsid w:val="00823133"/>
    <w:rsid w:val="00827510"/>
    <w:rsid w:val="008876E8"/>
    <w:rsid w:val="0090345D"/>
    <w:rsid w:val="0095191E"/>
    <w:rsid w:val="00965C64"/>
    <w:rsid w:val="00991401"/>
    <w:rsid w:val="009922B5"/>
    <w:rsid w:val="009A48BD"/>
    <w:rsid w:val="009C074E"/>
    <w:rsid w:val="009D3AB2"/>
    <w:rsid w:val="00A065DD"/>
    <w:rsid w:val="00A15115"/>
    <w:rsid w:val="00A31D4D"/>
    <w:rsid w:val="00A4575F"/>
    <w:rsid w:val="00A46DE4"/>
    <w:rsid w:val="00A54A69"/>
    <w:rsid w:val="00A60849"/>
    <w:rsid w:val="00A76541"/>
    <w:rsid w:val="00A86C83"/>
    <w:rsid w:val="00AB22E2"/>
    <w:rsid w:val="00B12C1B"/>
    <w:rsid w:val="00B20894"/>
    <w:rsid w:val="00B22AA7"/>
    <w:rsid w:val="00B43601"/>
    <w:rsid w:val="00B5194A"/>
    <w:rsid w:val="00B66652"/>
    <w:rsid w:val="00B956F7"/>
    <w:rsid w:val="00BC305E"/>
    <w:rsid w:val="00C07858"/>
    <w:rsid w:val="00C75471"/>
    <w:rsid w:val="00C95492"/>
    <w:rsid w:val="00CA15F8"/>
    <w:rsid w:val="00CB1F38"/>
    <w:rsid w:val="00CD31A2"/>
    <w:rsid w:val="00CD4B62"/>
    <w:rsid w:val="00CE2E9D"/>
    <w:rsid w:val="00CE7F9D"/>
    <w:rsid w:val="00CF1507"/>
    <w:rsid w:val="00D06AD2"/>
    <w:rsid w:val="00D2397A"/>
    <w:rsid w:val="00D46292"/>
    <w:rsid w:val="00D53DEC"/>
    <w:rsid w:val="00D7561C"/>
    <w:rsid w:val="00D96996"/>
    <w:rsid w:val="00DA7FE7"/>
    <w:rsid w:val="00DB498A"/>
    <w:rsid w:val="00DC20DC"/>
    <w:rsid w:val="00E41E56"/>
    <w:rsid w:val="00EB7B51"/>
    <w:rsid w:val="00EC44F5"/>
    <w:rsid w:val="00F07F4B"/>
    <w:rsid w:val="00F10E56"/>
    <w:rsid w:val="00F51CE0"/>
    <w:rsid w:val="00F52BFF"/>
    <w:rsid w:val="00F57164"/>
    <w:rsid w:val="00FB0BFA"/>
    <w:rsid w:val="00FC3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left="-1418" w:firstLine="142"/>
      <w:jc w:val="right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oney">
    <w:name w:val="honey"/>
    <w:basedOn w:val="Normln"/>
    <w:pPr>
      <w:spacing w:line="360" w:lineRule="auto"/>
      <w:jc w:val="both"/>
    </w:pPr>
    <w:rPr>
      <w:sz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semiHidden/>
    <w:pPr>
      <w:widowControl w:val="0"/>
      <w:jc w:val="both"/>
    </w:pPr>
    <w:rPr>
      <w:rFonts w:ascii="Arial" w:hAnsi="Arial"/>
      <w:lang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paragraph" w:customStyle="1" w:styleId="Normodsaz">
    <w:name w:val="Norm.odsaz."/>
    <w:basedOn w:val="Normln"/>
    <w:pPr>
      <w:autoSpaceDE w:val="0"/>
      <w:autoSpaceDN w:val="0"/>
      <w:spacing w:before="120" w:after="120"/>
      <w:jc w:val="both"/>
    </w:pPr>
    <w:rPr>
      <w:sz w:val="24"/>
      <w:szCs w:val="24"/>
    </w:rPr>
  </w:style>
  <w:style w:type="paragraph" w:customStyle="1" w:styleId="normalodsazene">
    <w:name w:val="normalodsazene"/>
    <w:basedOn w:val="Normln"/>
    <w:pPr>
      <w:spacing w:before="100" w:beforeAutospacing="1" w:after="100" w:afterAutospacing="1"/>
    </w:pPr>
    <w:rPr>
      <w:szCs w:val="24"/>
    </w:rPr>
  </w:style>
  <w:style w:type="character" w:styleId="slostrnky">
    <w:name w:val="page number"/>
    <w:basedOn w:val="Standardnpsmoodstavce"/>
    <w:semiHidden/>
  </w:style>
  <w:style w:type="paragraph" w:styleId="Seznamsodrkami2">
    <w:name w:val="List Bullet 2"/>
    <w:basedOn w:val="Normln"/>
    <w:autoRedefine/>
    <w:semiHidden/>
    <w:pPr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sz w:val="24"/>
      <w:szCs w:val="24"/>
    </w:rPr>
  </w:style>
  <w:style w:type="paragraph" w:styleId="Zkladntext3">
    <w:name w:val="Body Text 3"/>
    <w:basedOn w:val="Normln"/>
    <w:link w:val="Zkladntext3Char"/>
    <w:semiHidden/>
    <w:pPr>
      <w:jc w:val="both"/>
    </w:pPr>
    <w:rPr>
      <w:rFonts w:ascii="Arial" w:hAnsi="Arial"/>
      <w:sz w:val="22"/>
      <w:szCs w:val="24"/>
      <w:lang/>
    </w:rPr>
  </w:style>
  <w:style w:type="paragraph" w:styleId="Seznam">
    <w:name w:val="List"/>
    <w:basedOn w:val="Normln"/>
    <w:semiHidden/>
    <w:pPr>
      <w:ind w:left="283" w:hanging="283"/>
    </w:pPr>
    <w:rPr>
      <w:rFonts w:ascii="Arial" w:hAnsi="Arial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kladntextodsazen">
    <w:name w:val="Body Text Indent"/>
    <w:basedOn w:val="Normln"/>
    <w:semiHidden/>
    <w:pPr>
      <w:tabs>
        <w:tab w:val="left" w:pos="709"/>
        <w:tab w:val="left" w:pos="5387"/>
        <w:tab w:val="right" w:pos="6521"/>
      </w:tabs>
      <w:jc w:val="center"/>
    </w:pPr>
    <w:rPr>
      <w:b/>
      <w:bCs/>
      <w:sz w:val="24"/>
      <w:szCs w:val="24"/>
    </w:rPr>
  </w:style>
  <w:style w:type="paragraph" w:styleId="Nzev">
    <w:name w:val="Title"/>
    <w:basedOn w:val="Normln"/>
    <w:qFormat/>
    <w:pPr>
      <w:tabs>
        <w:tab w:val="left" w:pos="1134"/>
        <w:tab w:val="left" w:pos="4536"/>
        <w:tab w:val="right" w:pos="7938"/>
      </w:tabs>
      <w:jc w:val="center"/>
    </w:pPr>
    <w:rPr>
      <w:rFonts w:ascii="CG Times" w:hAnsi="CG Times"/>
      <w:b/>
      <w:bCs/>
      <w:sz w:val="28"/>
      <w:szCs w:val="28"/>
    </w:rPr>
  </w:style>
  <w:style w:type="character" w:customStyle="1" w:styleId="ZkladntextChar">
    <w:name w:val="Základní text Char"/>
    <w:link w:val="Zkladntext"/>
    <w:semiHidden/>
    <w:rsid w:val="00A76541"/>
    <w:rPr>
      <w:rFonts w:ascii="Arial" w:hAnsi="Arial"/>
    </w:rPr>
  </w:style>
  <w:style w:type="character" w:customStyle="1" w:styleId="Zkladntext3Char">
    <w:name w:val="Základní text 3 Char"/>
    <w:link w:val="Zkladntext3"/>
    <w:semiHidden/>
    <w:rsid w:val="005135A9"/>
    <w:rPr>
      <w:rFonts w:ascii="Arial" w:hAnsi="Arial" w:cs="Arial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atur.cuni.cz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OFFICE\sablony\DEKANAT\Hlavi&#269;kov&#253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1</TotalTime>
  <Pages>5</Pages>
  <Words>1796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 KARLOVA  V PRAZE</vt:lpstr>
    </vt:vector>
  </TitlesOfParts>
  <Company/>
  <LinksUpToDate>false</LinksUpToDate>
  <CharactersWithSpaces>12375</CharactersWithSpaces>
  <SharedDoc>false</SharedDoc>
  <HLinks>
    <vt:vector size="6" baseType="variant">
      <vt:variant>
        <vt:i4>1703957</vt:i4>
      </vt:variant>
      <vt:variant>
        <vt:i4>0</vt:i4>
      </vt:variant>
      <vt:variant>
        <vt:i4>0</vt:i4>
      </vt:variant>
      <vt:variant>
        <vt:i4>5</vt:i4>
      </vt:variant>
      <vt:variant>
        <vt:lpwstr>http://www.natur.cuni.cz/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 KARLOVA  V PRAZE</dc:title>
  <dc:subject/>
  <dc:creator>Věra Šimánová</dc:creator>
  <cp:keywords/>
  <cp:lastModifiedBy>BEČVÁŘ</cp:lastModifiedBy>
  <cp:revision>2</cp:revision>
  <cp:lastPrinted>2012-12-10T15:47:00Z</cp:lastPrinted>
  <dcterms:created xsi:type="dcterms:W3CDTF">2013-03-14T14:57:00Z</dcterms:created>
  <dcterms:modified xsi:type="dcterms:W3CDTF">2013-03-14T14:57:00Z</dcterms:modified>
</cp:coreProperties>
</file>