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F" w:rsidRDefault="00D547EF" w:rsidP="00D54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Požadavky OR studijního programu Anorganická chemie </w:t>
      </w:r>
    </w:p>
    <w:p w:rsidR="00D547EF" w:rsidRDefault="00D547EF" w:rsidP="00D54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47EF" w:rsidRPr="00591DB2" w:rsidRDefault="00D547EF" w:rsidP="00D547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Požadavky pro individuální studijní plán</w:t>
      </w:r>
    </w:p>
    <w:p w:rsidR="00D547EF" w:rsidRPr="008F5874" w:rsidRDefault="00D547EF" w:rsidP="00D547EF">
      <w:pPr>
        <w:spacing w:line="240" w:lineRule="auto"/>
        <w:rPr>
          <w:rFonts w:ascii="Times New Roman" w:hAnsi="Times New Roman"/>
          <w:sz w:val="24"/>
          <w:szCs w:val="24"/>
        </w:rPr>
      </w:pPr>
      <w:r w:rsidRPr="00591DB2">
        <w:rPr>
          <w:rFonts w:ascii="Times New Roman" w:hAnsi="Times New Roman"/>
          <w:sz w:val="24"/>
          <w:szCs w:val="24"/>
        </w:rPr>
        <w:t xml:space="preserve">Studijní povinnosti doktorandů jsou vymezeny jejich individuálním studijním plánem. </w:t>
      </w:r>
      <w:r w:rsidRPr="008F5874">
        <w:rPr>
          <w:rFonts w:ascii="Times New Roman" w:hAnsi="Times New Roman"/>
          <w:sz w:val="24"/>
          <w:szCs w:val="24"/>
        </w:rPr>
        <w:t>Studijní předměty jsou vybírány s ohledem na tématiku doktorské práce a předchozí studium</w:t>
      </w:r>
      <w:r>
        <w:rPr>
          <w:rFonts w:ascii="Times New Roman" w:hAnsi="Times New Roman"/>
          <w:sz w:val="24"/>
          <w:szCs w:val="24"/>
        </w:rPr>
        <w:t xml:space="preserve"> a zahrnují i z</w:t>
      </w:r>
      <w:r w:rsidRPr="008F5874">
        <w:rPr>
          <w:rFonts w:ascii="Times New Roman" w:hAnsi="Times New Roman"/>
          <w:sz w:val="24"/>
          <w:szCs w:val="24"/>
        </w:rPr>
        <w:t>koušk</w:t>
      </w:r>
      <w:r>
        <w:rPr>
          <w:rFonts w:ascii="Times New Roman" w:hAnsi="Times New Roman"/>
          <w:sz w:val="24"/>
          <w:szCs w:val="24"/>
        </w:rPr>
        <w:t>u</w:t>
      </w:r>
      <w:r w:rsidRPr="008F5874">
        <w:rPr>
          <w:rFonts w:ascii="Times New Roman" w:hAnsi="Times New Roman"/>
          <w:sz w:val="24"/>
          <w:szCs w:val="24"/>
        </w:rPr>
        <w:t xml:space="preserve"> z cizího jazyka (angličtina je jednoznačně preferována) s mezinárodní platností. Počet předepsaných odborných zkoušek nesmí být vyšší než pět.  </w:t>
      </w:r>
    </w:p>
    <w:p w:rsidR="00D547EF" w:rsidRDefault="00D547EF" w:rsidP="00D547EF">
      <w:pPr>
        <w:spacing w:line="240" w:lineRule="auto"/>
        <w:rPr>
          <w:rFonts w:ascii="Times New Roman" w:hAnsi="Times New Roman"/>
          <w:sz w:val="24"/>
          <w:szCs w:val="24"/>
        </w:rPr>
      </w:pPr>
      <w:r w:rsidRPr="00591DB2">
        <w:rPr>
          <w:rFonts w:ascii="Times New Roman" w:hAnsi="Times New Roman"/>
          <w:sz w:val="24"/>
          <w:szCs w:val="24"/>
        </w:rPr>
        <w:t xml:space="preserve">Nedílnou součástí postgraduálního studia je i účast na pedagogické činnosti katedry podle pokynů jejího vedoucího. Kromě toho studenti pravidelně informují o průběhu řešení disertačního projektu a to většinou svými vystoupeními na semináři katedry. Základní osnova těchto prezentací předpokládá prezentaci dizertačního projektu v úvodu studia, informaci o průběžných výsledcích a závěrečnou prezentaci dosažených výsledků, kterou student musí přednést v anglickém jazyce. </w:t>
      </w:r>
    </w:p>
    <w:p w:rsidR="00D547EF" w:rsidRPr="00591DB2" w:rsidRDefault="00D547EF" w:rsidP="00D547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DB2">
        <w:rPr>
          <w:rFonts w:ascii="Times New Roman" w:hAnsi="Times New Roman"/>
          <w:b/>
          <w:sz w:val="24"/>
          <w:szCs w:val="24"/>
        </w:rPr>
        <w:t>Požadavky oborové rady na publikační činnost a dizertační práci</w:t>
      </w:r>
    </w:p>
    <w:p w:rsidR="00D547EF" w:rsidRPr="00591DB2" w:rsidRDefault="00D547EF" w:rsidP="00D547EF">
      <w:pPr>
        <w:spacing w:line="240" w:lineRule="auto"/>
        <w:rPr>
          <w:rFonts w:ascii="Times New Roman" w:hAnsi="Times New Roman"/>
          <w:sz w:val="24"/>
          <w:szCs w:val="24"/>
        </w:rPr>
      </w:pPr>
      <w:r w:rsidRPr="00591DB2">
        <w:rPr>
          <w:rFonts w:ascii="Times New Roman" w:hAnsi="Times New Roman"/>
          <w:sz w:val="24"/>
          <w:szCs w:val="24"/>
        </w:rPr>
        <w:t xml:space="preserve">Prezentace výsledků na domácích i zahraničních odborných setkáních a v odborném tisku je nedílnou součástí vědecké výchovy. Student v tomto ohledu musí následovat doporučení školitele popřípadě oborové rady. </w:t>
      </w:r>
    </w:p>
    <w:p w:rsidR="00D547EF" w:rsidRPr="00591DB2" w:rsidRDefault="00D547EF" w:rsidP="00D547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DB2">
        <w:rPr>
          <w:rFonts w:ascii="Times New Roman" w:hAnsi="Times New Roman"/>
          <w:b/>
          <w:sz w:val="24"/>
          <w:szCs w:val="24"/>
        </w:rPr>
        <w:t>Dizertační práci, která shrnuje výsledky dizertačního projektu, může student předložit v jedné ze dvou forem:</w:t>
      </w:r>
    </w:p>
    <w:p w:rsidR="00D547EF" w:rsidRPr="00591DB2" w:rsidRDefault="00D547EF" w:rsidP="00D547EF">
      <w:pPr>
        <w:spacing w:line="240" w:lineRule="auto"/>
        <w:rPr>
          <w:rFonts w:ascii="Times New Roman" w:hAnsi="Times New Roman"/>
          <w:sz w:val="24"/>
          <w:szCs w:val="24"/>
        </w:rPr>
      </w:pPr>
      <w:r w:rsidRPr="00591DB2">
        <w:rPr>
          <w:rFonts w:ascii="Times New Roman" w:hAnsi="Times New Roman"/>
          <w:sz w:val="24"/>
          <w:szCs w:val="24"/>
        </w:rPr>
        <w:t xml:space="preserve">(1) </w:t>
      </w:r>
      <w:r w:rsidRPr="00591DB2">
        <w:rPr>
          <w:rFonts w:ascii="Times New Roman" w:hAnsi="Times New Roman"/>
          <w:b/>
          <w:sz w:val="24"/>
          <w:szCs w:val="24"/>
        </w:rPr>
        <w:t>v úplné podobě</w:t>
      </w:r>
      <w:r w:rsidRPr="00591DB2">
        <w:rPr>
          <w:rFonts w:ascii="Times New Roman" w:hAnsi="Times New Roman"/>
          <w:sz w:val="24"/>
          <w:szCs w:val="24"/>
        </w:rPr>
        <w:t xml:space="preserve"> jako soubor originálních výsledků sestávající z úvodu, diskuze výsledků, shrnutí a úplné experimentální části včetně případných příloh. Rozsahem by tento soubor výsledků měl odpovídat alespoň třem původním pracím (nikoli přehledným článkům, abstraktům apod.) v impaktovaných odborných periodicích, z nichž alespoň jedna musí být prokazatelně přijata k tisku ještě před podáním dizertační práce. </w:t>
      </w:r>
    </w:p>
    <w:p w:rsidR="00D547EF" w:rsidRPr="00591DB2" w:rsidRDefault="00D547EF" w:rsidP="00D547EF">
      <w:pPr>
        <w:spacing w:line="240" w:lineRule="auto"/>
        <w:rPr>
          <w:rFonts w:ascii="Times New Roman" w:hAnsi="Times New Roman"/>
          <w:sz w:val="24"/>
          <w:szCs w:val="24"/>
        </w:rPr>
      </w:pPr>
      <w:r w:rsidRPr="00591DB2">
        <w:rPr>
          <w:rFonts w:ascii="Times New Roman" w:hAnsi="Times New Roman"/>
          <w:sz w:val="24"/>
          <w:szCs w:val="24"/>
        </w:rPr>
        <w:t xml:space="preserve">(2) </w:t>
      </w:r>
      <w:r w:rsidRPr="00591DB2">
        <w:rPr>
          <w:rFonts w:ascii="Times New Roman" w:hAnsi="Times New Roman"/>
          <w:b/>
          <w:sz w:val="24"/>
          <w:szCs w:val="24"/>
        </w:rPr>
        <w:t>formou souboru publikací</w:t>
      </w:r>
      <w:r w:rsidRPr="00591DB2">
        <w:rPr>
          <w:rFonts w:ascii="Times New Roman" w:hAnsi="Times New Roman"/>
          <w:sz w:val="24"/>
          <w:szCs w:val="24"/>
        </w:rPr>
        <w:t>, které jsou opatřeny patřičným úvodem, diskuzí a shrnutím výsledků v rozsahu ca. 30 stran. Počet uveřejněných prací, které tvoří základ dizertační práce a jsou i její nedílnou součástí (tj. do ní vevázané), v tomto případě nesmí být nižší než tři. (Za uveřejněnou se pokládá práce přijatá k tisku a nese vlastní DOI).</w:t>
      </w:r>
    </w:p>
    <w:p w:rsidR="00D547EF" w:rsidRDefault="00D547EF" w:rsidP="00D547EF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591DB2">
        <w:rPr>
          <w:rFonts w:ascii="Times New Roman" w:hAnsi="Times New Roman"/>
          <w:sz w:val="24"/>
          <w:szCs w:val="24"/>
        </w:rPr>
        <w:t>V případě týmového výzkumu (</w:t>
      </w:r>
      <w:proofErr w:type="spellStart"/>
      <w:r w:rsidRPr="00591DB2">
        <w:rPr>
          <w:rFonts w:ascii="Times New Roman" w:hAnsi="Times New Roman"/>
          <w:sz w:val="24"/>
          <w:szCs w:val="24"/>
        </w:rPr>
        <w:t>víceautorských</w:t>
      </w:r>
      <w:proofErr w:type="spellEnd"/>
      <w:r w:rsidRPr="00591DB2">
        <w:rPr>
          <w:rFonts w:ascii="Times New Roman" w:hAnsi="Times New Roman"/>
          <w:sz w:val="24"/>
          <w:szCs w:val="24"/>
        </w:rPr>
        <w:t xml:space="preserve"> publikací) musí adept ve své dizertační práci jasně vymezit svůj přínos ke společným výsledkům. </w:t>
      </w:r>
    </w:p>
    <w:p w:rsidR="00D673B0" w:rsidRDefault="00D673B0" w:rsidP="00D547EF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236488" w:rsidRDefault="00236488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OR studijního programu Analytická chemie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pro individuální studijní plán: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Přednášky či semináře si doktorand vybírá po dohodě se školitelem z nabídky všech kateder chemické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sekce i ostatních kateder Přírodovědecké fakulty nebo z nabídky jiných vysokých škol v tuzemsku i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zahraničí. Vybrané přednášky musí být odsouhlaseny oborovou radou. Povinné je složení nejméně 4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zkoušek ze zvolených předmětů. Povinné je rovněž složení certifikované jazykové zkoušky z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anglického jazyka, např. FCE (hodnocení A, B, C), </w:t>
      </w:r>
      <w:proofErr w:type="spellStart"/>
      <w:r>
        <w:rPr>
          <w:rFonts w:ascii="TimesNewRomanPSMT" w:hAnsi="TimesNewRomanPSMT" w:cs="TimesNewRomanPSMT"/>
        </w:rPr>
        <w:t>Toefl</w:t>
      </w:r>
      <w:proofErr w:type="spellEnd"/>
      <w:r>
        <w:rPr>
          <w:rFonts w:ascii="TimesNewRomanPSMT" w:hAnsi="TimesNewRomanPSMT" w:cs="TimesNewRomanPSMT"/>
        </w:rPr>
        <w:t xml:space="preserve"> (minimálně 180 bodů). Tyto povinnosti musí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být splněny před přihlášením se ke státní doktorské zkoušce. Absolvování státní doktorské zkoušky.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Další povinnosti, které musí student plnit v průběhu studia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Jednou za rok referování o dosažených výsledcích na semináři doktorandů vedeném v angličtině.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Každoroční hodnocení práce, a to jak po stránce plnění studijních povinností, tak po stránce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postupu rozpracování disertační práce a publikační aktivity; hodnocení studentů probíhá elektronickou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formou pomocí webové aplikace.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Absolvování stáže či určité doby studia na zahraničním pracovišti.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Studentům je rovněž doporučováno zapojení se do takových činností katedry, které vedou ke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zlepšování komunikativních dovedností a práce s lidmi (např. pomoc při pedagogickém dozoru v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základním praktiku, pomoc při zajišťování katedrálních i celofakultních akcí, např. přijímacích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zkoušek, dne otevřených dveří, seminářů a konferencí atp.).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Požadavky oborové rady na publikační činnost doktorandů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povinné publikace před odevzdáním disertační práce (klasická forma disertace)-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specifikovat dvě publikace v impaktovaných časopisech;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počet publikací (v případě odevzdání monotematického souboru publikací k obhajobě) a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případné další požadavky na tyto publikace (např. typ časopisu) dvě publikace v</w:t>
      </w:r>
    </w:p>
    <w:p w:rsidR="00236488" w:rsidRDefault="00236488" w:rsidP="00236488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impaktovaných časopisech;</w:t>
      </w:r>
    </w:p>
    <w:p w:rsidR="00D673B0" w:rsidRPr="00236488" w:rsidRDefault="00D673B0" w:rsidP="00236488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</w:p>
    <w:p w:rsidR="00236488" w:rsidRDefault="00236488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OR studijního programu Organická chemie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pro individuální studijní plán: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Absolvovat certifikovanou zkoušku ze světového angličtiny (např. FCE, TOEFEL) nejpozději do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podání přihlášky ke státní doktorské zkoušce.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Úspěšně složit minimálně tři odborné zkoušky z předmětů tematicky blízkých problematice řešené v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disertační práci. Výběr předmětů závisí na dohodě se školitelem a nelze opakovat předměty, které byly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absolvovány v předchozích stupních studia. Soustavně pracovat na své disertační práci.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Pravidelně se účastnit seminářů katedry organické chemie, kde jsou prezentována rozpracovaná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témata disertačních prací všech doktorandů a aktivně na nich zpravidla jednou za rok vystoupit a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prezentovat pokrok v řešení své disertační práce. Předpokládá se rovněž účast na cyklu zvaných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přednášek Quo </w:t>
      </w:r>
      <w:proofErr w:type="spellStart"/>
      <w:r>
        <w:rPr>
          <w:rFonts w:ascii="TimesNewRomanPSMT" w:hAnsi="TimesNewRomanPSMT" w:cs="TimesNewRomanPSMT"/>
        </w:rPr>
        <w:t>Vadis</w:t>
      </w:r>
      <w:proofErr w:type="spellEnd"/>
      <w:r>
        <w:rPr>
          <w:rFonts w:ascii="TimesNewRomanPSMT" w:hAnsi="TimesNewRomanPSMT" w:cs="TimesNewRomanPSMT"/>
        </w:rPr>
        <w:t xml:space="preserve"> Chemie.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Podle možností absolvovat dlouhodobou zahraniční stáž (3 až 6 měsíců).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Participace na aktivitách katedry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Doktorand v prezenční formě studia se podílí na pedagogické činnosti katedry např. vedením cvičení,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seminářů, praktik atd.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Požadavky oborové rady na publikační činnost doktorandů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Minimálně dvě publikace vyšlé nebo přijaté do tisku v odborném recenzovaném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časopise s IF &gt; 1, přičemž minimálně na jedné publikaci jako první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autor(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Alespoň jedna aktivní účast (ústní sdělení nebo poster) na konferenci s mezinárodní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účastí.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Ve stanovené době předložit kompletní doktorskou disertační práci (nikoliv soubor</w:t>
      </w:r>
    </w:p>
    <w:p w:rsidR="00D547EF" w:rsidRDefault="00D547EF" w:rsidP="00D547EF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publikací se stručným komentářem).</w:t>
      </w:r>
    </w:p>
    <w:p w:rsidR="00D673B0" w:rsidRDefault="00D673B0" w:rsidP="00D547EF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</w:p>
    <w:p w:rsidR="00236488" w:rsidRDefault="00236488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OR studijního programu Makromolekulární chemie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Individuální studijní plán</w:t>
      </w:r>
    </w:p>
    <w:p w:rsidR="00DA71CB" w:rsidRDefault="00DA71CB" w:rsidP="00D547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Studijní plán specifikuje následující studijní povinnosti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absolvování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minimálně dvou odborných kurzů </w:t>
      </w:r>
      <w:r>
        <w:rPr>
          <w:rFonts w:ascii="TimesNewRomanPSMT" w:hAnsi="TimesNewRomanPSMT" w:cs="TimesNewRomanPSMT"/>
          <w:sz w:val="24"/>
          <w:szCs w:val="24"/>
        </w:rPr>
        <w:t>ukončených zkouškou z předmětů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tématicky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blízkých problematice řešené v dizertační práci, přičemž: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minimálně jednu zkoušku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doktorand(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 absolvuje do konce 1. ročníku studia,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druhou a třetí zkoušku (je-li v plánu)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doktorand(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 absolvuje do konce 2. ročníku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studia.</w:t>
      </w:r>
    </w:p>
    <w:p w:rsidR="00D673B0" w:rsidRDefault="00D673B0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2) absolvování certifikované zkoušky z angličtiny (platí i dříve získaný certifikát);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povinnost minimálně jednou ročně referovat o postupu prací a získaných výsledcích řešení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doktorského projektu, v angličtině, na semináři katedry nebo pracovní skupiny (1. ročníky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ti, kteří pracují na ústavech AV);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Státní doktorskou zkoušku může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doktorand(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 absolvovat až po absolvování minimálně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dvou odborných kurzů zakončených zkouškou, absolvování certifikované zkoušky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angličtiny a aspoň jedné prezentace výsledků řešení svého projektu v angličtině na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katedrálním semináři. </w:t>
      </w:r>
    </w:p>
    <w:p w:rsidR="00E760D1" w:rsidRDefault="00E760D1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k předložení disertační práce a publikační činnost doktorandů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K předložení disertační práce k obhajobě je nutné, aby v ní obsažené výsledky již byly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publikovány alespoň ve dvou publikacích impaktovaných časopisech, nebo přijaty do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tisku. Jsou-li výsledky projektu předmětem patentového řízení, může být tato podmínka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zmírněna event. i zrušena, avšak jen tehdy, je-li patentová přihláška již podána a přijata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 patentovému řízení. Není-li tomu tak, mohou být vzaty v úvahu i impaktované publikace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doktoranda (chystajícího se podat patentovou přihlášku) s tématikou odlišnou od tématiky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disertace.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Má-li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doktorand(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 minimálně 4 spolu související publikace již vyšlé nebo do tisku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přijaté v časopisech s IF, může disertační práci sepsat kombinovanou formou, kdy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úvodu projekt představí v kontextu se současným stavem vědy v dané oblasti,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charakterizuje strategii řešení svého projektu a formou uceleného přehledu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review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</w:t>
      </w:r>
    </w:p>
    <w:p w:rsidR="00D547EF" w:rsidRDefault="00D547EF" w:rsidP="00D54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včetně celkových závěrů, představí výsledky obsažené v publikovaných článcích, které</w:t>
      </w:r>
    </w:p>
    <w:p w:rsidR="00D547EF" w:rsidRDefault="00D547EF" w:rsidP="00D547EF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připojí jako součást disertace.</w:t>
      </w:r>
    </w:p>
    <w:p w:rsidR="00D673B0" w:rsidRDefault="00D673B0" w:rsidP="00D547EF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OR studijního programu Didaktika chemie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oborové rady na publikační činnost doktorandů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povinné publikace před odevzdáním disertační práce (klasická forma disertace) -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specifikovat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 požaduje průběžné publikování výsledků práce doktoranda a to formou příspěvku do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recenzovaného vědeckého časopisu či recenzovaného vědeckého sborníku nebo autorstvím či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spoluautorstvím recenzované monografie či její kapitoly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počet publikací (v případě odevzdání monotematického souboru publikací k obhajobě) a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případné další požadavky na tyto publikace (např. typ časopisu)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 obhajobě jsou požadovány nejméně 2 odborné studie v recenzovaném vědeckém časopisu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či recenzovaném vědeckém sborníku, jednu z těchto prací lze nahradit autorstvím či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spoluautorstvím recenzované monografie či její kapitoly. Splněny by měly být tyto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požadavky: recenzovaný časopis - zahraniční nebo český s celostátní působností, recenzovaný</w:t>
      </w:r>
    </w:p>
    <w:p w:rsidR="00DA71CB" w:rsidRDefault="00DA71CB" w:rsidP="00DA7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sborník - mezinárodní, evropské nebo světové konference, monografie - minimální rozsah</w:t>
      </w:r>
    </w:p>
    <w:p w:rsidR="00DA71CB" w:rsidRDefault="00DA71CB" w:rsidP="00DA71CB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publikace 50 stran, minimální rozsah kapitoly 20 stran.</w:t>
      </w:r>
    </w:p>
    <w:p w:rsidR="00D673B0" w:rsidRDefault="00D673B0" w:rsidP="00DA71CB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36488" w:rsidRDefault="00236488" w:rsidP="00DA71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B0" w:rsidRDefault="00D673B0" w:rsidP="00D67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Požadavky OR studijního programu Biochemie </w:t>
      </w:r>
    </w:p>
    <w:p w:rsidR="00D673B0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</w:p>
    <w:p w:rsidR="00D673B0" w:rsidRPr="00945D2A" w:rsidRDefault="00D673B0" w:rsidP="00D673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Naši studenti jsou školeni ve všech směrech a specializacích oboru biochemie jako je bioenergetika, enzymologie, molekulární biologie, chemie a struktura proteinů, imunochemie, </w:t>
      </w:r>
      <w:proofErr w:type="spellStart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xenobiochemie</w:t>
      </w:r>
      <w:proofErr w:type="spellEnd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 (biochemie cizorodých látek) a v chemických a buněčných základech metabolických dějů. Školení studentů se odehrává většinou formou účasti na řešení grantových projektů, a to zejména na katedře biochemie </w:t>
      </w:r>
      <w:proofErr w:type="spellStart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PřF</w:t>
      </w:r>
      <w:proofErr w:type="spellEnd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 UK, ale též na společných a spolupracujících pracovištích nacházejících se ve výzkumných ústavech Akademie věd ČR i v resortních a podnikových výzkumných laboratořích.</w:t>
      </w:r>
    </w:p>
    <w:p w:rsidR="00D673B0" w:rsidRPr="00945D2A" w:rsidRDefault="00D673B0" w:rsidP="00D673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Studium probíhá po úspěšně vykonaném přijímacím řízení na základě studijního plánu sestaveného studentem po dohodě se školitelem, a schváleného předsedou oborové rady (OR) DSP biochemie (viz.</w:t>
      </w:r>
      <w:r>
        <w:rPr>
          <w:rFonts w:ascii="Times New Roman" w:eastAsia="Times New Roman" w:hAnsi="Times New Roman"/>
          <w:color w:val="3D3D3D"/>
          <w:sz w:val="24"/>
          <w:szCs w:val="24"/>
        </w:rPr>
        <w:t xml:space="preserve"> </w:t>
      </w:r>
      <w:hyperlink r:id="rId6" w:anchor="rada" w:history="1">
        <w:proofErr w:type="gramStart"/>
        <w:r w:rsidRPr="00945D2A">
          <w:rPr>
            <w:rFonts w:ascii="Times New Roman" w:eastAsia="Times New Roman" w:hAnsi="Times New Roman"/>
            <w:i/>
            <w:iCs/>
            <w:color w:val="E0AC29"/>
            <w:sz w:val="24"/>
            <w:szCs w:val="24"/>
            <w:bdr w:val="none" w:sz="0" w:space="0" w:color="auto" w:frame="1"/>
          </w:rPr>
          <w:t>složení</w:t>
        </w:r>
        <w:proofErr w:type="gramEnd"/>
        <w:r w:rsidRPr="00945D2A">
          <w:rPr>
            <w:rFonts w:ascii="Times New Roman" w:eastAsia="Times New Roman" w:hAnsi="Times New Roman"/>
            <w:i/>
            <w:iCs/>
            <w:color w:val="E0AC29"/>
            <w:sz w:val="24"/>
            <w:szCs w:val="24"/>
            <w:bdr w:val="none" w:sz="0" w:space="0" w:color="auto" w:frame="1"/>
          </w:rPr>
          <w:t xml:space="preserve"> OR uvedené níže</w:t>
        </w:r>
        <w:r w:rsidRPr="00945D2A">
          <w:rPr>
            <w:rFonts w:ascii="Times New Roman" w:eastAsia="Times New Roman" w:hAnsi="Times New Roman"/>
            <w:color w:val="E0AC29"/>
            <w:sz w:val="24"/>
            <w:szCs w:val="24"/>
            <w:bdr w:val="none" w:sz="0" w:space="0" w:color="auto" w:frame="1"/>
          </w:rPr>
          <w:t> </w:t>
        </w:r>
      </w:hyperlink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). Plnění studijního plánu je každoročně hodnoceno studentem, školitelem, a předsedou OR s použitím internetového databázového systému. </w:t>
      </w:r>
      <w:r w:rsidRPr="00945D2A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 xml:space="preserve">V průběhu studia musí student vykonat minimálně dvě zkoušky z předmětů biochemického nebo biomedicinského zaměření přednášených na </w:t>
      </w:r>
      <w:proofErr w:type="spellStart"/>
      <w:r w:rsidRPr="00945D2A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>PřF</w:t>
      </w:r>
      <w:proofErr w:type="spellEnd"/>
      <w:r w:rsidRPr="00945D2A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 xml:space="preserve"> UK</w:t>
      </w: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 (viz </w:t>
      </w:r>
      <w:hyperlink r:id="rId7" w:tgtFrame="_blank" w:tooltip="Externí odkaz" w:history="1">
        <w:r w:rsidRPr="00945D2A">
          <w:rPr>
            <w:rFonts w:ascii="Times New Roman" w:eastAsia="Times New Roman" w:hAnsi="Times New Roman"/>
            <w:i/>
            <w:iCs/>
            <w:color w:val="E0AC29"/>
            <w:sz w:val="24"/>
            <w:szCs w:val="24"/>
            <w:bdr w:val="none" w:sz="0" w:space="0" w:color="auto" w:frame="1"/>
          </w:rPr>
          <w:t>seznam některých volitelných přednášek v SIS-u</w:t>
        </w:r>
      </w:hyperlink>
      <w:r>
        <w:rPr>
          <w:rFonts w:ascii="Times New Roman" w:eastAsia="Times New Roman" w:hAnsi="Times New Roman"/>
          <w:color w:val="3D3D3D"/>
          <w:sz w:val="24"/>
          <w:szCs w:val="24"/>
        </w:rPr>
        <w:t>). Tyto přednášky by se neměly</w:t>
      </w: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 shodovat s přednáškami absolvovanými v předchozím studiu. Kromě toho může student po poradě se svým školitelem doplnit své curriculum vykonáním dalších zkoušek, absolvováním odborných kursů, popřípadě absolvováním stáží na domácích a zahraničních pracovištích (k podpoře stáží slouží mj. Doktorský projekt GA ČR a granty EU). Studenti se též zúčastňují výuky na katedře biochemie </w:t>
      </w:r>
      <w:proofErr w:type="spellStart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PřF</w:t>
      </w:r>
      <w:proofErr w:type="spellEnd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 UK, a to zejména formou pedagogického dozoru v praktických cvičeních organizovaných katedrou.</w:t>
      </w:r>
    </w:p>
    <w:p w:rsidR="00D673B0" w:rsidRDefault="00D673B0" w:rsidP="00D673B0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>Před přihlášením ke státní doktorské zkoušce musí student vykonat minimálně dvě odborné zkoušky, získat jazykový certifikát z anglického jazyka na úrovní FCE nebo CAE (nejsou zajišťovány OR). Státní doktorská zkouška se skládá ze tří předmětů: biochemie, užší oblast biochemie (např. Enzymologie, Proteiny, Lipidy atd.), třetí předmět navržených studentem po dohodě se školitelem se váže k tématu disertační práce. </w:t>
      </w: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Výsledky disertační práce musí být publikovány minimálně ve třech původních recenzovaných pracích v mezinárodních impaktovaných časopisech biochemického zaměření, alespoň na jedné publikaci musí být uchazeč prvním autorem (viz. </w:t>
      </w:r>
      <w:hyperlink r:id="rId8" w:anchor="pozadavky" w:history="1">
        <w:proofErr w:type="gramStart"/>
        <w:r w:rsidRPr="00945D2A">
          <w:rPr>
            <w:rFonts w:ascii="Times New Roman" w:eastAsia="Times New Roman" w:hAnsi="Times New Roman"/>
            <w:color w:val="E0AC29"/>
            <w:sz w:val="24"/>
            <w:szCs w:val="24"/>
            <w:bdr w:val="none" w:sz="0" w:space="0" w:color="auto" w:frame="1"/>
          </w:rPr>
          <w:t>požadavky</w:t>
        </w:r>
        <w:proofErr w:type="gramEnd"/>
        <w:r w:rsidRPr="00945D2A">
          <w:rPr>
            <w:rFonts w:ascii="Times New Roman" w:eastAsia="Times New Roman" w:hAnsi="Times New Roman"/>
            <w:color w:val="E0AC29"/>
            <w:sz w:val="24"/>
            <w:szCs w:val="24"/>
            <w:bdr w:val="none" w:sz="0" w:space="0" w:color="auto" w:frame="1"/>
          </w:rPr>
          <w:t xml:space="preserve"> na zpracování disertačních prací</w:t>
        </w:r>
      </w:hyperlink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). Veškeré studijní povinnosti musí být splněny v řádné formě studia do </w:t>
      </w:r>
      <w:r w:rsidRPr="00945D2A">
        <w:rPr>
          <w:rFonts w:ascii="Times New Roman" w:eastAsia="Times New Roman" w:hAnsi="Times New Roman"/>
          <w:i/>
          <w:iCs/>
          <w:color w:val="3D3D3D"/>
          <w:sz w:val="24"/>
          <w:szCs w:val="24"/>
        </w:rPr>
        <w:t>4 let po zahájení studia</w:t>
      </w: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, po tuto dobu pobírá student stipendium. Pokud není možné do 4 let tyto povinnosti vykonat, může student přejít do kombinované formy studia. Maximální celková délka studia ve čtyřletém studijním programu je pak 9 let (od zápisu do obhajoby). Po překročení této doby dochází k anulování všech vykonaných studijních povinností, a student se musí znovu přihlásit k přijímacímu řízení.</w:t>
      </w:r>
    </w:p>
    <w:p w:rsidR="00D673B0" w:rsidRPr="00945D2A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</w:p>
    <w:p w:rsidR="00D673B0" w:rsidRPr="00945D2A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b/>
          <w:bCs/>
          <w:color w:val="3D3D3D"/>
          <w:sz w:val="24"/>
          <w:szCs w:val="24"/>
          <w:shd w:val="clear" w:color="auto" w:fill="C4F4FF"/>
        </w:rPr>
        <w:t>Shrnutí hlavních požadavků pro úspěšné završení DSP Biochemie:</w:t>
      </w:r>
    </w:p>
    <w:p w:rsidR="00D673B0" w:rsidRPr="00945D2A" w:rsidRDefault="00D673B0" w:rsidP="00D673B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splnit minimálně dvě zkoušky z předmětů biochemického nebo biomedicinského zaměření přednášených na </w:t>
      </w:r>
      <w:proofErr w:type="spellStart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PřF</w:t>
      </w:r>
      <w:proofErr w:type="spellEnd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 UK (</w:t>
      </w:r>
      <w:hyperlink r:id="rId9" w:tgtFrame="_blank" w:tooltip="Externí odkaz" w:history="1">
        <w:r w:rsidRPr="00945D2A">
          <w:rPr>
            <w:rFonts w:ascii="Times New Roman" w:eastAsia="Times New Roman" w:hAnsi="Times New Roman"/>
            <w:i/>
            <w:iCs/>
            <w:color w:val="E0AC29"/>
            <w:sz w:val="24"/>
            <w:szCs w:val="24"/>
            <w:bdr w:val="none" w:sz="0" w:space="0" w:color="auto" w:frame="1"/>
          </w:rPr>
          <w:t>seznam některých volitelných přednášek v SIS-u</w:t>
        </w:r>
      </w:hyperlink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)</w:t>
      </w:r>
    </w:p>
    <w:p w:rsidR="00D673B0" w:rsidRPr="00945D2A" w:rsidRDefault="00D673B0" w:rsidP="00D673B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složit mezinárodně uznávanou zkoušku z anglického jazyka (certifikát FCE nebo vyšší), </w:t>
      </w:r>
      <w:r w:rsidRPr="00945D2A">
        <w:rPr>
          <w:rFonts w:ascii="Times New Roman" w:eastAsia="Times New Roman" w:hAnsi="Times New Roman"/>
          <w:i/>
          <w:iCs/>
          <w:color w:val="3D3D3D"/>
          <w:sz w:val="24"/>
          <w:szCs w:val="24"/>
        </w:rPr>
        <w:t>splnění této povinnosti je předpokladem k tomu aby se student mohl přihlásit ke státní doktorské zkoušce</w:t>
      </w:r>
    </w:p>
    <w:p w:rsidR="00D673B0" w:rsidRPr="00945D2A" w:rsidRDefault="00D673B0" w:rsidP="00D673B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složit státní doktorskou zkoušku z biochemie</w:t>
      </w:r>
    </w:p>
    <w:p w:rsidR="00D673B0" w:rsidRPr="00945D2A" w:rsidRDefault="00D673B0" w:rsidP="00D673B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obhájit svou doktorskou disertační práci</w:t>
      </w:r>
    </w:p>
    <w:p w:rsidR="00D673B0" w:rsidRPr="00945D2A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Soubor těchto požadavků je třeba zohlednit při sestavování individuální studijního plánu.</w:t>
      </w:r>
    </w:p>
    <w:p w:rsidR="00D673B0" w:rsidRPr="00945D2A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</w:p>
    <w:p w:rsidR="00D673B0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</w:p>
    <w:p w:rsidR="00D673B0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</w:p>
    <w:p w:rsidR="00D673B0" w:rsidRPr="00945D2A" w:rsidRDefault="00D673B0" w:rsidP="00D67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 xml:space="preserve">Přečtěte si také aktuální požadavky </w:t>
      </w:r>
      <w:proofErr w:type="gramStart"/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na :</w:t>
      </w:r>
      <w:proofErr w:type="gramEnd"/>
    </w:p>
    <w:p w:rsidR="00D673B0" w:rsidRPr="00945D2A" w:rsidRDefault="00D673B0" w:rsidP="00D673B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hyperlink r:id="rId10" w:tooltip="Opatření děkana č. 16/2010 - Pravidla pro evidenci, odevzdávání a zveřejňování závěrečných prací" w:history="1">
        <w:r w:rsidRPr="00945D2A">
          <w:rPr>
            <w:rFonts w:ascii="Times New Roman" w:eastAsia="Times New Roman" w:hAnsi="Times New Roman"/>
            <w:color w:val="E0AC29"/>
            <w:sz w:val="24"/>
            <w:szCs w:val="24"/>
            <w:bdr w:val="none" w:sz="0" w:space="0" w:color="auto" w:frame="1"/>
          </w:rPr>
          <w:t>Opatření děkana č. 16/2010 - Pravidla pro evidenci, odevzdávání a zveřejňování závěrečných prací</w:t>
        </w:r>
      </w:hyperlink>
    </w:p>
    <w:p w:rsidR="00D673B0" w:rsidRPr="00945D2A" w:rsidRDefault="00D673B0" w:rsidP="00D673B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 </w:t>
      </w:r>
      <w:hyperlink r:id="rId11" w:history="1">
        <w:r w:rsidRPr="00945D2A">
          <w:rPr>
            <w:rFonts w:ascii="Times New Roman" w:eastAsia="Times New Roman" w:hAnsi="Times New Roman"/>
            <w:color w:val="E0AC29"/>
            <w:sz w:val="24"/>
            <w:szCs w:val="24"/>
            <w:bdr w:val="none" w:sz="0" w:space="0" w:color="auto" w:frame="1"/>
          </w:rPr>
          <w:t>Příloha č. 1 k Opatření děkana č. 16/2010 - Pravidla pro evidenci, odevzdávání a zveřejňování závěrečných prací</w:t>
        </w:r>
      </w:hyperlink>
    </w:p>
    <w:p w:rsidR="00D673B0" w:rsidRPr="00945D2A" w:rsidRDefault="00D673B0" w:rsidP="00D673B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 </w:t>
      </w:r>
      <w:hyperlink r:id="rId12" w:history="1">
        <w:r w:rsidRPr="00945D2A">
          <w:rPr>
            <w:rFonts w:ascii="Times New Roman" w:eastAsia="Times New Roman" w:hAnsi="Times New Roman"/>
            <w:color w:val="E0AC29"/>
            <w:sz w:val="24"/>
            <w:szCs w:val="24"/>
            <w:bdr w:val="none" w:sz="0" w:space="0" w:color="auto" w:frame="1"/>
          </w:rPr>
          <w:t>Příloha č. 2 k Opatření děkana č. 16/2010 - Pravidla pro evidenci, odevzdávání a zveřejňování závěrečných prací</w:t>
        </w:r>
      </w:hyperlink>
    </w:p>
    <w:p w:rsidR="00D673B0" w:rsidRPr="00945D2A" w:rsidRDefault="00D673B0" w:rsidP="00D673B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/>
          <w:color w:val="3D3D3D"/>
          <w:sz w:val="24"/>
          <w:szCs w:val="24"/>
        </w:rPr>
      </w:pPr>
      <w:r w:rsidRPr="00945D2A">
        <w:rPr>
          <w:rFonts w:ascii="Times New Roman" w:eastAsia="Times New Roman" w:hAnsi="Times New Roman"/>
          <w:color w:val="3D3D3D"/>
          <w:sz w:val="24"/>
          <w:szCs w:val="24"/>
        </w:rPr>
        <w:t> </w:t>
      </w:r>
      <w:hyperlink r:id="rId13" w:history="1">
        <w:r w:rsidRPr="00945D2A">
          <w:rPr>
            <w:rFonts w:ascii="Times New Roman" w:eastAsia="Times New Roman" w:hAnsi="Times New Roman"/>
            <w:color w:val="E0AC29"/>
            <w:sz w:val="24"/>
            <w:szCs w:val="24"/>
            <w:u w:val="single"/>
            <w:bdr w:val="none" w:sz="0" w:space="0" w:color="auto" w:frame="1"/>
          </w:rPr>
          <w:t>Příloha č. 3 k Opatření děkana č. 16/2010 - Pravidla pro evidenci, odevzdávání a zveřejňování závěrečných prací</w:t>
        </w:r>
      </w:hyperlink>
    </w:p>
    <w:p w:rsidR="00D673B0" w:rsidRDefault="00D673B0" w:rsidP="00D673B0"/>
    <w:p w:rsidR="00D673B0" w:rsidRPr="005055F0" w:rsidRDefault="00D673B0" w:rsidP="00D673B0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color w:val="3D3D3D"/>
          <w:sz w:val="24"/>
          <w:szCs w:val="24"/>
        </w:rPr>
      </w:pPr>
      <w:r w:rsidRPr="005055F0">
        <w:rPr>
          <w:b w:val="0"/>
          <w:bCs w:val="0"/>
          <w:color w:val="3D3D3D"/>
          <w:sz w:val="24"/>
          <w:szCs w:val="24"/>
        </w:rPr>
        <w:t>Oblasti výzkumu na pracovišti</w:t>
      </w:r>
    </w:p>
    <w:p w:rsidR="00D673B0" w:rsidRPr="005055F0" w:rsidRDefault="00D673B0" w:rsidP="00D673B0">
      <w:pPr>
        <w:pStyle w:val="Normlnweb"/>
        <w:shd w:val="clear" w:color="auto" w:fill="FFFFFF"/>
        <w:spacing w:before="0" w:beforeAutospacing="0" w:after="0" w:afterAutospacing="0"/>
        <w:rPr>
          <w:color w:val="3D3D3D"/>
        </w:rPr>
      </w:pPr>
      <w:r w:rsidRPr="005055F0">
        <w:rPr>
          <w:color w:val="3D3D3D"/>
        </w:rPr>
        <w:t>- viz</w:t>
      </w:r>
      <w:r w:rsidRPr="005055F0">
        <w:rPr>
          <w:rStyle w:val="apple-converted-space"/>
          <w:color w:val="3D3D3D"/>
        </w:rPr>
        <w:t> </w:t>
      </w:r>
      <w:hyperlink r:id="rId14" w:history="1">
        <w:r w:rsidRPr="005055F0">
          <w:rPr>
            <w:rStyle w:val="Hypertextovodkaz"/>
            <w:color w:val="E0AC29"/>
            <w:bdr w:val="none" w:sz="0" w:space="0" w:color="auto" w:frame="1"/>
          </w:rPr>
          <w:t>vědecko-výzkumná činnost</w:t>
        </w:r>
      </w:hyperlink>
      <w:r w:rsidRPr="005055F0">
        <w:rPr>
          <w:rStyle w:val="apple-converted-space"/>
          <w:color w:val="3D3D3D"/>
        </w:rPr>
        <w:t> </w:t>
      </w:r>
      <w:r w:rsidRPr="005055F0">
        <w:rPr>
          <w:color w:val="3D3D3D"/>
        </w:rPr>
        <w:t>na katedře</w:t>
      </w:r>
    </w:p>
    <w:p w:rsidR="00D673B0" w:rsidRPr="005055F0" w:rsidRDefault="00D673B0" w:rsidP="00D673B0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color w:val="3D3D3D"/>
          <w:sz w:val="24"/>
          <w:szCs w:val="24"/>
        </w:rPr>
      </w:pPr>
      <w:bookmarkStart w:id="0" w:name="pozadavky"/>
      <w:bookmarkEnd w:id="0"/>
      <w:r w:rsidRPr="005055F0">
        <w:rPr>
          <w:b w:val="0"/>
          <w:bCs w:val="0"/>
          <w:color w:val="3D3D3D"/>
          <w:sz w:val="24"/>
          <w:szCs w:val="24"/>
        </w:rPr>
        <w:t>Požadavky oborové rady na formální zpracování disertační práce</w:t>
      </w:r>
    </w:p>
    <w:p w:rsidR="00D673B0" w:rsidRPr="005055F0" w:rsidRDefault="00D673B0" w:rsidP="00D673B0">
      <w:pPr>
        <w:pStyle w:val="Normlnweb"/>
        <w:shd w:val="clear" w:color="auto" w:fill="FFFFFF"/>
        <w:spacing w:before="0" w:beforeAutospacing="0" w:after="0" w:afterAutospacing="0"/>
        <w:rPr>
          <w:color w:val="3D3D3D"/>
        </w:rPr>
      </w:pPr>
      <w:r w:rsidRPr="005055F0">
        <w:rPr>
          <w:color w:val="3D3D3D"/>
        </w:rPr>
        <w:t>1) </w:t>
      </w:r>
      <w:r w:rsidRPr="005055F0">
        <w:rPr>
          <w:rStyle w:val="apple-converted-space"/>
          <w:color w:val="3D3D3D"/>
        </w:rPr>
        <w:t> </w:t>
      </w:r>
      <w:r w:rsidRPr="005055F0">
        <w:rPr>
          <w:i/>
          <w:iCs/>
          <w:color w:val="3D3D3D"/>
        </w:rPr>
        <w:t>klasická forma disertace</w:t>
      </w:r>
      <w:r w:rsidRPr="005055F0">
        <w:rPr>
          <w:rStyle w:val="apple-converted-space"/>
          <w:color w:val="3D3D3D"/>
        </w:rPr>
        <w:t> </w:t>
      </w:r>
      <w:r w:rsidRPr="005055F0">
        <w:rPr>
          <w:color w:val="3D3D3D"/>
        </w:rPr>
        <w:br/>
        <w:t>- disertační práce je členěna podobně jako diplomové práce vypracovávané na katedře biochemie. Publikace jsou pak součástí přílohy.</w:t>
      </w:r>
    </w:p>
    <w:p w:rsidR="00D673B0" w:rsidRDefault="00D673B0" w:rsidP="00D673B0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3D3D3D"/>
        </w:rPr>
      </w:pPr>
      <w:r w:rsidRPr="005055F0">
        <w:rPr>
          <w:color w:val="3D3D3D"/>
        </w:rPr>
        <w:t>2) </w:t>
      </w:r>
      <w:r w:rsidRPr="005055F0">
        <w:rPr>
          <w:rStyle w:val="apple-converted-space"/>
          <w:color w:val="3D3D3D"/>
        </w:rPr>
        <w:t> </w:t>
      </w:r>
      <w:r w:rsidRPr="005055F0">
        <w:rPr>
          <w:i/>
          <w:iCs/>
          <w:color w:val="3D3D3D"/>
        </w:rPr>
        <w:t>zkrácená forma disertace</w:t>
      </w:r>
      <w:r w:rsidRPr="005055F0">
        <w:rPr>
          <w:rStyle w:val="apple-converted-space"/>
          <w:color w:val="3D3D3D"/>
        </w:rPr>
        <w:t> </w:t>
      </w:r>
      <w:r w:rsidRPr="005055F0">
        <w:rPr>
          <w:color w:val="3D3D3D"/>
        </w:rPr>
        <w:br/>
        <w:t>- se skládá z monotematického souboru publikací opatřeného podrobnějším úvodem a závěrem shrnujícím vlastní výsledky</w:t>
      </w:r>
    </w:p>
    <w:p w:rsidR="00D673B0" w:rsidRDefault="00D673B0" w:rsidP="00D673B0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3D3D3D"/>
        </w:rPr>
      </w:pPr>
    </w:p>
    <w:p w:rsidR="00D673B0" w:rsidRDefault="00D673B0" w:rsidP="00D673B0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3D3D3D"/>
        </w:rPr>
      </w:pPr>
    </w:p>
    <w:p w:rsidR="00D673B0" w:rsidRDefault="00D673B0" w:rsidP="00D673B0">
      <w:pPr>
        <w:pStyle w:val="Normlnweb"/>
        <w:shd w:val="clear" w:color="auto" w:fill="FFFFFF"/>
        <w:spacing w:before="0" w:beforeAutospacing="0" w:after="0" w:afterAutospacing="0"/>
        <w:rPr>
          <w:color w:val="3D3D3D"/>
        </w:rPr>
      </w:pPr>
    </w:p>
    <w:p w:rsidR="00D673B0" w:rsidRDefault="00D673B0" w:rsidP="00D673B0">
      <w:pPr>
        <w:pStyle w:val="Normlnweb"/>
        <w:shd w:val="clear" w:color="auto" w:fill="FFFFFF"/>
        <w:spacing w:before="0" w:beforeAutospacing="0" w:after="0" w:afterAutospacing="0"/>
        <w:rPr>
          <w:color w:val="3D3D3D"/>
        </w:rPr>
      </w:pPr>
    </w:p>
    <w:p w:rsidR="00D673B0" w:rsidRDefault="00D673B0" w:rsidP="00D673B0">
      <w:pPr>
        <w:pStyle w:val="Normlnweb"/>
        <w:shd w:val="clear" w:color="auto" w:fill="FFFFFF"/>
        <w:spacing w:before="0" w:beforeAutospacing="0" w:after="0" w:afterAutospacing="0"/>
        <w:rPr>
          <w:color w:val="3D3D3D"/>
        </w:rPr>
      </w:pPr>
    </w:p>
    <w:p w:rsidR="00D673B0" w:rsidRPr="005055F0" w:rsidRDefault="00D673B0" w:rsidP="00D673B0">
      <w:pPr>
        <w:pStyle w:val="Normlnweb"/>
        <w:shd w:val="clear" w:color="auto" w:fill="FFFFFF"/>
        <w:spacing w:before="0" w:beforeAutospacing="0" w:after="0" w:afterAutospacing="0"/>
        <w:rPr>
          <w:color w:val="3D3D3D"/>
        </w:rPr>
      </w:pPr>
    </w:p>
    <w:p w:rsidR="00236488" w:rsidRDefault="00236488" w:rsidP="00F34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Požadavky OR studijního programu Modelování chemických vlastností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nano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a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biostruktur</w:t>
      </w:r>
      <w:proofErr w:type="spellEnd"/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pro individuální studijní plán: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Studijní plán specifikuje následující studijní povinnosti: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absolvování nejvýše 5 odborných zkoušek z předmětů tematicky blízkých problematice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řešené v dizertační práci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absolvování certifikované zkoušky ze světového jazyka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absolvování Státní doktorské zkoušky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Součástí studijního plánu jsou také termíny plnění stanovených povinností.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k předložení disertační práce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povinné publikace před odevzdáním disertační práce (klasická forma disertace) -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specifikovat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3 - 5 dalších publikací v recenzovaných evropských a světových časopisech, přičemž alespoň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jedné z nich je student prvním autorem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počet publikací (v případě odevzdání monotematického souboru publikací k obhajobě) a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případné další požadavky na tyto publikace (např. typ časopisu)</w:t>
      </w:r>
    </w:p>
    <w:p w:rsidR="00236488" w:rsidRDefault="00236488" w:rsidP="00236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3 - 5 dalších publikací v recenzovaných evropských a světových časopisech, přičemž alespoň</w:t>
      </w:r>
    </w:p>
    <w:p w:rsidR="00236488" w:rsidRDefault="00236488" w:rsidP="00236488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jedné z nich je student prvním autorem</w:t>
      </w:r>
    </w:p>
    <w:p w:rsidR="00D673B0" w:rsidRDefault="00D673B0" w:rsidP="00236488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</w:p>
    <w:p w:rsidR="00D673B0" w:rsidRDefault="00D673B0" w:rsidP="00236488">
      <w:pPr>
        <w:pBdr>
          <w:bottom w:val="single" w:sz="6" w:space="1" w:color="auto"/>
        </w:pBdr>
        <w:rPr>
          <w:rFonts w:ascii="TimesNewRomanPSMT" w:hAnsi="TimesNewRomanPSMT" w:cs="TimesNewRomanPSMT"/>
          <w:sz w:val="24"/>
          <w:szCs w:val="24"/>
        </w:rPr>
      </w:pPr>
      <w:bookmarkStart w:id="1" w:name="_GoBack"/>
      <w:bookmarkEnd w:id="1"/>
    </w:p>
    <w:p w:rsidR="00236488" w:rsidRDefault="00236488" w:rsidP="00F34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3B0" w:rsidRDefault="00D673B0" w:rsidP="00F34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OR studijního programu Fyzikální chemie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oborové rady na publikační činnost doktorandů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povinné publikace před odevzdáním disertační práce (klasická forma disertace)- alespoň 2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publikace v impaktovaných časopisech. V případě patentování výsledků projektu, publikace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 obhajobou být nemusí.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počet publikací (v případě odevzdání monotematického souboru publikací k obhajobě) a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případné další požadavky na tyto publikace (např. typ časopisu) 4 a více v impaktovaných</w:t>
      </w:r>
    </w:p>
    <w:p w:rsidR="00F34301" w:rsidRDefault="00F34301" w:rsidP="00F34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časopisech</w:t>
      </w:r>
    </w:p>
    <w:p w:rsidR="00DA71CB" w:rsidRDefault="00DA71CB" w:rsidP="00D547EF"/>
    <w:sectPr w:rsidR="00DA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F0A"/>
    <w:multiLevelType w:val="multilevel"/>
    <w:tmpl w:val="D2A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AD33C9"/>
    <w:multiLevelType w:val="multilevel"/>
    <w:tmpl w:val="B3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EF"/>
    <w:rsid w:val="00014B7E"/>
    <w:rsid w:val="00070979"/>
    <w:rsid w:val="000D170F"/>
    <w:rsid w:val="00163EA4"/>
    <w:rsid w:val="0018376B"/>
    <w:rsid w:val="00193A71"/>
    <w:rsid w:val="00196EFA"/>
    <w:rsid w:val="001F337F"/>
    <w:rsid w:val="00236488"/>
    <w:rsid w:val="00327F72"/>
    <w:rsid w:val="0037796D"/>
    <w:rsid w:val="00412D7A"/>
    <w:rsid w:val="00574644"/>
    <w:rsid w:val="005E4734"/>
    <w:rsid w:val="006E1F7E"/>
    <w:rsid w:val="00700FA4"/>
    <w:rsid w:val="00862E0B"/>
    <w:rsid w:val="00876D39"/>
    <w:rsid w:val="008A29B3"/>
    <w:rsid w:val="0090607F"/>
    <w:rsid w:val="00927313"/>
    <w:rsid w:val="0094329E"/>
    <w:rsid w:val="009438FE"/>
    <w:rsid w:val="00A156E0"/>
    <w:rsid w:val="00A951C8"/>
    <w:rsid w:val="00AC28E0"/>
    <w:rsid w:val="00B210D9"/>
    <w:rsid w:val="00B32F7A"/>
    <w:rsid w:val="00B80012"/>
    <w:rsid w:val="00BE5017"/>
    <w:rsid w:val="00C85EA9"/>
    <w:rsid w:val="00D547EF"/>
    <w:rsid w:val="00D62F8B"/>
    <w:rsid w:val="00D673B0"/>
    <w:rsid w:val="00DA71CB"/>
    <w:rsid w:val="00E760D1"/>
    <w:rsid w:val="00E8066C"/>
    <w:rsid w:val="00EA3A44"/>
    <w:rsid w:val="00EA7732"/>
    <w:rsid w:val="00EB5659"/>
    <w:rsid w:val="00F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EF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7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673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7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673B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6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EF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7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673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7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673B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6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chemie/biochem/studium/doktorske/doktorsky-studijni-program-dsp-biochemie/" TargetMode="External"/><Relationship Id="rId13" Type="http://schemas.openxmlformats.org/officeDocument/2006/relationships/hyperlink" Target="https://www.natur.cuni.cz/fakulta/dekan-a-kolegium/opatreni-dekana/2010/priloha-c.-3-k-opatreni-dekana-c.-16-2010-pravidla-pro-evidenci-odevzdavani-a-zverenovani-zaverecnych-pra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cuni.cz/studium/predmety/index.php?do=ustav&amp;fak=11310&amp;kod=31-250" TargetMode="External"/><Relationship Id="rId12" Type="http://schemas.openxmlformats.org/officeDocument/2006/relationships/hyperlink" Target="https://www.natur.cuni.cz/fakulta/dekan-a-kolegium/opatreni-dekana/2010/priloha-c.-2-k-opatreni-dekana-c.-16-2010-pravidla-pro-evidenci-odevzdavani-a-zverejnovani-zaverecnych-pra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tur.cuni.cz/chemie/biochem/studium/doktorske/doktorsky-studijni-program-dsp-biochemie/" TargetMode="External"/><Relationship Id="rId11" Type="http://schemas.openxmlformats.org/officeDocument/2006/relationships/hyperlink" Target="https://www.natur.cuni.cz/fakulta/dekan-a-kolegium/opatreni-dekana/2010/priloha-c.-1-k-opatreni-dekana-c.-16-2010-pravidla-pro-evidenci-odevzdavani-a-zverejnovani-zaverecnych-pra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tur.cuni.cz/chemie/biochem/ke-stazeni/obhajoby/opatreni-dekana-c.-16-2010-pravidla-pro-evidenci-odevzdavani-a-zverejnovani-zaverecnych-pra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cuni.cz/studium/predmety/index.php?do=ustav&amp;fak=11310&amp;kod=31-250" TargetMode="External"/><Relationship Id="rId14" Type="http://schemas.openxmlformats.org/officeDocument/2006/relationships/hyperlink" Target="https://www.natur.cuni.cz/chemie/biochem/vyzkumne-tym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Fraňková</cp:lastModifiedBy>
  <cp:revision>2</cp:revision>
  <dcterms:created xsi:type="dcterms:W3CDTF">2014-10-03T08:07:00Z</dcterms:created>
  <dcterms:modified xsi:type="dcterms:W3CDTF">2014-10-03T08:07:00Z</dcterms:modified>
</cp:coreProperties>
</file>