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F6" w:rsidRDefault="009A37F6" w:rsidP="009A37F6">
      <w:pPr>
        <w:ind w:left="100"/>
        <w:rPr>
          <w:b/>
          <w:sz w:val="24"/>
        </w:rPr>
      </w:pPr>
      <w:proofErr w:type="spellStart"/>
      <w:r>
        <w:rPr>
          <w:b/>
          <w:sz w:val="24"/>
        </w:rPr>
        <w:t>Seznam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doporučené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studijní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literatury</w:t>
      </w:r>
      <w:proofErr w:type="spellEnd"/>
    </w:p>
    <w:p w:rsidR="009A37F6" w:rsidRDefault="009A37F6" w:rsidP="009A37F6">
      <w:pPr>
        <w:pStyle w:val="Zkladntext"/>
        <w:spacing w:before="54" w:line="288" w:lineRule="auto"/>
        <w:ind w:left="100" w:right="173"/>
      </w:pPr>
      <w:proofErr w:type="spellStart"/>
      <w:r>
        <w:t>Doporučená</w:t>
      </w:r>
      <w:proofErr w:type="spellEnd"/>
      <w:r>
        <w:t xml:space="preserve"> </w:t>
      </w:r>
      <w:proofErr w:type="spellStart"/>
      <w:r>
        <w:t>studijní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 k </w:t>
      </w:r>
      <w:proofErr w:type="spellStart"/>
      <w:r>
        <w:t>modulu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 a </w:t>
      </w:r>
      <w:proofErr w:type="spellStart"/>
      <w:r>
        <w:t>základy</w:t>
      </w:r>
      <w:proofErr w:type="spellEnd"/>
      <w:r>
        <w:t xml:space="preserve"> </w:t>
      </w:r>
      <w:proofErr w:type="spellStart"/>
      <w:r>
        <w:t>krizové</w:t>
      </w:r>
      <w:proofErr w:type="spellEnd"/>
      <w:r>
        <w:t xml:space="preserve"> </w:t>
      </w:r>
      <w:proofErr w:type="spellStart"/>
      <w:r>
        <w:t>připravenosti</w:t>
      </w:r>
      <w:proofErr w:type="spellEnd"/>
      <w:r>
        <w:t xml:space="preserve"> (ZM1) HASIK, J: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 pro </w:t>
      </w:r>
      <w:proofErr w:type="spellStart"/>
      <w:r>
        <w:t>příslušníky</w:t>
      </w:r>
      <w:proofErr w:type="spellEnd"/>
      <w:r>
        <w:t xml:space="preserve"> </w:t>
      </w:r>
      <w:proofErr w:type="spellStart"/>
      <w:r>
        <w:t>tísňových</w:t>
      </w:r>
      <w:proofErr w:type="spellEnd"/>
      <w:r>
        <w:t xml:space="preserve"> </w:t>
      </w:r>
      <w:proofErr w:type="spellStart"/>
      <w:r>
        <w:t>složek</w:t>
      </w:r>
      <w:proofErr w:type="spellEnd"/>
      <w:r>
        <w:t xml:space="preserve">, </w:t>
      </w:r>
      <w:proofErr w:type="spellStart"/>
      <w:r>
        <w:t>vydal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Českého</w:t>
      </w:r>
      <w:proofErr w:type="spellEnd"/>
      <w:r>
        <w:t xml:space="preserve"> </w:t>
      </w:r>
      <w:proofErr w:type="spellStart"/>
      <w:r>
        <w:t>červeného</w:t>
      </w:r>
      <w:proofErr w:type="spellEnd"/>
      <w:r>
        <w:t xml:space="preserve"> </w:t>
      </w:r>
      <w:proofErr w:type="spellStart"/>
      <w:r>
        <w:t>kříže</w:t>
      </w:r>
      <w:proofErr w:type="spellEnd"/>
      <w:r>
        <w:t xml:space="preserve">, </w:t>
      </w:r>
      <w:proofErr w:type="spellStart"/>
      <w:r>
        <w:t>Thunovská</w:t>
      </w:r>
      <w:proofErr w:type="spellEnd"/>
      <w:r>
        <w:t xml:space="preserve"> 18, Praha 1, 2004</w:t>
      </w:r>
    </w:p>
    <w:p w:rsidR="009A37F6" w:rsidRDefault="009A37F6" w:rsidP="009A37F6">
      <w:pPr>
        <w:pStyle w:val="Zkladntext"/>
        <w:spacing w:before="4"/>
        <w:rPr>
          <w:sz w:val="28"/>
        </w:rPr>
      </w:pPr>
    </w:p>
    <w:p w:rsidR="009A37F6" w:rsidRDefault="009A37F6" w:rsidP="009A37F6">
      <w:pPr>
        <w:pStyle w:val="Zkladntext"/>
        <w:spacing w:before="1" w:line="288" w:lineRule="auto"/>
        <w:ind w:left="100" w:right="1402"/>
      </w:pPr>
      <w:proofErr w:type="spellStart"/>
      <w:r>
        <w:t>Doporučená</w:t>
      </w:r>
      <w:proofErr w:type="spellEnd"/>
      <w:r>
        <w:t xml:space="preserve"> </w:t>
      </w:r>
      <w:proofErr w:type="spellStart"/>
      <w:r>
        <w:t>studijní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 k </w:t>
      </w:r>
      <w:proofErr w:type="spellStart"/>
      <w:r>
        <w:t>modulu</w:t>
      </w:r>
      <w:proofErr w:type="spellEnd"/>
      <w:r>
        <w:t xml:space="preserve"> </w:t>
      </w:r>
      <w:proofErr w:type="spellStart"/>
      <w:r>
        <w:t>Základy</w:t>
      </w:r>
      <w:proofErr w:type="spellEnd"/>
      <w:r>
        <w:t xml:space="preserve"> </w:t>
      </w:r>
      <w:proofErr w:type="spellStart"/>
      <w:r>
        <w:t>zdravotnické</w:t>
      </w:r>
      <w:proofErr w:type="spellEnd"/>
      <w:r>
        <w:t xml:space="preserve"> </w:t>
      </w:r>
      <w:proofErr w:type="spellStart"/>
      <w:r>
        <w:t>legislativy</w:t>
      </w:r>
      <w:proofErr w:type="spellEnd"/>
      <w:r>
        <w:t xml:space="preserve"> (ZM2) HAŠKOVCOVÁ, H.: </w:t>
      </w:r>
      <w:proofErr w:type="spellStart"/>
      <w:r>
        <w:t>Lékařská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. Praha, </w:t>
      </w:r>
      <w:proofErr w:type="spellStart"/>
      <w:r>
        <w:t>Galén</w:t>
      </w:r>
      <w:proofErr w:type="spellEnd"/>
      <w:r>
        <w:t>, 2002</w:t>
      </w:r>
    </w:p>
    <w:p w:rsidR="009A37F6" w:rsidRDefault="009A37F6" w:rsidP="009A37F6">
      <w:pPr>
        <w:pStyle w:val="Zkladntext"/>
        <w:spacing w:line="288" w:lineRule="auto"/>
        <w:ind w:left="100" w:right="165"/>
        <w:jc w:val="both"/>
      </w:pP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: </w:t>
      </w:r>
      <w:proofErr w:type="spellStart"/>
      <w:r>
        <w:t>Studijní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k </w:t>
      </w:r>
      <w:proofErr w:type="spellStart"/>
      <w:r>
        <w:t>problematice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zdravotnictví</w:t>
      </w:r>
      <w:proofErr w:type="spellEnd"/>
      <w:r>
        <w:t xml:space="preserve"> s </w:t>
      </w:r>
      <w:proofErr w:type="spellStart"/>
      <w:r>
        <w:t>důrazem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zdravotnickou</w:t>
      </w:r>
      <w:proofErr w:type="spellEnd"/>
      <w:r>
        <w:t xml:space="preserve"> </w:t>
      </w:r>
      <w:proofErr w:type="spellStart"/>
      <w:r>
        <w:t>legislativu</w:t>
      </w:r>
      <w:proofErr w:type="spellEnd"/>
      <w:r>
        <w:t>. ŠVZ IPVZ, Praha, 2004</w:t>
      </w:r>
    </w:p>
    <w:p w:rsidR="009A37F6" w:rsidRDefault="009A37F6" w:rsidP="009A37F6">
      <w:pPr>
        <w:pStyle w:val="Zkladntext"/>
        <w:spacing w:line="274" w:lineRule="exact"/>
        <w:ind w:left="100"/>
        <w:jc w:val="both"/>
      </w:pPr>
      <w:r>
        <w:t xml:space="preserve">PEŠEK, J., PAVLÍKOVÁ, J.: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zdravotnictví</w:t>
      </w:r>
      <w:proofErr w:type="spellEnd"/>
      <w:r>
        <w:t xml:space="preserve"> a </w:t>
      </w:r>
      <w:proofErr w:type="spellStart"/>
      <w:r>
        <w:t>lékárenství</w:t>
      </w:r>
      <w:proofErr w:type="spellEnd"/>
      <w:r>
        <w:t xml:space="preserve"> v EU. Praha, </w:t>
      </w:r>
      <w:proofErr w:type="spellStart"/>
      <w:r>
        <w:t>Grada</w:t>
      </w:r>
      <w:proofErr w:type="spellEnd"/>
      <w:r>
        <w:t>, 2005</w:t>
      </w:r>
    </w:p>
    <w:p w:rsidR="009A37F6" w:rsidRDefault="009A37F6" w:rsidP="009A37F6">
      <w:pPr>
        <w:pStyle w:val="Zkladntext"/>
        <w:spacing w:before="176"/>
        <w:ind w:left="100"/>
      </w:pPr>
      <w:bookmarkStart w:id="0" w:name="_GoBack"/>
      <w:bookmarkEnd w:id="0"/>
      <w:proofErr w:type="spellStart"/>
      <w:r>
        <w:t>Doporučená</w:t>
      </w:r>
      <w:proofErr w:type="spellEnd"/>
      <w:r>
        <w:t xml:space="preserve"> </w:t>
      </w:r>
      <w:proofErr w:type="spellStart"/>
      <w:r>
        <w:t>studijní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 k </w:t>
      </w:r>
      <w:proofErr w:type="spellStart"/>
      <w:r>
        <w:t>odborným</w:t>
      </w:r>
      <w:proofErr w:type="spellEnd"/>
      <w:r>
        <w:t xml:space="preserve"> </w:t>
      </w:r>
      <w:proofErr w:type="spellStart"/>
      <w:r>
        <w:t>modulům</w:t>
      </w:r>
      <w:proofErr w:type="spellEnd"/>
      <w:r>
        <w:t xml:space="preserve"> (OM1-3)</w:t>
      </w:r>
    </w:p>
    <w:p w:rsidR="009A37F6" w:rsidRDefault="009A37F6" w:rsidP="009A37F6">
      <w:pPr>
        <w:pStyle w:val="Zkladntext"/>
        <w:spacing w:before="54" w:line="288" w:lineRule="auto"/>
        <w:ind w:left="100"/>
      </w:pPr>
      <w:r>
        <w:t xml:space="preserve">TRÁVNÍK P., ČECH S.: </w:t>
      </w:r>
      <w:proofErr w:type="spellStart"/>
      <w:r>
        <w:t>Základy</w:t>
      </w:r>
      <w:proofErr w:type="spellEnd"/>
      <w:r>
        <w:t xml:space="preserve"> </w:t>
      </w:r>
      <w:proofErr w:type="spellStart"/>
      <w:r>
        <w:t>obecné</w:t>
      </w:r>
      <w:proofErr w:type="spellEnd"/>
      <w:r>
        <w:t xml:space="preserve"> a </w:t>
      </w:r>
      <w:proofErr w:type="spellStart"/>
      <w:r>
        <w:t>speciální</w:t>
      </w:r>
      <w:proofErr w:type="spellEnd"/>
      <w:r>
        <w:t xml:space="preserve"> </w:t>
      </w:r>
      <w:proofErr w:type="spellStart"/>
      <w:r>
        <w:t>embryologie</w:t>
      </w:r>
      <w:proofErr w:type="spellEnd"/>
      <w:r>
        <w:t xml:space="preserve"> pro </w:t>
      </w:r>
      <w:proofErr w:type="spellStart"/>
      <w:r>
        <w:t>klinické</w:t>
      </w:r>
      <w:proofErr w:type="spellEnd"/>
      <w:r>
        <w:t xml:space="preserve"> embryology, YBUX, 2011</w:t>
      </w:r>
    </w:p>
    <w:p w:rsidR="009A37F6" w:rsidRDefault="009A37F6" w:rsidP="009A37F6">
      <w:pPr>
        <w:pStyle w:val="Zkladntext"/>
        <w:spacing w:line="288" w:lineRule="auto"/>
        <w:ind w:left="100"/>
      </w:pPr>
      <w:r>
        <w:t xml:space="preserve">ŘEZÁČOVÁ J a </w:t>
      </w:r>
      <w:proofErr w:type="spellStart"/>
      <w:r>
        <w:t>kol</w:t>
      </w:r>
      <w:proofErr w:type="spellEnd"/>
      <w:r>
        <w:t xml:space="preserve">. </w:t>
      </w:r>
      <w:proofErr w:type="spellStart"/>
      <w:r>
        <w:t>Reprodukční</w:t>
      </w:r>
      <w:proofErr w:type="spellEnd"/>
      <w:r>
        <w:t xml:space="preserve"> </w:t>
      </w:r>
      <w:proofErr w:type="spellStart"/>
      <w:r>
        <w:t>medicína</w:t>
      </w:r>
      <w:proofErr w:type="spellEnd"/>
      <w:r>
        <w:t xml:space="preserve"> od A </w:t>
      </w:r>
      <w:proofErr w:type="spellStart"/>
      <w:r>
        <w:t>do</w:t>
      </w:r>
      <w:proofErr w:type="spellEnd"/>
      <w:r>
        <w:t xml:space="preserve"> Z. MF </w:t>
      </w:r>
      <w:proofErr w:type="spellStart"/>
      <w:r>
        <w:t>Postgraduální</w:t>
      </w:r>
      <w:proofErr w:type="spellEnd"/>
      <w:r>
        <w:t xml:space="preserve"> </w:t>
      </w:r>
      <w:proofErr w:type="spellStart"/>
      <w:r>
        <w:t>medicína</w:t>
      </w:r>
      <w:proofErr w:type="spellEnd"/>
      <w:r>
        <w:t xml:space="preserve"> 2018. TRÁVNÍK P. a </w:t>
      </w:r>
      <w:proofErr w:type="spellStart"/>
      <w:r>
        <w:t>kol</w:t>
      </w:r>
      <w:proofErr w:type="spellEnd"/>
      <w:r>
        <w:t xml:space="preserve">.: </w:t>
      </w:r>
      <w:proofErr w:type="spellStart"/>
      <w:r>
        <w:t>Soubor</w:t>
      </w:r>
      <w:proofErr w:type="spellEnd"/>
      <w:r>
        <w:t xml:space="preserve"> </w:t>
      </w:r>
      <w:proofErr w:type="spellStart"/>
      <w:r>
        <w:t>přednášek</w:t>
      </w:r>
      <w:proofErr w:type="spellEnd"/>
      <w:r>
        <w:t xml:space="preserve"> z </w:t>
      </w:r>
      <w:proofErr w:type="spellStart"/>
      <w:r>
        <w:t>akreditovaného</w:t>
      </w:r>
      <w:proofErr w:type="spellEnd"/>
      <w:r>
        <w:t xml:space="preserve"> </w:t>
      </w:r>
      <w:proofErr w:type="spellStart"/>
      <w:r>
        <w:t>kvalifikačního</w:t>
      </w:r>
      <w:proofErr w:type="spellEnd"/>
      <w:r>
        <w:t xml:space="preserve"> </w:t>
      </w:r>
      <w:proofErr w:type="spellStart"/>
      <w:r>
        <w:t>kurzu</w:t>
      </w:r>
      <w:proofErr w:type="spellEnd"/>
      <w:r>
        <w:t>.</w:t>
      </w:r>
    </w:p>
    <w:p w:rsidR="00CB6110" w:rsidRPr="009A37F6" w:rsidRDefault="009A37F6" w:rsidP="009A37F6"/>
    <w:sectPr w:rsidR="00CB6110" w:rsidRPr="009A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7C"/>
    <w:rsid w:val="00472F7C"/>
    <w:rsid w:val="005137D3"/>
    <w:rsid w:val="00730CCB"/>
    <w:rsid w:val="009A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540B"/>
  <w15:chartTrackingRefBased/>
  <w15:docId w15:val="{3AA6E064-AF56-474B-A370-83466415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2F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F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472F7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72F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ln"/>
    <w:uiPriority w:val="1"/>
    <w:qFormat/>
    <w:rsid w:val="0047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Fialová Veronika</dc:creator>
  <cp:keywords/>
  <dc:description/>
  <cp:lastModifiedBy>Fialová Veronika</cp:lastModifiedBy>
  <cp:revision>2</cp:revision>
  <dcterms:created xsi:type="dcterms:W3CDTF">2022-06-27T10:55:00Z</dcterms:created>
  <dcterms:modified xsi:type="dcterms:W3CDTF">2022-06-27T10:55:00Z</dcterms:modified>
</cp:coreProperties>
</file>