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DC" w:rsidRPr="00290B07" w:rsidRDefault="003A76DC" w:rsidP="00A34030">
      <w:pPr>
        <w:rPr>
          <w:sz w:val="2"/>
          <w:szCs w:val="2"/>
        </w:rPr>
      </w:pPr>
    </w:p>
    <w:tbl>
      <w:tblPr>
        <w:tblW w:w="15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4"/>
        <w:gridCol w:w="70"/>
        <w:gridCol w:w="1441"/>
        <w:gridCol w:w="1072"/>
        <w:gridCol w:w="96"/>
        <w:gridCol w:w="535"/>
        <w:gridCol w:w="68"/>
        <w:gridCol w:w="778"/>
        <w:gridCol w:w="322"/>
        <w:gridCol w:w="50"/>
        <w:gridCol w:w="1186"/>
        <w:gridCol w:w="499"/>
        <w:gridCol w:w="351"/>
        <w:gridCol w:w="427"/>
        <w:gridCol w:w="95"/>
        <w:gridCol w:w="541"/>
        <w:gridCol w:w="644"/>
        <w:gridCol w:w="65"/>
        <w:gridCol w:w="502"/>
        <w:gridCol w:w="68"/>
        <w:gridCol w:w="68"/>
        <w:gridCol w:w="159"/>
        <w:gridCol w:w="975"/>
        <w:gridCol w:w="68"/>
        <w:gridCol w:w="62"/>
        <w:gridCol w:w="12"/>
        <w:gridCol w:w="306"/>
        <w:gridCol w:w="371"/>
        <w:gridCol w:w="263"/>
        <w:gridCol w:w="14"/>
        <w:gridCol w:w="290"/>
        <w:gridCol w:w="108"/>
        <w:gridCol w:w="169"/>
        <w:gridCol w:w="142"/>
        <w:gridCol w:w="769"/>
        <w:gridCol w:w="648"/>
        <w:gridCol w:w="1429"/>
        <w:gridCol w:w="16"/>
        <w:gridCol w:w="551"/>
        <w:gridCol w:w="90"/>
      </w:tblGrid>
      <w:tr w:rsidR="003A76DC" w:rsidTr="00E1022D">
        <w:trPr>
          <w:gridAfter w:val="3"/>
          <w:wAfter w:w="657" w:type="dxa"/>
          <w:jc w:val="center"/>
        </w:trPr>
        <w:tc>
          <w:tcPr>
            <w:tcW w:w="15237" w:type="dxa"/>
            <w:gridSpan w:val="37"/>
            <w:tcBorders>
              <w:bottom w:val="double" w:sz="4" w:space="0" w:color="auto"/>
              <w:right w:val="single" w:sz="2" w:space="0" w:color="auto"/>
            </w:tcBorders>
            <w:shd w:val="clear" w:color="auto" w:fill="C0C0C0"/>
          </w:tcPr>
          <w:p w:rsidR="003A76DC" w:rsidRDefault="003A76DC" w:rsidP="00D47540">
            <w:pPr>
              <w:rPr>
                <w:b/>
                <w:sz w:val="28"/>
              </w:rPr>
            </w:pPr>
            <w:r w:rsidRPr="00491880">
              <w:rPr>
                <w:sz w:val="23"/>
                <w:szCs w:val="23"/>
              </w:rPr>
              <w:t xml:space="preserve"> </w:t>
            </w:r>
            <w:r>
              <w:br w:type="page"/>
            </w:r>
            <w:r>
              <w:rPr>
                <w:b/>
                <w:sz w:val="28"/>
              </w:rPr>
              <w:t>A – Žádost o akreditaci – základní evidenční údaje (bakalářské a magisterské SP)</w:t>
            </w:r>
          </w:p>
        </w:tc>
      </w:tr>
      <w:tr w:rsidR="003A76DC" w:rsidTr="00D05176">
        <w:trPr>
          <w:gridAfter w:val="3"/>
          <w:wAfter w:w="657" w:type="dxa"/>
          <w:jc w:val="center"/>
        </w:trPr>
        <w:tc>
          <w:tcPr>
            <w:tcW w:w="3157" w:type="dxa"/>
            <w:gridSpan w:val="4"/>
            <w:tcBorders>
              <w:top w:val="double" w:sz="4" w:space="0" w:color="auto"/>
              <w:right w:val="single" w:sz="2" w:space="0" w:color="auto"/>
            </w:tcBorders>
            <w:shd w:val="clear" w:color="auto" w:fill="C0C0C0"/>
            <w:vAlign w:val="center"/>
          </w:tcPr>
          <w:p w:rsidR="003A76DC" w:rsidRDefault="003A76DC" w:rsidP="009A3A13">
            <w:pPr>
              <w:rPr>
                <w:b/>
              </w:rPr>
            </w:pPr>
            <w:r>
              <w:rPr>
                <w:b/>
              </w:rPr>
              <w:t>Vysoká škola</w:t>
            </w:r>
          </w:p>
        </w:tc>
        <w:tc>
          <w:tcPr>
            <w:tcW w:w="12080" w:type="dxa"/>
            <w:gridSpan w:val="33"/>
            <w:tcBorders>
              <w:top w:val="double" w:sz="4" w:space="0" w:color="auto"/>
              <w:left w:val="single" w:sz="2" w:space="0" w:color="auto"/>
              <w:right w:val="single" w:sz="2" w:space="0" w:color="auto"/>
            </w:tcBorders>
          </w:tcPr>
          <w:p w:rsidR="003A76DC" w:rsidRDefault="003A76DC" w:rsidP="00D47540">
            <w:pPr>
              <w:pStyle w:val="jfkparagraf"/>
              <w:rPr>
                <w:szCs w:val="20"/>
              </w:rPr>
            </w:pPr>
            <w:r>
              <w:rPr>
                <w:szCs w:val="20"/>
              </w:rPr>
              <w:t>Univerzita Karlova v Praze</w:t>
            </w:r>
          </w:p>
        </w:tc>
      </w:tr>
      <w:tr w:rsidR="003A76DC" w:rsidTr="00D05176">
        <w:trPr>
          <w:gridAfter w:val="3"/>
          <w:wAfter w:w="657" w:type="dxa"/>
          <w:jc w:val="center"/>
        </w:trPr>
        <w:tc>
          <w:tcPr>
            <w:tcW w:w="3157" w:type="dxa"/>
            <w:gridSpan w:val="4"/>
            <w:tcBorders>
              <w:right w:val="single" w:sz="2" w:space="0" w:color="auto"/>
            </w:tcBorders>
            <w:shd w:val="clear" w:color="auto" w:fill="C0C0C0"/>
            <w:vAlign w:val="center"/>
          </w:tcPr>
          <w:p w:rsidR="003A76DC" w:rsidRDefault="003A76DC" w:rsidP="009A3A13">
            <w:pPr>
              <w:rPr>
                <w:b/>
              </w:rPr>
            </w:pPr>
            <w:r>
              <w:rPr>
                <w:b/>
              </w:rPr>
              <w:t>Součást vysoké školy</w:t>
            </w:r>
          </w:p>
        </w:tc>
        <w:tc>
          <w:tcPr>
            <w:tcW w:w="8923" w:type="dxa"/>
            <w:gridSpan w:val="28"/>
            <w:tcBorders>
              <w:left w:val="single" w:sz="2" w:space="0" w:color="auto"/>
              <w:right w:val="single" w:sz="8" w:space="0" w:color="auto"/>
            </w:tcBorders>
          </w:tcPr>
          <w:p w:rsidR="003A76DC" w:rsidRDefault="003A76DC" w:rsidP="00C24068">
            <w:pPr>
              <w:pStyle w:val="jfkparagraf"/>
              <w:rPr>
                <w:szCs w:val="20"/>
              </w:rPr>
            </w:pPr>
            <w:r>
              <w:rPr>
                <w:szCs w:val="20"/>
              </w:rPr>
              <w:t>Přírodovědecká fakulta</w:t>
            </w:r>
          </w:p>
        </w:tc>
        <w:tc>
          <w:tcPr>
            <w:tcW w:w="1080" w:type="dxa"/>
            <w:gridSpan w:val="3"/>
            <w:tcBorders>
              <w:top w:val="single" w:sz="8" w:space="0" w:color="auto"/>
              <w:left w:val="single" w:sz="8" w:space="0" w:color="auto"/>
              <w:bottom w:val="single" w:sz="2" w:space="0" w:color="auto"/>
              <w:right w:val="single" w:sz="6" w:space="0" w:color="auto"/>
            </w:tcBorders>
            <w:shd w:val="clear" w:color="auto" w:fill="C0C0C0"/>
          </w:tcPr>
          <w:p w:rsidR="003A76DC" w:rsidRDefault="003A76DC" w:rsidP="00D47540">
            <w:pPr>
              <w:rPr>
                <w:b/>
              </w:rPr>
            </w:pPr>
            <w:r>
              <w:rPr>
                <w:b/>
              </w:rPr>
              <w:t>st. doba</w:t>
            </w:r>
          </w:p>
        </w:tc>
        <w:tc>
          <w:tcPr>
            <w:tcW w:w="2077" w:type="dxa"/>
            <w:gridSpan w:val="2"/>
            <w:tcBorders>
              <w:top w:val="single" w:sz="8" w:space="0" w:color="auto"/>
              <w:left w:val="single" w:sz="6" w:space="0" w:color="auto"/>
              <w:bottom w:val="single" w:sz="2" w:space="0" w:color="auto"/>
              <w:right w:val="single" w:sz="2" w:space="0" w:color="auto"/>
            </w:tcBorders>
            <w:shd w:val="clear" w:color="auto" w:fill="C0C0C0"/>
          </w:tcPr>
          <w:p w:rsidR="003A76DC" w:rsidRDefault="003A76DC" w:rsidP="00D47540">
            <w:r>
              <w:rPr>
                <w:b/>
              </w:rPr>
              <w:t>titul</w:t>
            </w:r>
          </w:p>
        </w:tc>
      </w:tr>
      <w:tr w:rsidR="003A76DC" w:rsidTr="00D05176">
        <w:trPr>
          <w:gridAfter w:val="3"/>
          <w:wAfter w:w="657" w:type="dxa"/>
          <w:jc w:val="center"/>
        </w:trPr>
        <w:tc>
          <w:tcPr>
            <w:tcW w:w="3157" w:type="dxa"/>
            <w:gridSpan w:val="4"/>
            <w:tcBorders>
              <w:right w:val="single" w:sz="2" w:space="0" w:color="auto"/>
            </w:tcBorders>
            <w:shd w:val="clear" w:color="auto" w:fill="C0C0C0"/>
            <w:vAlign w:val="center"/>
          </w:tcPr>
          <w:p w:rsidR="003A76DC" w:rsidRDefault="003A76DC" w:rsidP="009A3A13">
            <w:pPr>
              <w:rPr>
                <w:b/>
              </w:rPr>
            </w:pPr>
            <w:r>
              <w:rPr>
                <w:b/>
              </w:rPr>
              <w:t>Název studijního programu</w:t>
            </w:r>
          </w:p>
        </w:tc>
        <w:tc>
          <w:tcPr>
            <w:tcW w:w="6295" w:type="dxa"/>
            <w:gridSpan w:val="17"/>
            <w:tcBorders>
              <w:left w:val="single" w:sz="2" w:space="0" w:color="auto"/>
              <w:right w:val="single" w:sz="8" w:space="0" w:color="auto"/>
            </w:tcBorders>
          </w:tcPr>
          <w:p w:rsidR="003A76DC" w:rsidRDefault="003A76DC" w:rsidP="00C24068">
            <w:pPr>
              <w:pStyle w:val="jfkparagraf"/>
              <w:rPr>
                <w:szCs w:val="20"/>
              </w:rPr>
            </w:pPr>
            <w:r>
              <w:rPr>
                <w:szCs w:val="20"/>
              </w:rPr>
              <w:t>Geologie</w:t>
            </w:r>
          </w:p>
        </w:tc>
        <w:tc>
          <w:tcPr>
            <w:tcW w:w="1276" w:type="dxa"/>
            <w:gridSpan w:val="5"/>
            <w:tcBorders>
              <w:top w:val="single" w:sz="8" w:space="0" w:color="auto"/>
              <w:left w:val="single" w:sz="8" w:space="0" w:color="auto"/>
              <w:bottom w:val="single" w:sz="8" w:space="0" w:color="auto"/>
              <w:right w:val="single" w:sz="2" w:space="0" w:color="auto"/>
            </w:tcBorders>
            <w:shd w:val="clear" w:color="auto" w:fill="C0C0C0"/>
          </w:tcPr>
          <w:p w:rsidR="003A76DC" w:rsidRDefault="003A76DC" w:rsidP="00D47540">
            <w:r>
              <w:rPr>
                <w:b/>
                <w:bCs/>
              </w:rPr>
              <w:t>STUDPROG</w:t>
            </w:r>
          </w:p>
        </w:tc>
        <w:tc>
          <w:tcPr>
            <w:tcW w:w="1352" w:type="dxa"/>
            <w:gridSpan w:val="6"/>
            <w:tcBorders>
              <w:top w:val="single" w:sz="8" w:space="0" w:color="auto"/>
              <w:left w:val="single" w:sz="2" w:space="0" w:color="auto"/>
              <w:bottom w:val="single" w:sz="8" w:space="0" w:color="auto"/>
              <w:right w:val="single" w:sz="8" w:space="0" w:color="auto"/>
            </w:tcBorders>
          </w:tcPr>
          <w:p w:rsidR="003A76DC" w:rsidRDefault="003A76DC" w:rsidP="00C24068">
            <w:pPr>
              <w:pStyle w:val="jfkparagraf"/>
              <w:rPr>
                <w:szCs w:val="20"/>
              </w:rPr>
            </w:pPr>
            <w:r>
              <w:rPr>
                <w:szCs w:val="20"/>
              </w:rPr>
              <w:t>N1201</w:t>
            </w:r>
          </w:p>
        </w:tc>
        <w:tc>
          <w:tcPr>
            <w:tcW w:w="1080" w:type="dxa"/>
            <w:gridSpan w:val="3"/>
            <w:tcBorders>
              <w:top w:val="single" w:sz="2" w:space="0" w:color="auto"/>
              <w:left w:val="single" w:sz="8" w:space="0" w:color="auto"/>
              <w:bottom w:val="single" w:sz="8" w:space="0" w:color="auto"/>
              <w:right w:val="single" w:sz="6" w:space="0" w:color="auto"/>
            </w:tcBorders>
          </w:tcPr>
          <w:p w:rsidR="003A76DC" w:rsidRDefault="003A76DC" w:rsidP="00C24068">
            <w:pPr>
              <w:rPr>
                <w:sz w:val="24"/>
              </w:rPr>
            </w:pPr>
            <w:r>
              <w:rPr>
                <w:sz w:val="24"/>
              </w:rPr>
              <w:t>2 roky</w:t>
            </w:r>
          </w:p>
        </w:tc>
        <w:tc>
          <w:tcPr>
            <w:tcW w:w="2077" w:type="dxa"/>
            <w:gridSpan w:val="2"/>
            <w:tcBorders>
              <w:top w:val="single" w:sz="2" w:space="0" w:color="auto"/>
              <w:left w:val="single" w:sz="6" w:space="0" w:color="auto"/>
              <w:bottom w:val="single" w:sz="8" w:space="0" w:color="auto"/>
              <w:right w:val="single" w:sz="2" w:space="0" w:color="auto"/>
            </w:tcBorders>
          </w:tcPr>
          <w:p w:rsidR="003A76DC" w:rsidRDefault="003A76DC" w:rsidP="00C24068">
            <w:pPr>
              <w:rPr>
                <w:sz w:val="24"/>
              </w:rPr>
            </w:pPr>
            <w:r>
              <w:rPr>
                <w:sz w:val="24"/>
              </w:rPr>
              <w:t>Mgr.</w:t>
            </w:r>
          </w:p>
        </w:tc>
      </w:tr>
      <w:tr w:rsidR="003A76DC"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3A76DC" w:rsidRDefault="003A76DC" w:rsidP="009A3A13">
            <w:pPr>
              <w:rPr>
                <w:b/>
              </w:rPr>
            </w:pPr>
            <w:r>
              <w:rPr>
                <w:b/>
              </w:rPr>
              <w:t>Původní název SP</w:t>
            </w:r>
          </w:p>
        </w:tc>
        <w:tc>
          <w:tcPr>
            <w:tcW w:w="3885" w:type="dxa"/>
            <w:gridSpan w:val="9"/>
            <w:tcBorders>
              <w:left w:val="single" w:sz="2" w:space="0" w:color="auto"/>
              <w:bottom w:val="single" w:sz="8" w:space="0" w:color="auto"/>
              <w:right w:val="single" w:sz="8" w:space="0" w:color="auto"/>
            </w:tcBorders>
          </w:tcPr>
          <w:p w:rsidR="003A76DC" w:rsidRDefault="003A76DC" w:rsidP="00C24068">
            <w:pPr>
              <w:rPr>
                <w:sz w:val="24"/>
              </w:rPr>
            </w:pPr>
            <w:r>
              <w:rPr>
                <w:sz w:val="24"/>
              </w:rPr>
              <w:t>Geologie</w:t>
            </w:r>
          </w:p>
        </w:tc>
        <w:tc>
          <w:tcPr>
            <w:tcW w:w="3674" w:type="dxa"/>
            <w:gridSpan w:val="12"/>
            <w:tcBorders>
              <w:top w:val="single" w:sz="8" w:space="0" w:color="auto"/>
              <w:left w:val="single" w:sz="8" w:space="0" w:color="auto"/>
              <w:bottom w:val="single" w:sz="8" w:space="0" w:color="auto"/>
              <w:right w:val="single" w:sz="2" w:space="0" w:color="auto"/>
            </w:tcBorders>
            <w:shd w:val="clear" w:color="auto" w:fill="C0C0C0"/>
          </w:tcPr>
          <w:p w:rsidR="003A76DC" w:rsidRDefault="003A76DC" w:rsidP="00D47540">
            <w:pPr>
              <w:rPr>
                <w:b/>
              </w:rPr>
            </w:pPr>
            <w:r>
              <w:rPr>
                <w:b/>
              </w:rPr>
              <w:t>platnost předchozí akred.</w:t>
            </w:r>
          </w:p>
        </w:tc>
        <w:tc>
          <w:tcPr>
            <w:tcW w:w="4521" w:type="dxa"/>
            <w:gridSpan w:val="12"/>
            <w:tcBorders>
              <w:top w:val="single" w:sz="8" w:space="0" w:color="auto"/>
              <w:left w:val="single" w:sz="2" w:space="0" w:color="auto"/>
              <w:bottom w:val="single" w:sz="8" w:space="0" w:color="auto"/>
              <w:right w:val="single" w:sz="2" w:space="0" w:color="auto"/>
            </w:tcBorders>
          </w:tcPr>
          <w:p w:rsidR="003A76DC" w:rsidRPr="000F6D9B" w:rsidRDefault="003A76DC" w:rsidP="00D47540">
            <w:pPr>
              <w:rPr>
                <w:sz w:val="24"/>
              </w:rPr>
            </w:pPr>
            <w:r>
              <w:rPr>
                <w:sz w:val="24"/>
              </w:rPr>
              <w:t>31.</w:t>
            </w:r>
            <w:r w:rsidR="001C5F30">
              <w:rPr>
                <w:sz w:val="24"/>
              </w:rPr>
              <w:t xml:space="preserve"> </w:t>
            </w:r>
            <w:r>
              <w:rPr>
                <w:sz w:val="24"/>
              </w:rPr>
              <w:t>12.</w:t>
            </w:r>
            <w:r w:rsidR="001C5F30">
              <w:rPr>
                <w:sz w:val="24"/>
              </w:rPr>
              <w:t xml:space="preserve"> </w:t>
            </w:r>
            <w:r>
              <w:rPr>
                <w:sz w:val="24"/>
              </w:rPr>
              <w:t>2016</w:t>
            </w:r>
          </w:p>
        </w:tc>
      </w:tr>
      <w:tr w:rsidR="003A76DC" w:rsidTr="00D05176">
        <w:trPr>
          <w:gridAfter w:val="3"/>
          <w:wAfter w:w="657" w:type="dxa"/>
          <w:jc w:val="center"/>
        </w:trPr>
        <w:tc>
          <w:tcPr>
            <w:tcW w:w="3157" w:type="dxa"/>
            <w:gridSpan w:val="4"/>
            <w:tcBorders>
              <w:right w:val="single" w:sz="2" w:space="0" w:color="auto"/>
            </w:tcBorders>
            <w:shd w:val="clear" w:color="auto" w:fill="C0C0C0"/>
            <w:vAlign w:val="center"/>
          </w:tcPr>
          <w:p w:rsidR="003A76DC" w:rsidRDefault="003A76DC" w:rsidP="009A3A13">
            <w:pPr>
              <w:rPr>
                <w:b/>
              </w:rPr>
            </w:pPr>
            <w:r>
              <w:rPr>
                <w:b/>
              </w:rPr>
              <w:t>Typ žádosti</w:t>
            </w:r>
          </w:p>
        </w:tc>
        <w:tc>
          <w:tcPr>
            <w:tcW w:w="1799" w:type="dxa"/>
            <w:gridSpan w:val="5"/>
            <w:tcBorders>
              <w:top w:val="single" w:sz="8" w:space="0" w:color="auto"/>
              <w:left w:val="single" w:sz="2" w:space="0" w:color="auto"/>
              <w:bottom w:val="single" w:sz="8" w:space="0" w:color="auto"/>
              <w:right w:val="single" w:sz="2" w:space="0" w:color="auto"/>
            </w:tcBorders>
          </w:tcPr>
          <w:p w:rsidR="003A76DC" w:rsidRDefault="003A76DC" w:rsidP="00D47540">
            <w:pPr>
              <w:rPr>
                <w:sz w:val="24"/>
              </w:rPr>
            </w:pPr>
            <w:r>
              <w:rPr>
                <w:sz w:val="24"/>
              </w:rPr>
              <w:t xml:space="preserve">udělení </w:t>
            </w:r>
            <w:smartTag w:uri="urn:schemas-microsoft-com:office:smarttags" w:element="PersonName">
              <w:r>
                <w:rPr>
                  <w:sz w:val="24"/>
                </w:rPr>
                <w:t>akreditace</w:t>
              </w:r>
            </w:smartTag>
          </w:p>
        </w:tc>
        <w:tc>
          <w:tcPr>
            <w:tcW w:w="2086" w:type="dxa"/>
            <w:gridSpan w:val="4"/>
            <w:tcBorders>
              <w:top w:val="single" w:sz="8" w:space="0" w:color="auto"/>
              <w:left w:val="single" w:sz="2" w:space="0" w:color="auto"/>
              <w:bottom w:val="single" w:sz="8" w:space="0" w:color="auto"/>
              <w:right w:val="single" w:sz="2" w:space="0" w:color="auto"/>
            </w:tcBorders>
          </w:tcPr>
          <w:p w:rsidR="003A76DC" w:rsidRPr="00C24068" w:rsidRDefault="003A76DC" w:rsidP="00D47540">
            <w:pPr>
              <w:rPr>
                <w:b/>
                <w:sz w:val="24"/>
              </w:rPr>
            </w:pPr>
            <w:r w:rsidRPr="00C24068">
              <w:rPr>
                <w:b/>
                <w:sz w:val="24"/>
              </w:rPr>
              <w:t>X prodloužení akreditace</w:t>
            </w:r>
          </w:p>
        </w:tc>
        <w:tc>
          <w:tcPr>
            <w:tcW w:w="1772" w:type="dxa"/>
            <w:gridSpan w:val="5"/>
            <w:tcBorders>
              <w:top w:val="single" w:sz="8" w:space="0" w:color="auto"/>
              <w:left w:val="single" w:sz="2" w:space="0" w:color="auto"/>
              <w:bottom w:val="single" w:sz="8" w:space="0" w:color="auto"/>
              <w:right w:val="dotted" w:sz="4" w:space="0" w:color="auto"/>
            </w:tcBorders>
          </w:tcPr>
          <w:p w:rsidR="003A76DC" w:rsidRPr="00F316F5" w:rsidRDefault="003A76DC" w:rsidP="00D47540">
            <w:pPr>
              <w:rPr>
                <w:i/>
                <w:iCs/>
                <w:sz w:val="24"/>
                <w:szCs w:val="24"/>
              </w:rPr>
            </w:pPr>
            <w:r w:rsidRPr="00F316F5">
              <w:rPr>
                <w:sz w:val="24"/>
                <w:szCs w:val="24"/>
              </w:rPr>
              <w:t xml:space="preserve">rozšíření </w:t>
            </w:r>
            <w:smartTag w:uri="urn:schemas-microsoft-com:office:smarttags" w:element="PersonName">
              <w:r w:rsidRPr="00F316F5">
                <w:rPr>
                  <w:sz w:val="24"/>
                  <w:szCs w:val="24"/>
                </w:rPr>
                <w:t>akreditace</w:t>
              </w:r>
            </w:smartTag>
            <w:r w:rsidRPr="00F316F5">
              <w:rPr>
                <w:sz w:val="24"/>
                <w:szCs w:val="24"/>
              </w:rPr>
              <w:t>:</w:t>
            </w:r>
          </w:p>
        </w:tc>
        <w:tc>
          <w:tcPr>
            <w:tcW w:w="1772" w:type="dxa"/>
            <w:gridSpan w:val="5"/>
            <w:tcBorders>
              <w:top w:val="single" w:sz="8" w:space="0" w:color="auto"/>
              <w:left w:val="dotted" w:sz="4" w:space="0" w:color="auto"/>
              <w:bottom w:val="single" w:sz="8" w:space="0" w:color="auto"/>
              <w:right w:val="dotted" w:sz="4" w:space="0" w:color="auto"/>
            </w:tcBorders>
          </w:tcPr>
          <w:p w:rsidR="003A76DC" w:rsidRDefault="003A76DC" w:rsidP="00D47540">
            <w:pPr>
              <w:rPr>
                <w:i/>
                <w:iCs/>
                <w:sz w:val="24"/>
              </w:rPr>
            </w:pPr>
            <w:r>
              <w:rPr>
                <w:i/>
                <w:iCs/>
                <w:sz w:val="24"/>
              </w:rPr>
              <w:t>o nový studijní obor</w:t>
            </w:r>
          </w:p>
        </w:tc>
        <w:tc>
          <w:tcPr>
            <w:tcW w:w="1663" w:type="dxa"/>
            <w:gridSpan w:val="10"/>
            <w:tcBorders>
              <w:top w:val="single" w:sz="8" w:space="0" w:color="auto"/>
              <w:left w:val="dotted" w:sz="4" w:space="0" w:color="auto"/>
              <w:bottom w:val="single" w:sz="8" w:space="0" w:color="auto"/>
              <w:right w:val="dotted" w:sz="4" w:space="0" w:color="auto"/>
            </w:tcBorders>
          </w:tcPr>
          <w:p w:rsidR="003A76DC" w:rsidRDefault="003A76DC" w:rsidP="00D47540">
            <w:pPr>
              <w:rPr>
                <w:i/>
                <w:iCs/>
                <w:sz w:val="24"/>
              </w:rPr>
            </w:pPr>
            <w:r>
              <w:rPr>
                <w:i/>
                <w:iCs/>
                <w:sz w:val="24"/>
              </w:rPr>
              <w:t>o formu studia</w:t>
            </w:r>
          </w:p>
        </w:tc>
        <w:tc>
          <w:tcPr>
            <w:tcW w:w="2988" w:type="dxa"/>
            <w:gridSpan w:val="4"/>
            <w:tcBorders>
              <w:top w:val="single" w:sz="8" w:space="0" w:color="auto"/>
              <w:left w:val="dotted" w:sz="4" w:space="0" w:color="auto"/>
              <w:bottom w:val="single" w:sz="8" w:space="0" w:color="auto"/>
              <w:right w:val="single" w:sz="2" w:space="0" w:color="auto"/>
            </w:tcBorders>
          </w:tcPr>
          <w:p w:rsidR="003A76DC" w:rsidRPr="00312FCA" w:rsidRDefault="003A76DC" w:rsidP="00D47540">
            <w:pPr>
              <w:rPr>
                <w:i/>
                <w:iCs/>
                <w:sz w:val="24"/>
              </w:rPr>
            </w:pPr>
            <w:r>
              <w:rPr>
                <w:i/>
                <w:iCs/>
                <w:sz w:val="24"/>
              </w:rPr>
              <w:t>na instituci</w:t>
            </w:r>
          </w:p>
        </w:tc>
      </w:tr>
      <w:tr w:rsidR="003A76DC"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3A76DC" w:rsidRDefault="003A76DC" w:rsidP="009A3A13">
            <w:pPr>
              <w:rPr>
                <w:b/>
              </w:rPr>
            </w:pPr>
            <w:r>
              <w:rPr>
                <w:b/>
              </w:rPr>
              <w:t>Typ studijního programu</w:t>
            </w:r>
          </w:p>
        </w:tc>
        <w:tc>
          <w:tcPr>
            <w:tcW w:w="1799" w:type="dxa"/>
            <w:gridSpan w:val="5"/>
            <w:tcBorders>
              <w:top w:val="single" w:sz="8" w:space="0" w:color="auto"/>
              <w:left w:val="single" w:sz="2" w:space="0" w:color="auto"/>
              <w:bottom w:val="single" w:sz="8" w:space="0" w:color="auto"/>
              <w:right w:val="single" w:sz="2" w:space="0" w:color="auto"/>
            </w:tcBorders>
          </w:tcPr>
          <w:p w:rsidR="003A76DC" w:rsidRDefault="003A76DC" w:rsidP="00D47540">
            <w:pPr>
              <w:rPr>
                <w:sz w:val="24"/>
              </w:rPr>
            </w:pPr>
            <w:r>
              <w:rPr>
                <w:sz w:val="24"/>
              </w:rPr>
              <w:t>bakalářský</w:t>
            </w:r>
          </w:p>
        </w:tc>
        <w:tc>
          <w:tcPr>
            <w:tcW w:w="2086" w:type="dxa"/>
            <w:gridSpan w:val="4"/>
            <w:tcBorders>
              <w:top w:val="single" w:sz="8" w:space="0" w:color="auto"/>
              <w:left w:val="single" w:sz="2" w:space="0" w:color="auto"/>
              <w:bottom w:val="single" w:sz="8" w:space="0" w:color="auto"/>
              <w:right w:val="single" w:sz="2" w:space="0" w:color="auto"/>
            </w:tcBorders>
          </w:tcPr>
          <w:p w:rsidR="003A76DC" w:rsidRDefault="003A76DC" w:rsidP="00D47540">
            <w:pPr>
              <w:rPr>
                <w:sz w:val="24"/>
              </w:rPr>
            </w:pPr>
            <w:r>
              <w:rPr>
                <w:sz w:val="24"/>
              </w:rPr>
              <w:t>magisterský</w:t>
            </w:r>
          </w:p>
        </w:tc>
        <w:tc>
          <w:tcPr>
            <w:tcW w:w="3674" w:type="dxa"/>
            <w:gridSpan w:val="12"/>
            <w:tcBorders>
              <w:top w:val="single" w:sz="8" w:space="0" w:color="auto"/>
              <w:left w:val="single" w:sz="2" w:space="0" w:color="auto"/>
              <w:bottom w:val="single" w:sz="8" w:space="0" w:color="auto"/>
              <w:right w:val="single" w:sz="8" w:space="0" w:color="auto"/>
            </w:tcBorders>
          </w:tcPr>
          <w:p w:rsidR="003A76DC" w:rsidRPr="000E234B" w:rsidRDefault="003A76DC" w:rsidP="00D47540">
            <w:pPr>
              <w:pStyle w:val="Textkomente"/>
              <w:rPr>
                <w:b/>
                <w:sz w:val="24"/>
              </w:rPr>
            </w:pPr>
            <w:r w:rsidRPr="000E234B">
              <w:rPr>
                <w:b/>
                <w:sz w:val="24"/>
              </w:rPr>
              <w:t>X navazující magisterský</w:t>
            </w:r>
          </w:p>
        </w:tc>
        <w:tc>
          <w:tcPr>
            <w:tcW w:w="1675" w:type="dxa"/>
            <w:gridSpan w:val="9"/>
            <w:tcBorders>
              <w:top w:val="single" w:sz="8" w:space="0" w:color="auto"/>
              <w:left w:val="single" w:sz="8" w:space="0" w:color="auto"/>
              <w:bottom w:val="single" w:sz="2" w:space="0" w:color="auto"/>
              <w:right w:val="single" w:sz="8" w:space="0" w:color="auto"/>
            </w:tcBorders>
            <w:shd w:val="clear" w:color="auto" w:fill="C0C0C0"/>
          </w:tcPr>
          <w:p w:rsidR="003A76DC" w:rsidRDefault="003A76DC" w:rsidP="00D47540">
            <w:pPr>
              <w:jc w:val="center"/>
              <w:rPr>
                <w:b/>
              </w:rPr>
            </w:pPr>
            <w:r>
              <w:rPr>
                <w:b/>
              </w:rPr>
              <w:t>rigorózní řízení</w:t>
            </w:r>
          </w:p>
        </w:tc>
        <w:tc>
          <w:tcPr>
            <w:tcW w:w="1417" w:type="dxa"/>
            <w:gridSpan w:val="2"/>
            <w:vMerge w:val="restart"/>
            <w:tcBorders>
              <w:top w:val="single" w:sz="8" w:space="0" w:color="auto"/>
              <w:left w:val="single" w:sz="8" w:space="0" w:color="auto"/>
              <w:right w:val="single" w:sz="2" w:space="0" w:color="auto"/>
            </w:tcBorders>
            <w:shd w:val="clear" w:color="auto" w:fill="C0C0C0"/>
            <w:vAlign w:val="center"/>
          </w:tcPr>
          <w:p w:rsidR="003A76DC" w:rsidRDefault="003A76DC" w:rsidP="00E84AFC">
            <w:pPr>
              <w:jc w:val="center"/>
              <w:rPr>
                <w:b/>
              </w:rPr>
            </w:pPr>
            <w:r>
              <w:rPr>
                <w:b/>
              </w:rPr>
              <w:t>KKOV</w:t>
            </w:r>
          </w:p>
        </w:tc>
        <w:tc>
          <w:tcPr>
            <w:tcW w:w="1429" w:type="dxa"/>
            <w:vMerge w:val="restart"/>
            <w:tcBorders>
              <w:top w:val="single" w:sz="8" w:space="0" w:color="auto"/>
              <w:left w:val="single" w:sz="8" w:space="0" w:color="auto"/>
              <w:right w:val="single" w:sz="2" w:space="0" w:color="auto"/>
            </w:tcBorders>
            <w:shd w:val="clear" w:color="auto" w:fill="C0C0C0"/>
            <w:vAlign w:val="center"/>
          </w:tcPr>
          <w:p w:rsidR="003A76DC" w:rsidRDefault="003A76DC" w:rsidP="00E84AFC">
            <w:pPr>
              <w:jc w:val="center"/>
              <w:rPr>
                <w:b/>
              </w:rPr>
            </w:pPr>
            <w:r>
              <w:rPr>
                <w:b/>
              </w:rPr>
              <w:t>ISCED97</w:t>
            </w:r>
          </w:p>
        </w:tc>
      </w:tr>
      <w:tr w:rsidR="003A76DC" w:rsidTr="00D05176">
        <w:trPr>
          <w:gridAfter w:val="3"/>
          <w:wAfter w:w="657" w:type="dxa"/>
          <w:cantSplit/>
          <w:jc w:val="center"/>
        </w:trPr>
        <w:tc>
          <w:tcPr>
            <w:tcW w:w="3157" w:type="dxa"/>
            <w:gridSpan w:val="4"/>
            <w:tcBorders>
              <w:right w:val="single" w:sz="2" w:space="0" w:color="auto"/>
            </w:tcBorders>
            <w:shd w:val="clear" w:color="auto" w:fill="C0C0C0"/>
            <w:vAlign w:val="center"/>
          </w:tcPr>
          <w:p w:rsidR="003A76DC" w:rsidRDefault="003A76DC" w:rsidP="009A3A13">
            <w:pPr>
              <w:rPr>
                <w:b/>
              </w:rPr>
            </w:pPr>
            <w:r>
              <w:rPr>
                <w:b/>
              </w:rPr>
              <w:t>Forma studia</w:t>
            </w:r>
          </w:p>
        </w:tc>
        <w:tc>
          <w:tcPr>
            <w:tcW w:w="1799" w:type="dxa"/>
            <w:gridSpan w:val="5"/>
            <w:tcBorders>
              <w:top w:val="single" w:sz="8" w:space="0" w:color="auto"/>
              <w:left w:val="single" w:sz="2" w:space="0" w:color="auto"/>
              <w:bottom w:val="single" w:sz="8" w:space="0" w:color="auto"/>
              <w:right w:val="single" w:sz="2" w:space="0" w:color="auto"/>
            </w:tcBorders>
          </w:tcPr>
          <w:p w:rsidR="003A76DC" w:rsidRPr="00C24068" w:rsidRDefault="003A76DC" w:rsidP="00D47540">
            <w:pPr>
              <w:rPr>
                <w:b/>
                <w:sz w:val="24"/>
              </w:rPr>
            </w:pPr>
            <w:r w:rsidRPr="00C24068">
              <w:rPr>
                <w:b/>
                <w:sz w:val="24"/>
              </w:rPr>
              <w:t>X prezenční</w:t>
            </w:r>
          </w:p>
        </w:tc>
        <w:tc>
          <w:tcPr>
            <w:tcW w:w="2086" w:type="dxa"/>
            <w:gridSpan w:val="4"/>
            <w:tcBorders>
              <w:top w:val="single" w:sz="8" w:space="0" w:color="auto"/>
              <w:left w:val="single" w:sz="2" w:space="0" w:color="auto"/>
              <w:bottom w:val="single" w:sz="8" w:space="0" w:color="auto"/>
              <w:right w:val="single" w:sz="2" w:space="0" w:color="auto"/>
            </w:tcBorders>
          </w:tcPr>
          <w:p w:rsidR="003A76DC" w:rsidRDefault="003A76DC" w:rsidP="00D47540">
            <w:pPr>
              <w:rPr>
                <w:sz w:val="24"/>
              </w:rPr>
            </w:pPr>
            <w:r>
              <w:rPr>
                <w:sz w:val="24"/>
              </w:rPr>
              <w:t>kombinovaná</w:t>
            </w:r>
          </w:p>
        </w:tc>
        <w:tc>
          <w:tcPr>
            <w:tcW w:w="3674" w:type="dxa"/>
            <w:gridSpan w:val="12"/>
            <w:tcBorders>
              <w:top w:val="single" w:sz="8" w:space="0" w:color="auto"/>
              <w:left w:val="single" w:sz="2" w:space="0" w:color="auto"/>
              <w:bottom w:val="single" w:sz="8" w:space="0" w:color="auto"/>
              <w:right w:val="single" w:sz="8" w:space="0" w:color="auto"/>
            </w:tcBorders>
          </w:tcPr>
          <w:p w:rsidR="003A76DC" w:rsidRDefault="003A76DC" w:rsidP="00D47540">
            <w:pPr>
              <w:rPr>
                <w:sz w:val="24"/>
              </w:rPr>
            </w:pPr>
            <w:r>
              <w:rPr>
                <w:sz w:val="24"/>
              </w:rPr>
              <w:t>distanční</w:t>
            </w:r>
          </w:p>
        </w:tc>
        <w:tc>
          <w:tcPr>
            <w:tcW w:w="966" w:type="dxa"/>
            <w:gridSpan w:val="5"/>
            <w:tcBorders>
              <w:top w:val="single" w:sz="2" w:space="0" w:color="auto"/>
              <w:left w:val="single" w:sz="8" w:space="0" w:color="auto"/>
              <w:bottom w:val="single" w:sz="2" w:space="0" w:color="auto"/>
            </w:tcBorders>
            <w:shd w:val="clear" w:color="auto" w:fill="C0C0C0"/>
          </w:tcPr>
          <w:p w:rsidR="003A76DC" w:rsidRDefault="003A76DC" w:rsidP="00D47540">
            <w:pPr>
              <w:ind w:right="-212"/>
              <w:rPr>
                <w:b/>
              </w:rPr>
            </w:pPr>
            <w:r>
              <w:rPr>
                <w:b/>
              </w:rPr>
              <w:t>ano/ne</w:t>
            </w:r>
          </w:p>
        </w:tc>
        <w:tc>
          <w:tcPr>
            <w:tcW w:w="709" w:type="dxa"/>
            <w:gridSpan w:val="4"/>
            <w:tcBorders>
              <w:top w:val="single" w:sz="2" w:space="0" w:color="auto"/>
              <w:bottom w:val="single" w:sz="2" w:space="0" w:color="auto"/>
              <w:right w:val="single" w:sz="8" w:space="0" w:color="auto"/>
            </w:tcBorders>
            <w:shd w:val="clear" w:color="auto" w:fill="C0C0C0"/>
          </w:tcPr>
          <w:p w:rsidR="003A76DC" w:rsidRDefault="003A76DC" w:rsidP="00D47540">
            <w:pPr>
              <w:rPr>
                <w:b/>
              </w:rPr>
            </w:pPr>
            <w:r>
              <w:rPr>
                <w:b/>
              </w:rPr>
              <w:t>titul</w:t>
            </w:r>
          </w:p>
        </w:tc>
        <w:tc>
          <w:tcPr>
            <w:tcW w:w="1417" w:type="dxa"/>
            <w:gridSpan w:val="2"/>
            <w:vMerge/>
            <w:tcBorders>
              <w:left w:val="single" w:sz="8" w:space="0" w:color="auto"/>
              <w:bottom w:val="single" w:sz="2" w:space="0" w:color="auto"/>
              <w:right w:val="single" w:sz="2" w:space="0" w:color="auto"/>
            </w:tcBorders>
            <w:shd w:val="clear" w:color="auto" w:fill="C0C0C0"/>
          </w:tcPr>
          <w:p w:rsidR="003A76DC" w:rsidRDefault="003A76DC" w:rsidP="00DF4168">
            <w:pPr>
              <w:jc w:val="center"/>
              <w:rPr>
                <w:b/>
              </w:rPr>
            </w:pPr>
          </w:p>
        </w:tc>
        <w:tc>
          <w:tcPr>
            <w:tcW w:w="1429" w:type="dxa"/>
            <w:vMerge/>
            <w:tcBorders>
              <w:left w:val="single" w:sz="8" w:space="0" w:color="auto"/>
              <w:bottom w:val="single" w:sz="2" w:space="0" w:color="auto"/>
              <w:right w:val="single" w:sz="2" w:space="0" w:color="auto"/>
            </w:tcBorders>
            <w:shd w:val="clear" w:color="auto" w:fill="C0C0C0"/>
          </w:tcPr>
          <w:p w:rsidR="003A76DC" w:rsidRDefault="003A76DC" w:rsidP="00DF4168">
            <w:pPr>
              <w:jc w:val="center"/>
              <w:rPr>
                <w:b/>
              </w:rPr>
            </w:pPr>
          </w:p>
        </w:tc>
      </w:tr>
      <w:tr w:rsidR="003A76DC" w:rsidTr="00D05176">
        <w:trPr>
          <w:gridAfter w:val="3"/>
          <w:wAfter w:w="657" w:type="dxa"/>
          <w:cantSplit/>
          <w:jc w:val="center"/>
        </w:trPr>
        <w:tc>
          <w:tcPr>
            <w:tcW w:w="3157" w:type="dxa"/>
            <w:gridSpan w:val="4"/>
            <w:tcBorders>
              <w:right w:val="single" w:sz="2" w:space="0" w:color="auto"/>
            </w:tcBorders>
            <w:shd w:val="clear" w:color="auto" w:fill="C0C0C0"/>
          </w:tcPr>
          <w:p w:rsidR="003A76DC" w:rsidRDefault="003A76DC" w:rsidP="00D47540">
            <w:pPr>
              <w:rPr>
                <w:b/>
              </w:rPr>
            </w:pPr>
            <w:r>
              <w:rPr>
                <w:b/>
              </w:rPr>
              <w:t>Název studijního oboru</w:t>
            </w:r>
          </w:p>
        </w:tc>
        <w:tc>
          <w:tcPr>
            <w:tcW w:w="7559" w:type="dxa"/>
            <w:gridSpan w:val="21"/>
            <w:tcBorders>
              <w:top w:val="single" w:sz="8" w:space="0" w:color="auto"/>
              <w:left w:val="single" w:sz="2" w:space="0" w:color="auto"/>
              <w:right w:val="single" w:sz="8" w:space="0" w:color="auto"/>
            </w:tcBorders>
          </w:tcPr>
          <w:p w:rsidR="003A76DC" w:rsidRDefault="003A76DC" w:rsidP="00D47540">
            <w:pPr>
              <w:rPr>
                <w:sz w:val="24"/>
              </w:rPr>
            </w:pPr>
          </w:p>
        </w:tc>
        <w:tc>
          <w:tcPr>
            <w:tcW w:w="966" w:type="dxa"/>
            <w:gridSpan w:val="5"/>
            <w:tcBorders>
              <w:top w:val="single" w:sz="2" w:space="0" w:color="auto"/>
              <w:left w:val="single" w:sz="8" w:space="0" w:color="auto"/>
            </w:tcBorders>
          </w:tcPr>
          <w:p w:rsidR="003A76DC" w:rsidRPr="004A77CD" w:rsidRDefault="003A76DC" w:rsidP="00C24068">
            <w:pPr>
              <w:rPr>
                <w:sz w:val="22"/>
                <w:szCs w:val="22"/>
              </w:rPr>
            </w:pPr>
            <w:r w:rsidRPr="004A77CD">
              <w:rPr>
                <w:sz w:val="22"/>
                <w:szCs w:val="22"/>
              </w:rPr>
              <w:t>ano</w:t>
            </w:r>
          </w:p>
        </w:tc>
        <w:tc>
          <w:tcPr>
            <w:tcW w:w="709" w:type="dxa"/>
            <w:gridSpan w:val="4"/>
            <w:tcBorders>
              <w:top w:val="single" w:sz="2" w:space="0" w:color="auto"/>
              <w:right w:val="single" w:sz="8" w:space="0" w:color="auto"/>
            </w:tcBorders>
          </w:tcPr>
          <w:p w:rsidR="003A76DC" w:rsidRPr="004A77CD" w:rsidRDefault="003A76DC" w:rsidP="00C24068">
            <w:pPr>
              <w:rPr>
                <w:sz w:val="22"/>
                <w:szCs w:val="22"/>
              </w:rPr>
            </w:pPr>
            <w:r w:rsidRPr="001C5F30">
              <w:rPr>
                <w:szCs w:val="22"/>
              </w:rPr>
              <w:t>RNDr</w:t>
            </w:r>
            <w:r w:rsidR="001C5F30" w:rsidRPr="001C5F30">
              <w:rPr>
                <w:szCs w:val="22"/>
              </w:rPr>
              <w:t>.</w:t>
            </w:r>
          </w:p>
        </w:tc>
        <w:tc>
          <w:tcPr>
            <w:tcW w:w="1417" w:type="dxa"/>
            <w:gridSpan w:val="2"/>
            <w:tcBorders>
              <w:top w:val="single" w:sz="2" w:space="0" w:color="auto"/>
              <w:left w:val="single" w:sz="8" w:space="0" w:color="auto"/>
            </w:tcBorders>
          </w:tcPr>
          <w:p w:rsidR="003A76DC" w:rsidRPr="004A77CD" w:rsidRDefault="003A76DC" w:rsidP="00C24068">
            <w:pPr>
              <w:rPr>
                <w:sz w:val="22"/>
                <w:szCs w:val="22"/>
              </w:rPr>
            </w:pPr>
            <w:r>
              <w:rPr>
                <w:sz w:val="22"/>
                <w:szCs w:val="22"/>
              </w:rPr>
              <w:t>7504T197</w:t>
            </w:r>
          </w:p>
        </w:tc>
        <w:tc>
          <w:tcPr>
            <w:tcW w:w="1429" w:type="dxa"/>
            <w:tcBorders>
              <w:top w:val="single" w:sz="2" w:space="0" w:color="auto"/>
              <w:left w:val="single" w:sz="8" w:space="0" w:color="auto"/>
            </w:tcBorders>
          </w:tcPr>
          <w:p w:rsidR="003A76DC" w:rsidRDefault="003A76DC" w:rsidP="00C24068">
            <w:pPr>
              <w:rPr>
                <w:sz w:val="24"/>
              </w:rPr>
            </w:pPr>
            <w:r>
              <w:rPr>
                <w:sz w:val="24"/>
              </w:rPr>
              <w:t>443</w:t>
            </w:r>
          </w:p>
        </w:tc>
      </w:tr>
      <w:tr w:rsidR="003A76DC" w:rsidTr="00A33CD8">
        <w:trPr>
          <w:gridAfter w:val="3"/>
          <w:wAfter w:w="657" w:type="dxa"/>
          <w:cantSplit/>
          <w:jc w:val="center"/>
        </w:trPr>
        <w:tc>
          <w:tcPr>
            <w:tcW w:w="3157" w:type="dxa"/>
            <w:gridSpan w:val="4"/>
            <w:tcBorders>
              <w:right w:val="single" w:sz="2" w:space="0" w:color="auto"/>
            </w:tcBorders>
            <w:shd w:val="clear" w:color="auto" w:fill="C0C0C0"/>
          </w:tcPr>
          <w:p w:rsidR="003A76DC" w:rsidRPr="00A33CD8" w:rsidRDefault="003A76DC" w:rsidP="00D47540">
            <w:pPr>
              <w:rPr>
                <w:b/>
                <w:highlight w:val="yellow"/>
              </w:rPr>
            </w:pPr>
            <w:r w:rsidRPr="00021898">
              <w:rPr>
                <w:b/>
              </w:rPr>
              <w:t>Původní název studijního oboru</w:t>
            </w:r>
          </w:p>
        </w:tc>
        <w:tc>
          <w:tcPr>
            <w:tcW w:w="7559" w:type="dxa"/>
            <w:gridSpan w:val="21"/>
            <w:tcBorders>
              <w:left w:val="single" w:sz="2" w:space="0" w:color="auto"/>
              <w:right w:val="single" w:sz="8" w:space="0" w:color="auto"/>
            </w:tcBorders>
          </w:tcPr>
          <w:p w:rsidR="003A76DC" w:rsidRDefault="003A76DC" w:rsidP="000F6D9B">
            <w:pPr>
              <w:ind w:hanging="2"/>
              <w:rPr>
                <w:sz w:val="24"/>
              </w:rPr>
            </w:pPr>
          </w:p>
        </w:tc>
        <w:tc>
          <w:tcPr>
            <w:tcW w:w="966" w:type="dxa"/>
            <w:gridSpan w:val="5"/>
            <w:tcBorders>
              <w:left w:val="single" w:sz="8" w:space="0" w:color="auto"/>
            </w:tcBorders>
          </w:tcPr>
          <w:p w:rsidR="003A76DC" w:rsidRDefault="003A76DC" w:rsidP="00D47540">
            <w:pPr>
              <w:rPr>
                <w:sz w:val="24"/>
              </w:rPr>
            </w:pPr>
          </w:p>
        </w:tc>
        <w:tc>
          <w:tcPr>
            <w:tcW w:w="709" w:type="dxa"/>
            <w:gridSpan w:val="4"/>
            <w:tcBorders>
              <w:right w:val="single" w:sz="8" w:space="0" w:color="auto"/>
            </w:tcBorders>
          </w:tcPr>
          <w:p w:rsidR="003A76DC" w:rsidRDefault="003A76DC" w:rsidP="00D47540">
            <w:pPr>
              <w:rPr>
                <w:sz w:val="24"/>
              </w:rPr>
            </w:pPr>
          </w:p>
        </w:tc>
        <w:tc>
          <w:tcPr>
            <w:tcW w:w="1417" w:type="dxa"/>
            <w:gridSpan w:val="2"/>
            <w:tcBorders>
              <w:left w:val="single" w:sz="8" w:space="0" w:color="auto"/>
            </w:tcBorders>
          </w:tcPr>
          <w:p w:rsidR="003A76DC" w:rsidRDefault="003A76DC" w:rsidP="00D47540">
            <w:pPr>
              <w:rPr>
                <w:sz w:val="24"/>
              </w:rPr>
            </w:pPr>
          </w:p>
        </w:tc>
        <w:tc>
          <w:tcPr>
            <w:tcW w:w="1429" w:type="dxa"/>
            <w:tcBorders>
              <w:left w:val="single" w:sz="8" w:space="0" w:color="auto"/>
            </w:tcBorders>
          </w:tcPr>
          <w:p w:rsidR="003A76DC" w:rsidRDefault="003A76DC" w:rsidP="00D47540">
            <w:pPr>
              <w:rPr>
                <w:sz w:val="24"/>
              </w:rPr>
            </w:pPr>
          </w:p>
        </w:tc>
      </w:tr>
      <w:tr w:rsidR="003A76DC" w:rsidTr="00A33CD8">
        <w:trPr>
          <w:gridAfter w:val="3"/>
          <w:wAfter w:w="657" w:type="dxa"/>
          <w:cantSplit/>
          <w:jc w:val="center"/>
        </w:trPr>
        <w:tc>
          <w:tcPr>
            <w:tcW w:w="3157" w:type="dxa"/>
            <w:gridSpan w:val="4"/>
            <w:tcBorders>
              <w:right w:val="single" w:sz="2" w:space="0" w:color="auto"/>
            </w:tcBorders>
            <w:shd w:val="clear" w:color="auto" w:fill="C0C0C0"/>
          </w:tcPr>
          <w:p w:rsidR="003A76DC" w:rsidRPr="00A33CD8" w:rsidRDefault="003A76DC" w:rsidP="00D47540">
            <w:pPr>
              <w:rPr>
                <w:b/>
                <w:highlight w:val="yellow"/>
              </w:rPr>
            </w:pPr>
          </w:p>
        </w:tc>
        <w:tc>
          <w:tcPr>
            <w:tcW w:w="7559" w:type="dxa"/>
            <w:gridSpan w:val="21"/>
            <w:tcBorders>
              <w:left w:val="single" w:sz="2" w:space="0" w:color="auto"/>
              <w:right w:val="single" w:sz="8" w:space="0" w:color="auto"/>
            </w:tcBorders>
          </w:tcPr>
          <w:p w:rsidR="003A76DC" w:rsidRDefault="003A76DC" w:rsidP="000F6D9B">
            <w:pPr>
              <w:ind w:hanging="2"/>
              <w:rPr>
                <w:sz w:val="24"/>
              </w:rPr>
            </w:pPr>
          </w:p>
        </w:tc>
        <w:tc>
          <w:tcPr>
            <w:tcW w:w="966" w:type="dxa"/>
            <w:gridSpan w:val="5"/>
            <w:tcBorders>
              <w:left w:val="single" w:sz="8" w:space="0" w:color="auto"/>
            </w:tcBorders>
          </w:tcPr>
          <w:p w:rsidR="003A76DC" w:rsidRDefault="003A76DC" w:rsidP="00D47540">
            <w:pPr>
              <w:rPr>
                <w:sz w:val="24"/>
              </w:rPr>
            </w:pPr>
          </w:p>
        </w:tc>
        <w:tc>
          <w:tcPr>
            <w:tcW w:w="709" w:type="dxa"/>
            <w:gridSpan w:val="4"/>
            <w:tcBorders>
              <w:right w:val="single" w:sz="8" w:space="0" w:color="auto"/>
            </w:tcBorders>
          </w:tcPr>
          <w:p w:rsidR="003A76DC" w:rsidRDefault="003A76DC" w:rsidP="00D47540">
            <w:pPr>
              <w:rPr>
                <w:sz w:val="24"/>
              </w:rPr>
            </w:pPr>
          </w:p>
        </w:tc>
        <w:tc>
          <w:tcPr>
            <w:tcW w:w="1417" w:type="dxa"/>
            <w:gridSpan w:val="2"/>
            <w:tcBorders>
              <w:left w:val="single" w:sz="8" w:space="0" w:color="auto"/>
            </w:tcBorders>
          </w:tcPr>
          <w:p w:rsidR="003A76DC" w:rsidRDefault="003A76DC" w:rsidP="00D47540">
            <w:pPr>
              <w:rPr>
                <w:sz w:val="24"/>
              </w:rPr>
            </w:pPr>
          </w:p>
        </w:tc>
        <w:tc>
          <w:tcPr>
            <w:tcW w:w="1429" w:type="dxa"/>
            <w:tcBorders>
              <w:left w:val="single" w:sz="8" w:space="0" w:color="auto"/>
            </w:tcBorders>
          </w:tcPr>
          <w:p w:rsidR="003A76DC" w:rsidRDefault="003A76DC" w:rsidP="00D47540">
            <w:pPr>
              <w:rPr>
                <w:sz w:val="24"/>
              </w:rPr>
            </w:pPr>
          </w:p>
        </w:tc>
      </w:tr>
      <w:tr w:rsidR="003A76DC" w:rsidTr="00A33CD8">
        <w:trPr>
          <w:gridAfter w:val="3"/>
          <w:wAfter w:w="657" w:type="dxa"/>
          <w:cantSplit/>
          <w:jc w:val="center"/>
        </w:trPr>
        <w:tc>
          <w:tcPr>
            <w:tcW w:w="3157" w:type="dxa"/>
            <w:gridSpan w:val="4"/>
            <w:tcBorders>
              <w:right w:val="single" w:sz="2" w:space="0" w:color="auto"/>
            </w:tcBorders>
            <w:shd w:val="clear" w:color="auto" w:fill="C0C0C0"/>
          </w:tcPr>
          <w:p w:rsidR="003A76DC" w:rsidRPr="00A33CD8" w:rsidRDefault="003A76DC" w:rsidP="00D47540">
            <w:pPr>
              <w:rPr>
                <w:b/>
                <w:highlight w:val="yellow"/>
              </w:rPr>
            </w:pPr>
          </w:p>
        </w:tc>
        <w:tc>
          <w:tcPr>
            <w:tcW w:w="7559" w:type="dxa"/>
            <w:gridSpan w:val="21"/>
            <w:tcBorders>
              <w:left w:val="single" w:sz="2" w:space="0" w:color="auto"/>
              <w:right w:val="single" w:sz="8" w:space="0" w:color="auto"/>
            </w:tcBorders>
          </w:tcPr>
          <w:p w:rsidR="003A76DC" w:rsidRDefault="003A76DC" w:rsidP="000F6D9B">
            <w:pPr>
              <w:ind w:hanging="2"/>
              <w:rPr>
                <w:sz w:val="24"/>
              </w:rPr>
            </w:pPr>
          </w:p>
        </w:tc>
        <w:tc>
          <w:tcPr>
            <w:tcW w:w="966" w:type="dxa"/>
            <w:gridSpan w:val="5"/>
            <w:tcBorders>
              <w:left w:val="single" w:sz="8" w:space="0" w:color="auto"/>
            </w:tcBorders>
          </w:tcPr>
          <w:p w:rsidR="003A76DC" w:rsidRDefault="003A76DC" w:rsidP="00D47540">
            <w:pPr>
              <w:rPr>
                <w:sz w:val="24"/>
              </w:rPr>
            </w:pPr>
          </w:p>
        </w:tc>
        <w:tc>
          <w:tcPr>
            <w:tcW w:w="709" w:type="dxa"/>
            <w:gridSpan w:val="4"/>
            <w:tcBorders>
              <w:right w:val="single" w:sz="8" w:space="0" w:color="auto"/>
            </w:tcBorders>
          </w:tcPr>
          <w:p w:rsidR="003A76DC" w:rsidRDefault="003A76DC" w:rsidP="00D47540">
            <w:pPr>
              <w:rPr>
                <w:sz w:val="24"/>
              </w:rPr>
            </w:pPr>
          </w:p>
        </w:tc>
        <w:tc>
          <w:tcPr>
            <w:tcW w:w="1417" w:type="dxa"/>
            <w:gridSpan w:val="2"/>
            <w:tcBorders>
              <w:left w:val="single" w:sz="8" w:space="0" w:color="auto"/>
            </w:tcBorders>
          </w:tcPr>
          <w:p w:rsidR="003A76DC" w:rsidRDefault="003A76DC" w:rsidP="00D47540">
            <w:pPr>
              <w:rPr>
                <w:sz w:val="24"/>
              </w:rPr>
            </w:pPr>
          </w:p>
        </w:tc>
        <w:tc>
          <w:tcPr>
            <w:tcW w:w="1429" w:type="dxa"/>
            <w:tcBorders>
              <w:left w:val="single" w:sz="8" w:space="0" w:color="auto"/>
            </w:tcBorders>
          </w:tcPr>
          <w:p w:rsidR="003A76DC" w:rsidRDefault="003A76DC" w:rsidP="00D47540">
            <w:pPr>
              <w:rPr>
                <w:sz w:val="24"/>
              </w:rPr>
            </w:pPr>
          </w:p>
        </w:tc>
      </w:tr>
      <w:tr w:rsidR="003A76DC" w:rsidRPr="001C7C92" w:rsidTr="00E1022D">
        <w:tblPrEx>
          <w:tblCellMar>
            <w:left w:w="108" w:type="dxa"/>
            <w:right w:w="108" w:type="dxa"/>
          </w:tblCellMar>
        </w:tblPrEx>
        <w:trPr>
          <w:gridAfter w:val="3"/>
          <w:wAfter w:w="657" w:type="dxa"/>
          <w:trHeight w:val="99"/>
          <w:jc w:val="center"/>
        </w:trPr>
        <w:tc>
          <w:tcPr>
            <w:tcW w:w="15237" w:type="dxa"/>
            <w:gridSpan w:val="37"/>
            <w:tcBorders>
              <w:right w:val="single" w:sz="2" w:space="0" w:color="auto"/>
            </w:tcBorders>
            <w:shd w:val="clear" w:color="auto" w:fill="000000"/>
          </w:tcPr>
          <w:p w:rsidR="003A76DC" w:rsidRPr="001C7C92" w:rsidRDefault="003A76DC" w:rsidP="00D47540">
            <w:pPr>
              <w:rPr>
                <w:sz w:val="2"/>
                <w:szCs w:val="2"/>
              </w:rPr>
            </w:pPr>
          </w:p>
        </w:tc>
      </w:tr>
      <w:tr w:rsidR="003A76DC" w:rsidTr="00C24068">
        <w:tblPrEx>
          <w:tblCellMar>
            <w:left w:w="108" w:type="dxa"/>
            <w:right w:w="108" w:type="dxa"/>
          </w:tblCellMar>
        </w:tblPrEx>
        <w:trPr>
          <w:gridAfter w:val="2"/>
          <w:wAfter w:w="641" w:type="dxa"/>
          <w:jc w:val="center"/>
        </w:trPr>
        <w:tc>
          <w:tcPr>
            <w:tcW w:w="2085" w:type="dxa"/>
            <w:gridSpan w:val="3"/>
            <w:shd w:val="clear" w:color="auto" w:fill="C0C0C0"/>
            <w:vAlign w:val="center"/>
          </w:tcPr>
          <w:p w:rsidR="003A76DC" w:rsidRDefault="003A76DC" w:rsidP="009A3A13">
            <w:pPr>
              <w:rPr>
                <w:b/>
                <w:bCs/>
              </w:rPr>
            </w:pPr>
            <w:r>
              <w:rPr>
                <w:b/>
                <w:bCs/>
              </w:rPr>
              <w:t>Jazyk výuky</w:t>
            </w:r>
          </w:p>
        </w:tc>
        <w:tc>
          <w:tcPr>
            <w:tcW w:w="4107" w:type="dxa"/>
            <w:gridSpan w:val="8"/>
            <w:tcBorders>
              <w:right w:val="single" w:sz="8" w:space="0" w:color="auto"/>
            </w:tcBorders>
            <w:vAlign w:val="center"/>
          </w:tcPr>
          <w:p w:rsidR="003A76DC" w:rsidRDefault="003A76DC" w:rsidP="009A3A13">
            <w:pPr>
              <w:pStyle w:val="jfkparagraf"/>
              <w:rPr>
                <w:szCs w:val="20"/>
              </w:rPr>
            </w:pPr>
          </w:p>
        </w:tc>
        <w:tc>
          <w:tcPr>
            <w:tcW w:w="1913" w:type="dxa"/>
            <w:gridSpan w:val="5"/>
            <w:tcBorders>
              <w:left w:val="single" w:sz="8" w:space="0" w:color="auto"/>
              <w:bottom w:val="single" w:sz="8" w:space="0" w:color="auto"/>
            </w:tcBorders>
            <w:shd w:val="clear" w:color="auto" w:fill="C0C0C0"/>
            <w:vAlign w:val="center"/>
          </w:tcPr>
          <w:p w:rsidR="003A76DC" w:rsidRPr="000E234B" w:rsidRDefault="003A76DC" w:rsidP="009A3A13">
            <w:pPr>
              <w:pStyle w:val="Pedmtkomente1"/>
            </w:pPr>
            <w:r w:rsidRPr="000E234B">
              <w:t>Varianta studia</w:t>
            </w:r>
          </w:p>
        </w:tc>
        <w:tc>
          <w:tcPr>
            <w:tcW w:w="1506" w:type="dxa"/>
            <w:gridSpan w:val="6"/>
            <w:tcBorders>
              <w:bottom w:val="single" w:sz="8" w:space="0" w:color="auto"/>
              <w:right w:val="single" w:sz="2" w:space="0" w:color="auto"/>
            </w:tcBorders>
            <w:vAlign w:val="center"/>
          </w:tcPr>
          <w:p w:rsidR="003A76DC" w:rsidRPr="00C24068" w:rsidRDefault="003A76DC" w:rsidP="00C24068">
            <w:pPr>
              <w:rPr>
                <w:b/>
                <w:sz w:val="22"/>
              </w:rPr>
            </w:pPr>
            <w:r w:rsidRPr="00C24068">
              <w:rPr>
                <w:b/>
                <w:sz w:val="22"/>
              </w:rPr>
              <w:t>X</w:t>
            </w:r>
            <w:r>
              <w:rPr>
                <w:b/>
                <w:sz w:val="22"/>
              </w:rPr>
              <w:t xml:space="preserve"> j</w:t>
            </w:r>
            <w:r w:rsidRPr="00C24068">
              <w:rPr>
                <w:b/>
                <w:sz w:val="22"/>
              </w:rPr>
              <w:t>ednooborov</w:t>
            </w:r>
            <w:r>
              <w:rPr>
                <w:b/>
                <w:sz w:val="22"/>
              </w:rPr>
              <w:t>é</w:t>
            </w:r>
          </w:p>
        </w:tc>
        <w:tc>
          <w:tcPr>
            <w:tcW w:w="1423" w:type="dxa"/>
            <w:gridSpan w:val="5"/>
            <w:tcBorders>
              <w:left w:val="single" w:sz="2" w:space="0" w:color="auto"/>
              <w:bottom w:val="single" w:sz="8" w:space="0" w:color="auto"/>
              <w:right w:val="single" w:sz="2" w:space="0" w:color="auto"/>
            </w:tcBorders>
            <w:vAlign w:val="center"/>
          </w:tcPr>
          <w:p w:rsidR="003A76DC" w:rsidRPr="00232F3F" w:rsidRDefault="003A76DC" w:rsidP="009A3A13">
            <w:pPr>
              <w:rPr>
                <w:sz w:val="22"/>
              </w:rPr>
            </w:pPr>
            <w:r w:rsidRPr="00232F3F">
              <w:rPr>
                <w:sz w:val="22"/>
              </w:rPr>
              <w:t>dvouoborové</w:t>
            </w:r>
          </w:p>
        </w:tc>
        <w:tc>
          <w:tcPr>
            <w:tcW w:w="4219" w:type="dxa"/>
            <w:gridSpan w:val="11"/>
            <w:tcBorders>
              <w:left w:val="single" w:sz="2" w:space="0" w:color="auto"/>
              <w:bottom w:val="single" w:sz="8" w:space="0" w:color="auto"/>
              <w:right w:val="single" w:sz="2" w:space="0" w:color="auto"/>
            </w:tcBorders>
            <w:vAlign w:val="center"/>
          </w:tcPr>
          <w:p w:rsidR="003A76DC" w:rsidRPr="00232F3F" w:rsidRDefault="003A76DC" w:rsidP="009A3A13">
            <w:pPr>
              <w:rPr>
                <w:sz w:val="22"/>
              </w:rPr>
            </w:pPr>
            <w:r w:rsidRPr="00232F3F">
              <w:rPr>
                <w:sz w:val="22"/>
              </w:rPr>
              <w:t>jednooborové a dvouoborové</w:t>
            </w:r>
          </w:p>
        </w:tc>
      </w:tr>
      <w:tr w:rsidR="003A76DC"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3A76DC" w:rsidRDefault="003A76DC" w:rsidP="009A3A13">
            <w:pPr>
              <w:rPr>
                <w:b/>
                <w:bCs/>
                <w:lang w:bidi="fa-IR"/>
              </w:rPr>
            </w:pPr>
            <w:r>
              <w:rPr>
                <w:b/>
                <w:bCs/>
              </w:rPr>
              <w:t>N</w:t>
            </w:r>
            <w:r>
              <w:rPr>
                <w:b/>
                <w:bCs/>
                <w:lang w:bidi="fa-IR"/>
              </w:rPr>
              <w:t>ázev studijního programu v anglickém jazyce</w:t>
            </w:r>
          </w:p>
        </w:tc>
        <w:tc>
          <w:tcPr>
            <w:tcW w:w="10603" w:type="dxa"/>
            <w:gridSpan w:val="29"/>
            <w:tcBorders>
              <w:left w:val="single" w:sz="2" w:space="0" w:color="auto"/>
              <w:right w:val="single" w:sz="2" w:space="0" w:color="auto"/>
            </w:tcBorders>
            <w:vAlign w:val="center"/>
          </w:tcPr>
          <w:p w:rsidR="003A76DC" w:rsidRDefault="003A76DC" w:rsidP="00072DAD">
            <w:pPr>
              <w:pStyle w:val="jfkparagraf"/>
              <w:rPr>
                <w:szCs w:val="20"/>
                <w:lang w:bidi="fa-IR"/>
              </w:rPr>
            </w:pPr>
            <w:r>
              <w:t>Geology</w:t>
            </w:r>
          </w:p>
        </w:tc>
      </w:tr>
      <w:tr w:rsidR="003A76DC" w:rsidTr="00D05176">
        <w:tblPrEx>
          <w:tblCellMar>
            <w:left w:w="108" w:type="dxa"/>
            <w:right w:w="108" w:type="dxa"/>
          </w:tblCellMar>
        </w:tblPrEx>
        <w:trPr>
          <w:gridAfter w:val="3"/>
          <w:wAfter w:w="657" w:type="dxa"/>
          <w:trHeight w:val="323"/>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3A76DC" w:rsidRDefault="003A76DC" w:rsidP="009A3A13">
            <w:pPr>
              <w:rPr>
                <w:b/>
                <w:bCs/>
              </w:rPr>
            </w:pPr>
            <w:r>
              <w:rPr>
                <w:b/>
                <w:bCs/>
              </w:rPr>
              <w:t>Název studijního oboru v anglickém jazyce</w:t>
            </w:r>
          </w:p>
        </w:tc>
        <w:tc>
          <w:tcPr>
            <w:tcW w:w="10603" w:type="dxa"/>
            <w:gridSpan w:val="29"/>
            <w:tcBorders>
              <w:left w:val="single" w:sz="2" w:space="0" w:color="auto"/>
              <w:right w:val="single" w:sz="2" w:space="0" w:color="auto"/>
            </w:tcBorders>
            <w:vAlign w:val="center"/>
          </w:tcPr>
          <w:p w:rsidR="003A76DC" w:rsidRPr="000E234B" w:rsidRDefault="003A76DC" w:rsidP="009A3A13">
            <w:pPr>
              <w:pStyle w:val="Textkomente"/>
              <w:rPr>
                <w:sz w:val="24"/>
              </w:rPr>
            </w:pPr>
            <w:r w:rsidRPr="000E234B">
              <w:rPr>
                <w:sz w:val="24"/>
                <w:szCs w:val="24"/>
              </w:rPr>
              <w:t>Training Teachers of Geology at Higher Secondary Schools</w:t>
            </w:r>
          </w:p>
        </w:tc>
      </w:tr>
      <w:tr w:rsidR="003A76DC"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3A76DC" w:rsidRDefault="003A76DC" w:rsidP="009A3A13">
            <w:pPr>
              <w:rPr>
                <w:b/>
                <w:bCs/>
              </w:rPr>
            </w:pPr>
            <w:r>
              <w:rPr>
                <w:b/>
                <w:bCs/>
              </w:rPr>
              <w:t>Název studijního programu v českém jazyce</w:t>
            </w:r>
          </w:p>
        </w:tc>
        <w:tc>
          <w:tcPr>
            <w:tcW w:w="10603" w:type="dxa"/>
            <w:gridSpan w:val="29"/>
            <w:tcBorders>
              <w:left w:val="single" w:sz="2" w:space="0" w:color="auto"/>
              <w:right w:val="single" w:sz="2" w:space="0" w:color="auto"/>
            </w:tcBorders>
            <w:vAlign w:val="center"/>
          </w:tcPr>
          <w:p w:rsidR="003A76DC" w:rsidRDefault="003A76DC" w:rsidP="009A3A13">
            <w:pPr>
              <w:rPr>
                <w:sz w:val="24"/>
              </w:rPr>
            </w:pPr>
            <w:r>
              <w:rPr>
                <w:sz w:val="24"/>
              </w:rPr>
              <w:t>Geologie</w:t>
            </w:r>
          </w:p>
        </w:tc>
      </w:tr>
      <w:tr w:rsidR="003A76DC" w:rsidTr="00D05176">
        <w:tblPrEx>
          <w:tblCellMar>
            <w:left w:w="108" w:type="dxa"/>
            <w:right w:w="108" w:type="dxa"/>
          </w:tblCellMar>
        </w:tblPrEx>
        <w:trPr>
          <w:gridAfter w:val="3"/>
          <w:wAfter w:w="657" w:type="dxa"/>
          <w:jc w:val="center"/>
        </w:trPr>
        <w:tc>
          <w:tcPr>
            <w:tcW w:w="4634" w:type="dxa"/>
            <w:gridSpan w:val="8"/>
            <w:tcBorders>
              <w:top w:val="single" w:sz="2" w:space="0" w:color="auto"/>
              <w:left w:val="single" w:sz="2" w:space="0" w:color="auto"/>
              <w:bottom w:val="single" w:sz="2" w:space="0" w:color="auto"/>
              <w:right w:val="single" w:sz="2" w:space="0" w:color="auto"/>
            </w:tcBorders>
            <w:shd w:val="clear" w:color="auto" w:fill="C0C0C0"/>
            <w:vAlign w:val="center"/>
          </w:tcPr>
          <w:p w:rsidR="003A76DC" w:rsidRPr="00021898" w:rsidRDefault="003A76DC" w:rsidP="009A3A13">
            <w:pPr>
              <w:rPr>
                <w:b/>
                <w:bCs/>
              </w:rPr>
            </w:pPr>
            <w:r w:rsidRPr="00021898">
              <w:rPr>
                <w:b/>
                <w:bCs/>
              </w:rPr>
              <w:t>Název studijního oboru v českém jazyce</w:t>
            </w:r>
          </w:p>
        </w:tc>
        <w:tc>
          <w:tcPr>
            <w:tcW w:w="10603" w:type="dxa"/>
            <w:gridSpan w:val="29"/>
            <w:tcBorders>
              <w:left w:val="single" w:sz="2" w:space="0" w:color="auto"/>
              <w:right w:val="single" w:sz="2" w:space="0" w:color="auto"/>
            </w:tcBorders>
            <w:vAlign w:val="center"/>
          </w:tcPr>
          <w:p w:rsidR="003A76DC" w:rsidRPr="000E234B" w:rsidRDefault="003A76DC" w:rsidP="009A3A13">
            <w:pPr>
              <w:pStyle w:val="Textkomente"/>
              <w:rPr>
                <w:sz w:val="24"/>
              </w:rPr>
            </w:pPr>
            <w:r w:rsidRPr="000E234B">
              <w:rPr>
                <w:sz w:val="24"/>
                <w:szCs w:val="24"/>
              </w:rPr>
              <w:t>Učitelství geologie pro střední školy</w:t>
            </w:r>
          </w:p>
        </w:tc>
      </w:tr>
      <w:tr w:rsidR="003A76DC" w:rsidRPr="00232F3F" w:rsidTr="00D05176">
        <w:tblPrEx>
          <w:tblCellMar>
            <w:left w:w="108" w:type="dxa"/>
            <w:right w:w="108" w:type="dxa"/>
          </w:tblCellMar>
        </w:tblPrEx>
        <w:trPr>
          <w:gridAfter w:val="3"/>
          <w:wAfter w:w="657" w:type="dxa"/>
          <w:jc w:val="center"/>
        </w:trPr>
        <w:tc>
          <w:tcPr>
            <w:tcW w:w="5006" w:type="dxa"/>
            <w:gridSpan w:val="10"/>
            <w:tcBorders>
              <w:top w:val="single" w:sz="2" w:space="0" w:color="auto"/>
              <w:right w:val="single" w:sz="2" w:space="0" w:color="auto"/>
            </w:tcBorders>
            <w:shd w:val="clear" w:color="auto" w:fill="C0C0C0"/>
            <w:vAlign w:val="center"/>
          </w:tcPr>
          <w:p w:rsidR="003A76DC" w:rsidRPr="00021898" w:rsidRDefault="003A76DC" w:rsidP="009A3A13">
            <w:pPr>
              <w:rPr>
                <w:b/>
                <w:bCs/>
              </w:rPr>
            </w:pPr>
            <w:r w:rsidRPr="00021898">
              <w:rPr>
                <w:b/>
                <w:bCs/>
              </w:rPr>
              <w:t>(Předpokládaný) počet přijímaných uchazečů v ak. roce</w:t>
            </w:r>
          </w:p>
        </w:tc>
        <w:tc>
          <w:tcPr>
            <w:tcW w:w="2463" w:type="dxa"/>
            <w:gridSpan w:val="4"/>
            <w:tcBorders>
              <w:top w:val="single" w:sz="2" w:space="0" w:color="auto"/>
              <w:left w:val="single" w:sz="2" w:space="0" w:color="auto"/>
            </w:tcBorders>
            <w:vAlign w:val="center"/>
          </w:tcPr>
          <w:p w:rsidR="003A76DC" w:rsidRPr="00021898" w:rsidRDefault="003A76DC" w:rsidP="009A3A13">
            <w:pPr>
              <w:pStyle w:val="jfkparagraf"/>
              <w:rPr>
                <w:szCs w:val="20"/>
              </w:rPr>
            </w:pPr>
            <w:r>
              <w:rPr>
                <w:szCs w:val="20"/>
              </w:rPr>
              <w:t>10</w:t>
            </w:r>
          </w:p>
        </w:tc>
        <w:tc>
          <w:tcPr>
            <w:tcW w:w="3565" w:type="dxa"/>
            <w:gridSpan w:val="13"/>
            <w:shd w:val="clear" w:color="auto" w:fill="C0C0C0"/>
            <w:vAlign w:val="center"/>
          </w:tcPr>
          <w:p w:rsidR="003A76DC" w:rsidRPr="00021898" w:rsidRDefault="003A76DC" w:rsidP="009A3A13">
            <w:pPr>
              <w:rPr>
                <w:b/>
                <w:bCs/>
              </w:rPr>
            </w:pPr>
            <w:r w:rsidRPr="00021898">
              <w:rPr>
                <w:b/>
                <w:bCs/>
              </w:rPr>
              <w:t>Počet studentů k datu podání žádosti</w:t>
            </w:r>
          </w:p>
        </w:tc>
        <w:tc>
          <w:tcPr>
            <w:tcW w:w="4203" w:type="dxa"/>
            <w:gridSpan w:val="10"/>
            <w:tcBorders>
              <w:right w:val="single" w:sz="2" w:space="0" w:color="auto"/>
            </w:tcBorders>
            <w:vAlign w:val="center"/>
          </w:tcPr>
          <w:p w:rsidR="003A76DC" w:rsidRPr="00021898" w:rsidRDefault="003A76DC" w:rsidP="009A3A13">
            <w:pPr>
              <w:pStyle w:val="jfkparagraf"/>
              <w:rPr>
                <w:szCs w:val="20"/>
              </w:rPr>
            </w:pPr>
            <w:r>
              <w:rPr>
                <w:szCs w:val="20"/>
              </w:rPr>
              <w:t>2</w:t>
            </w:r>
          </w:p>
        </w:tc>
      </w:tr>
      <w:tr w:rsidR="003A76DC" w:rsidTr="00D05176">
        <w:tblPrEx>
          <w:tblCellMar>
            <w:left w:w="108" w:type="dxa"/>
            <w:right w:w="108" w:type="dxa"/>
          </w:tblCellMar>
        </w:tblPrEx>
        <w:trPr>
          <w:gridAfter w:val="3"/>
          <w:wAfter w:w="657" w:type="dxa"/>
          <w:jc w:val="center"/>
        </w:trPr>
        <w:tc>
          <w:tcPr>
            <w:tcW w:w="3253" w:type="dxa"/>
            <w:gridSpan w:val="5"/>
            <w:tcBorders>
              <w:right w:val="single" w:sz="2" w:space="0" w:color="auto"/>
            </w:tcBorders>
            <w:shd w:val="clear" w:color="auto" w:fill="C0C0C0"/>
            <w:vAlign w:val="center"/>
          </w:tcPr>
          <w:p w:rsidR="003A76DC" w:rsidRPr="00021898" w:rsidRDefault="003A76DC" w:rsidP="00860F23">
            <w:pPr>
              <w:rPr>
                <w:b/>
                <w:bCs/>
              </w:rPr>
            </w:pPr>
            <w:r w:rsidRPr="00021898">
              <w:rPr>
                <w:b/>
                <w:bCs/>
              </w:rPr>
              <w:t xml:space="preserve">Stávající garant SP </w:t>
            </w:r>
          </w:p>
        </w:tc>
        <w:tc>
          <w:tcPr>
            <w:tcW w:w="4311" w:type="dxa"/>
            <w:gridSpan w:val="10"/>
            <w:tcBorders>
              <w:left w:val="single" w:sz="2" w:space="0" w:color="auto"/>
              <w:right w:val="single" w:sz="2" w:space="0" w:color="auto"/>
            </w:tcBorders>
            <w:vAlign w:val="center"/>
          </w:tcPr>
          <w:p w:rsidR="003A76DC" w:rsidRPr="000E234B" w:rsidRDefault="003A76DC" w:rsidP="00146007">
            <w:pPr>
              <w:pStyle w:val="Textkomente"/>
              <w:rPr>
                <w:sz w:val="24"/>
              </w:rPr>
            </w:pPr>
            <w:r w:rsidRPr="000E234B">
              <w:rPr>
                <w:sz w:val="24"/>
              </w:rPr>
              <w:t>doc. RNDr. Katarína Holcová, CSc.</w:t>
            </w:r>
          </w:p>
        </w:tc>
        <w:tc>
          <w:tcPr>
            <w:tcW w:w="3090" w:type="dxa"/>
            <w:gridSpan w:val="9"/>
            <w:tcBorders>
              <w:left w:val="single" w:sz="2" w:space="0" w:color="auto"/>
              <w:right w:val="single" w:sz="2" w:space="0" w:color="auto"/>
            </w:tcBorders>
            <w:shd w:val="clear" w:color="auto" w:fill="C0C0C0"/>
            <w:vAlign w:val="center"/>
          </w:tcPr>
          <w:p w:rsidR="003A76DC" w:rsidRPr="000E234B" w:rsidRDefault="003A76DC" w:rsidP="00146007">
            <w:pPr>
              <w:pStyle w:val="Textkomente"/>
              <w:rPr>
                <w:sz w:val="24"/>
              </w:rPr>
            </w:pPr>
            <w:r w:rsidRPr="000E234B">
              <w:rPr>
                <w:b/>
              </w:rPr>
              <w:t>Návrh nového garanta SP</w:t>
            </w:r>
          </w:p>
        </w:tc>
        <w:tc>
          <w:tcPr>
            <w:tcW w:w="4583" w:type="dxa"/>
            <w:gridSpan w:val="13"/>
            <w:tcBorders>
              <w:left w:val="single" w:sz="2" w:space="0" w:color="auto"/>
              <w:right w:val="single" w:sz="2" w:space="0" w:color="auto"/>
            </w:tcBorders>
            <w:vAlign w:val="center"/>
          </w:tcPr>
          <w:p w:rsidR="003A76DC" w:rsidRPr="000E234B" w:rsidRDefault="003A76DC" w:rsidP="00146007">
            <w:pPr>
              <w:pStyle w:val="Textkomente"/>
              <w:rPr>
                <w:sz w:val="24"/>
              </w:rPr>
            </w:pPr>
          </w:p>
        </w:tc>
      </w:tr>
      <w:tr w:rsidR="003A76DC" w:rsidTr="00D05176">
        <w:tblPrEx>
          <w:tblCellMar>
            <w:left w:w="108" w:type="dxa"/>
            <w:right w:w="108" w:type="dxa"/>
          </w:tblCellMar>
        </w:tblPrEx>
        <w:trPr>
          <w:gridAfter w:val="3"/>
          <w:wAfter w:w="657" w:type="dxa"/>
          <w:jc w:val="center"/>
        </w:trPr>
        <w:tc>
          <w:tcPr>
            <w:tcW w:w="3253" w:type="dxa"/>
            <w:gridSpan w:val="5"/>
            <w:tcBorders>
              <w:right w:val="single" w:sz="2" w:space="0" w:color="auto"/>
            </w:tcBorders>
            <w:shd w:val="clear" w:color="auto" w:fill="C0C0C0"/>
            <w:vAlign w:val="center"/>
          </w:tcPr>
          <w:p w:rsidR="003A76DC" w:rsidRPr="000E234B" w:rsidRDefault="003A76DC" w:rsidP="00860F23">
            <w:pPr>
              <w:pStyle w:val="Textkomente"/>
              <w:rPr>
                <w:b/>
              </w:rPr>
            </w:pPr>
            <w:r w:rsidRPr="000E234B">
              <w:rPr>
                <w:b/>
              </w:rPr>
              <w:t>Stávající oborový garant</w:t>
            </w:r>
          </w:p>
        </w:tc>
        <w:tc>
          <w:tcPr>
            <w:tcW w:w="4311" w:type="dxa"/>
            <w:gridSpan w:val="10"/>
            <w:tcBorders>
              <w:left w:val="single" w:sz="2" w:space="0" w:color="auto"/>
              <w:right w:val="single" w:sz="2" w:space="0" w:color="auto"/>
            </w:tcBorders>
            <w:vAlign w:val="center"/>
          </w:tcPr>
          <w:p w:rsidR="003A76DC" w:rsidRPr="00072DAD" w:rsidRDefault="003A76DC" w:rsidP="00146007">
            <w:pPr>
              <w:rPr>
                <w:sz w:val="24"/>
              </w:rPr>
            </w:pPr>
            <w:r w:rsidRPr="00072DAD">
              <w:rPr>
                <w:sz w:val="24"/>
              </w:rPr>
              <w:t xml:space="preserve">doc. RNDr. Václav Kachlík, CSc. </w:t>
            </w:r>
          </w:p>
        </w:tc>
        <w:tc>
          <w:tcPr>
            <w:tcW w:w="3090" w:type="dxa"/>
            <w:gridSpan w:val="9"/>
            <w:tcBorders>
              <w:left w:val="single" w:sz="2" w:space="0" w:color="auto"/>
              <w:right w:val="single" w:sz="2" w:space="0" w:color="auto"/>
            </w:tcBorders>
            <w:shd w:val="clear" w:color="auto" w:fill="C0C0C0"/>
            <w:vAlign w:val="center"/>
          </w:tcPr>
          <w:p w:rsidR="003A76DC" w:rsidRPr="00072DAD" w:rsidRDefault="003A76DC" w:rsidP="00146007">
            <w:pPr>
              <w:rPr>
                <w:b/>
              </w:rPr>
            </w:pPr>
            <w:r w:rsidRPr="00072DAD">
              <w:rPr>
                <w:b/>
              </w:rPr>
              <w:t>Návrh nového oborového garanta</w:t>
            </w:r>
          </w:p>
        </w:tc>
        <w:tc>
          <w:tcPr>
            <w:tcW w:w="4583" w:type="dxa"/>
            <w:gridSpan w:val="13"/>
            <w:tcBorders>
              <w:left w:val="single" w:sz="2" w:space="0" w:color="auto"/>
              <w:right w:val="single" w:sz="2" w:space="0" w:color="auto"/>
            </w:tcBorders>
            <w:vAlign w:val="center"/>
          </w:tcPr>
          <w:p w:rsidR="003A76DC" w:rsidRPr="00021898" w:rsidRDefault="003A76DC" w:rsidP="00146007">
            <w:pPr>
              <w:rPr>
                <w:sz w:val="24"/>
              </w:rPr>
            </w:pPr>
          </w:p>
        </w:tc>
      </w:tr>
      <w:tr w:rsidR="003A76DC" w:rsidTr="00D05176">
        <w:tblPrEx>
          <w:tblCellMar>
            <w:left w:w="108" w:type="dxa"/>
            <w:right w:w="108" w:type="dxa"/>
          </w:tblCellMar>
        </w:tblPrEx>
        <w:trPr>
          <w:gridAfter w:val="3"/>
          <w:wAfter w:w="657" w:type="dxa"/>
          <w:jc w:val="center"/>
        </w:trPr>
        <w:tc>
          <w:tcPr>
            <w:tcW w:w="3253" w:type="dxa"/>
            <w:gridSpan w:val="5"/>
            <w:tcBorders>
              <w:right w:val="single" w:sz="2" w:space="0" w:color="auto"/>
            </w:tcBorders>
            <w:shd w:val="clear" w:color="auto" w:fill="C0C0C0"/>
            <w:vAlign w:val="center"/>
          </w:tcPr>
          <w:p w:rsidR="003A76DC" w:rsidRPr="00CC09DC" w:rsidRDefault="003A76DC" w:rsidP="009A3A13">
            <w:pPr>
              <w:rPr>
                <w:b/>
                <w:bCs/>
                <w:highlight w:val="yellow"/>
              </w:rPr>
            </w:pPr>
            <w:r w:rsidRPr="00CC09DC">
              <w:rPr>
                <w:b/>
                <w:bCs/>
              </w:rPr>
              <w:t>Zpracovatel návrhu</w:t>
            </w:r>
          </w:p>
        </w:tc>
        <w:tc>
          <w:tcPr>
            <w:tcW w:w="11984" w:type="dxa"/>
            <w:gridSpan w:val="32"/>
            <w:tcBorders>
              <w:left w:val="single" w:sz="2" w:space="0" w:color="auto"/>
              <w:right w:val="single" w:sz="2" w:space="0" w:color="auto"/>
            </w:tcBorders>
            <w:vAlign w:val="center"/>
          </w:tcPr>
          <w:p w:rsidR="003A76DC" w:rsidRPr="00072DAD" w:rsidRDefault="003A76DC" w:rsidP="00146007">
            <w:pPr>
              <w:rPr>
                <w:sz w:val="24"/>
                <w:highlight w:val="yellow"/>
              </w:rPr>
            </w:pPr>
            <w:r w:rsidRPr="00072DAD">
              <w:rPr>
                <w:sz w:val="24"/>
              </w:rPr>
              <w:t>doc. RNDr. Václav Kachlík, CSc</w:t>
            </w:r>
          </w:p>
        </w:tc>
      </w:tr>
      <w:tr w:rsidR="003A76DC" w:rsidTr="00D05176">
        <w:tblPrEx>
          <w:tblCellMar>
            <w:left w:w="108" w:type="dxa"/>
            <w:right w:w="108" w:type="dxa"/>
          </w:tblCellMar>
        </w:tblPrEx>
        <w:trPr>
          <w:gridAfter w:val="3"/>
          <w:wAfter w:w="657" w:type="dxa"/>
          <w:trHeight w:val="493"/>
          <w:jc w:val="center"/>
        </w:trPr>
        <w:tc>
          <w:tcPr>
            <w:tcW w:w="3253" w:type="dxa"/>
            <w:gridSpan w:val="5"/>
            <w:tcBorders>
              <w:right w:val="single" w:sz="2" w:space="0" w:color="auto"/>
            </w:tcBorders>
            <w:shd w:val="clear" w:color="auto" w:fill="C0C0C0"/>
            <w:vAlign w:val="center"/>
          </w:tcPr>
          <w:p w:rsidR="003A76DC" w:rsidRPr="00491880" w:rsidRDefault="003A76DC" w:rsidP="009A3A13">
            <w:pPr>
              <w:rPr>
                <w:b/>
                <w:bCs/>
              </w:rPr>
            </w:pPr>
            <w:r w:rsidRPr="00491880">
              <w:rPr>
                <w:b/>
                <w:bCs/>
              </w:rPr>
              <w:t>Kontaktní osoba z</w:t>
            </w:r>
            <w:r>
              <w:rPr>
                <w:b/>
                <w:bCs/>
              </w:rPr>
              <w:t> </w:t>
            </w:r>
            <w:r w:rsidRPr="00491880">
              <w:rPr>
                <w:b/>
                <w:bCs/>
              </w:rPr>
              <w:t>fakulty</w:t>
            </w:r>
          </w:p>
        </w:tc>
        <w:tc>
          <w:tcPr>
            <w:tcW w:w="5496" w:type="dxa"/>
            <w:gridSpan w:val="12"/>
            <w:tcBorders>
              <w:left w:val="single" w:sz="2" w:space="0" w:color="auto"/>
              <w:right w:val="single" w:sz="2" w:space="0" w:color="auto"/>
            </w:tcBorders>
            <w:vAlign w:val="center"/>
          </w:tcPr>
          <w:p w:rsidR="003A76DC" w:rsidRPr="00072DAD" w:rsidRDefault="003A76DC" w:rsidP="009A3A13">
            <w:pPr>
              <w:pStyle w:val="jfkparagraf"/>
              <w:rPr>
                <w:szCs w:val="20"/>
                <w:lang w:bidi="fa-IR"/>
              </w:rPr>
            </w:pPr>
            <w:r w:rsidRPr="00072DAD">
              <w:t xml:space="preserve">Jana Skalická, </w:t>
            </w:r>
            <w:r w:rsidRPr="00072DAD">
              <w:rPr>
                <w:rStyle w:val="apple-converted-space"/>
                <w:color w:val="222222"/>
                <w:sz w:val="19"/>
                <w:szCs w:val="19"/>
                <w:shd w:val="clear" w:color="auto" w:fill="FFFFFF"/>
              </w:rPr>
              <w:t> </w:t>
            </w:r>
            <w:r w:rsidRPr="00072DAD">
              <w:rPr>
                <w:color w:val="222222"/>
                <w:sz w:val="19"/>
                <w:szCs w:val="19"/>
                <w:shd w:val="clear" w:color="auto" w:fill="FFFFFF"/>
              </w:rPr>
              <w:t xml:space="preserve">tel. 221951155, </w:t>
            </w:r>
            <w:r w:rsidRPr="00072DAD">
              <w:rPr>
                <w:rStyle w:val="apple-converted-space"/>
                <w:color w:val="222222"/>
                <w:sz w:val="19"/>
                <w:szCs w:val="19"/>
                <w:shd w:val="clear" w:color="auto" w:fill="FFFFFF"/>
              </w:rPr>
              <w:t> </w:t>
            </w:r>
            <w:hyperlink r:id="rId7" w:tgtFrame="_blank" w:history="1">
              <w:r w:rsidRPr="00072DAD">
                <w:rPr>
                  <w:rStyle w:val="Hypertextovodkaz"/>
                  <w:color w:val="1155CC"/>
                  <w:sz w:val="19"/>
                  <w:szCs w:val="19"/>
                  <w:shd w:val="clear" w:color="auto" w:fill="FFFFFF"/>
                </w:rPr>
                <w:t>jana.skalicka@natur.cuni.cz</w:t>
              </w:r>
            </w:hyperlink>
          </w:p>
        </w:tc>
        <w:tc>
          <w:tcPr>
            <w:tcW w:w="2656" w:type="dxa"/>
            <w:gridSpan w:val="11"/>
            <w:tcBorders>
              <w:left w:val="single" w:sz="2" w:space="0" w:color="auto"/>
              <w:right w:val="single" w:sz="2" w:space="0" w:color="auto"/>
            </w:tcBorders>
            <w:shd w:val="clear" w:color="auto" w:fill="C0C0C0"/>
            <w:vAlign w:val="center"/>
          </w:tcPr>
          <w:p w:rsidR="003A76DC" w:rsidRPr="00491880" w:rsidRDefault="003A76DC" w:rsidP="009A3A13">
            <w:pPr>
              <w:rPr>
                <w:b/>
                <w:bCs/>
                <w:lang w:bidi="fa-IR"/>
              </w:rPr>
            </w:pPr>
            <w:r w:rsidRPr="00491880">
              <w:rPr>
                <w:b/>
                <w:bCs/>
                <w:lang w:bidi="fa-IR"/>
              </w:rPr>
              <w:t>Kontaktní osoba RUK</w:t>
            </w:r>
          </w:p>
        </w:tc>
        <w:tc>
          <w:tcPr>
            <w:tcW w:w="3832" w:type="dxa"/>
            <w:gridSpan w:val="9"/>
            <w:tcBorders>
              <w:left w:val="single" w:sz="2" w:space="0" w:color="auto"/>
              <w:right w:val="single" w:sz="2" w:space="0" w:color="auto"/>
            </w:tcBorders>
            <w:vAlign w:val="center"/>
          </w:tcPr>
          <w:p w:rsidR="003A76DC" w:rsidRPr="00491880" w:rsidRDefault="003A76DC" w:rsidP="009A3A13">
            <w:pPr>
              <w:rPr>
                <w:sz w:val="18"/>
                <w:szCs w:val="18"/>
                <w:lang w:bidi="fa-IR"/>
              </w:rPr>
            </w:pPr>
            <w:r w:rsidRPr="00491880">
              <w:rPr>
                <w:sz w:val="18"/>
                <w:szCs w:val="18"/>
              </w:rPr>
              <w:t>Kamila Klabalová, 224 491 264, kamila.klabalova@</w:t>
            </w:r>
            <w:r w:rsidRPr="00491880">
              <w:rPr>
                <w:sz w:val="18"/>
                <w:szCs w:val="18"/>
                <w:lang w:bidi="fa-IR"/>
              </w:rPr>
              <w:t>ruk.cuni.cz</w:t>
            </w:r>
          </w:p>
        </w:tc>
      </w:tr>
      <w:tr w:rsidR="003A76DC" w:rsidTr="00D05176">
        <w:trPr>
          <w:gridBefore w:val="1"/>
          <w:gridAfter w:val="1"/>
          <w:wBefore w:w="574" w:type="dxa"/>
          <w:wAfter w:w="90" w:type="dxa"/>
          <w:jc w:val="center"/>
        </w:trPr>
        <w:tc>
          <w:tcPr>
            <w:tcW w:w="3214" w:type="dxa"/>
            <w:gridSpan w:val="5"/>
            <w:tcBorders>
              <w:right w:val="single" w:sz="2" w:space="0" w:color="auto"/>
            </w:tcBorders>
            <w:shd w:val="clear" w:color="auto" w:fill="C0C0C0"/>
            <w:vAlign w:val="center"/>
          </w:tcPr>
          <w:p w:rsidR="003A76DC" w:rsidRPr="00491880" w:rsidRDefault="003A76DC" w:rsidP="009A3A13">
            <w:pPr>
              <w:rPr>
                <w:b/>
              </w:rPr>
            </w:pPr>
            <w:r w:rsidRPr="00491880">
              <w:rPr>
                <w:b/>
              </w:rPr>
              <w:t>Adresa www stránky</w:t>
            </w:r>
          </w:p>
        </w:tc>
        <w:tc>
          <w:tcPr>
            <w:tcW w:w="5528" w:type="dxa"/>
            <w:gridSpan w:val="13"/>
            <w:tcBorders>
              <w:left w:val="single" w:sz="2" w:space="0" w:color="auto"/>
              <w:bottom w:val="single" w:sz="8" w:space="0" w:color="auto"/>
              <w:right w:val="single" w:sz="2" w:space="0" w:color="auto"/>
            </w:tcBorders>
            <w:vAlign w:val="center"/>
          </w:tcPr>
          <w:p w:rsidR="003A76DC" w:rsidRPr="00491880" w:rsidRDefault="00DA6032" w:rsidP="009A3A13">
            <w:pPr>
              <w:pStyle w:val="jfkparagraf"/>
              <w:rPr>
                <w:sz w:val="20"/>
                <w:szCs w:val="20"/>
              </w:rPr>
            </w:pPr>
            <w:hyperlink r:id="rId8" w:history="1">
              <w:r w:rsidR="003A76DC" w:rsidRPr="00491880">
                <w:rPr>
                  <w:rStyle w:val="Hypertextovodkaz"/>
                  <w:sz w:val="20"/>
                  <w:szCs w:val="20"/>
                </w:rPr>
                <w:t>https://is.cuni.cz/webapps/index.php</w:t>
              </w:r>
            </w:hyperlink>
          </w:p>
        </w:tc>
        <w:tc>
          <w:tcPr>
            <w:tcW w:w="2656" w:type="dxa"/>
            <w:gridSpan w:val="12"/>
            <w:tcBorders>
              <w:left w:val="single" w:sz="2" w:space="0" w:color="auto"/>
              <w:bottom w:val="single" w:sz="8" w:space="0" w:color="auto"/>
              <w:right w:val="single" w:sz="2" w:space="0" w:color="auto"/>
            </w:tcBorders>
            <w:shd w:val="clear" w:color="auto" w:fill="C0C0C0"/>
            <w:vAlign w:val="center"/>
          </w:tcPr>
          <w:p w:rsidR="003A76DC" w:rsidRPr="00491880" w:rsidRDefault="003A76DC" w:rsidP="009A3A13">
            <w:pPr>
              <w:rPr>
                <w:b/>
              </w:rPr>
            </w:pPr>
            <w:r w:rsidRPr="00491880">
              <w:rPr>
                <w:b/>
              </w:rPr>
              <w:t>přístupový login a heslo</w:t>
            </w:r>
          </w:p>
        </w:tc>
        <w:tc>
          <w:tcPr>
            <w:tcW w:w="3832" w:type="dxa"/>
            <w:gridSpan w:val="8"/>
            <w:tcBorders>
              <w:left w:val="single" w:sz="2" w:space="0" w:color="auto"/>
              <w:bottom w:val="single" w:sz="8" w:space="0" w:color="auto"/>
              <w:right w:val="single" w:sz="2" w:space="0" w:color="auto"/>
            </w:tcBorders>
            <w:vAlign w:val="center"/>
          </w:tcPr>
          <w:p w:rsidR="003A76DC" w:rsidRPr="005869E8" w:rsidRDefault="003A76DC" w:rsidP="009A3A13">
            <w:pPr>
              <w:pStyle w:val="jfkparagraf"/>
              <w:rPr>
                <w:i/>
                <w:sz w:val="20"/>
                <w:szCs w:val="20"/>
              </w:rPr>
            </w:pPr>
            <w:r w:rsidRPr="000C6F76">
              <w:rPr>
                <w:i/>
                <w:sz w:val="20"/>
                <w:szCs w:val="20"/>
              </w:rPr>
              <w:t>login:</w:t>
            </w:r>
            <w:r w:rsidRPr="0010564E">
              <w:rPr>
                <w:b/>
                <w:i/>
              </w:rPr>
              <w:t xml:space="preserve"> </w:t>
            </w:r>
            <w:r w:rsidRPr="005869E8">
              <w:rPr>
                <w:b/>
                <w:i/>
                <w:sz w:val="20"/>
                <w:szCs w:val="20"/>
              </w:rPr>
              <w:t>ak-prf</w:t>
            </w:r>
          </w:p>
          <w:p w:rsidR="003A76DC" w:rsidRPr="002B4082" w:rsidRDefault="003A76DC" w:rsidP="009A3A13">
            <w:pPr>
              <w:pStyle w:val="jfkparagraf"/>
              <w:rPr>
                <w:szCs w:val="20"/>
              </w:rPr>
            </w:pPr>
            <w:r w:rsidRPr="000C6F76">
              <w:rPr>
                <w:i/>
                <w:sz w:val="20"/>
                <w:szCs w:val="20"/>
              </w:rPr>
              <w:t>heslo</w:t>
            </w:r>
            <w:r w:rsidRPr="005869E8">
              <w:rPr>
                <w:i/>
                <w:sz w:val="20"/>
                <w:szCs w:val="20"/>
              </w:rPr>
              <w:t xml:space="preserve">: </w:t>
            </w:r>
            <w:r w:rsidRPr="005869E8">
              <w:rPr>
                <w:b/>
                <w:i/>
                <w:sz w:val="20"/>
                <w:szCs w:val="20"/>
              </w:rPr>
              <w:t>sliswos</w:t>
            </w:r>
          </w:p>
        </w:tc>
      </w:tr>
      <w:tr w:rsidR="003A76DC" w:rsidTr="00D05176">
        <w:trPr>
          <w:gridBefore w:val="2"/>
          <w:wBefore w:w="644" w:type="dxa"/>
          <w:cantSplit/>
          <w:jc w:val="center"/>
        </w:trPr>
        <w:tc>
          <w:tcPr>
            <w:tcW w:w="3212" w:type="dxa"/>
            <w:gridSpan w:val="5"/>
            <w:shd w:val="clear" w:color="auto" w:fill="C0C0C0"/>
            <w:vAlign w:val="center"/>
          </w:tcPr>
          <w:p w:rsidR="003A76DC" w:rsidRDefault="003A76DC" w:rsidP="009A3A13">
            <w:pPr>
              <w:rPr>
                <w:b/>
              </w:rPr>
            </w:pPr>
            <w:r>
              <w:rPr>
                <w:b/>
              </w:rPr>
              <w:t>Projednání akademickými orgány</w:t>
            </w:r>
          </w:p>
        </w:tc>
        <w:tc>
          <w:tcPr>
            <w:tcW w:w="2835" w:type="dxa"/>
            <w:gridSpan w:val="5"/>
            <w:tcBorders>
              <w:top w:val="single" w:sz="8" w:space="0" w:color="auto"/>
            </w:tcBorders>
            <w:shd w:val="clear" w:color="auto" w:fill="C0C0C0"/>
            <w:vAlign w:val="center"/>
          </w:tcPr>
          <w:p w:rsidR="003A76DC" w:rsidRDefault="003A76DC" w:rsidP="009A3A13">
            <w:pPr>
              <w:rPr>
                <w:b/>
              </w:rPr>
            </w:pPr>
            <w:r>
              <w:rPr>
                <w:b/>
              </w:rPr>
              <w:t>Projednáno AS fakulty</w:t>
            </w:r>
          </w:p>
        </w:tc>
        <w:tc>
          <w:tcPr>
            <w:tcW w:w="2693" w:type="dxa"/>
            <w:gridSpan w:val="8"/>
            <w:tcBorders>
              <w:top w:val="single" w:sz="8" w:space="0" w:color="auto"/>
            </w:tcBorders>
            <w:shd w:val="clear" w:color="auto" w:fill="C0C0C0"/>
            <w:vAlign w:val="center"/>
          </w:tcPr>
          <w:p w:rsidR="003A76DC" w:rsidRDefault="003A76DC" w:rsidP="009A3A13">
            <w:pPr>
              <w:rPr>
                <w:b/>
              </w:rPr>
            </w:pPr>
            <w:r>
              <w:rPr>
                <w:b/>
              </w:rPr>
              <w:t>Schváleno VR fakulty</w:t>
            </w:r>
          </w:p>
        </w:tc>
        <w:tc>
          <w:tcPr>
            <w:tcW w:w="2284" w:type="dxa"/>
            <w:gridSpan w:val="9"/>
            <w:tcBorders>
              <w:top w:val="single" w:sz="8" w:space="0" w:color="auto"/>
            </w:tcBorders>
            <w:shd w:val="clear" w:color="auto" w:fill="C0C0C0"/>
            <w:vAlign w:val="center"/>
          </w:tcPr>
          <w:p w:rsidR="003A76DC" w:rsidRDefault="003A76DC" w:rsidP="009A3A13">
            <w:pPr>
              <w:rPr>
                <w:b/>
              </w:rPr>
            </w:pPr>
            <w:r>
              <w:rPr>
                <w:b/>
              </w:rPr>
              <w:t>Projednáno KR</w:t>
            </w:r>
          </w:p>
        </w:tc>
        <w:tc>
          <w:tcPr>
            <w:tcW w:w="4226" w:type="dxa"/>
            <w:gridSpan w:val="11"/>
            <w:tcBorders>
              <w:top w:val="single" w:sz="8" w:space="0" w:color="auto"/>
              <w:right w:val="single" w:sz="2" w:space="0" w:color="auto"/>
            </w:tcBorders>
            <w:shd w:val="clear" w:color="auto" w:fill="C0C0C0"/>
            <w:vAlign w:val="center"/>
          </w:tcPr>
          <w:p w:rsidR="003A76DC" w:rsidRDefault="003A76DC" w:rsidP="009A3A13">
            <w:pPr>
              <w:rPr>
                <w:b/>
              </w:rPr>
            </w:pPr>
            <w:r>
              <w:rPr>
                <w:b/>
              </w:rPr>
              <w:t>Projednáno VR UK</w:t>
            </w:r>
          </w:p>
        </w:tc>
      </w:tr>
      <w:tr w:rsidR="003A76DC" w:rsidTr="00D05176">
        <w:trPr>
          <w:gridBefore w:val="2"/>
          <w:wBefore w:w="644" w:type="dxa"/>
          <w:cantSplit/>
          <w:jc w:val="center"/>
        </w:trPr>
        <w:tc>
          <w:tcPr>
            <w:tcW w:w="3212" w:type="dxa"/>
            <w:gridSpan w:val="5"/>
            <w:shd w:val="clear" w:color="auto" w:fill="C0C0C0"/>
            <w:vAlign w:val="center"/>
          </w:tcPr>
          <w:p w:rsidR="003A76DC" w:rsidRDefault="003A76DC" w:rsidP="000C6F76">
            <w:pPr>
              <w:ind w:right="-165"/>
              <w:rPr>
                <w:b/>
              </w:rPr>
            </w:pPr>
            <w:r>
              <w:rPr>
                <w:b/>
              </w:rPr>
              <w:t>Den projednání/schválení</w:t>
            </w:r>
          </w:p>
        </w:tc>
        <w:tc>
          <w:tcPr>
            <w:tcW w:w="2835" w:type="dxa"/>
            <w:gridSpan w:val="5"/>
            <w:tcBorders>
              <w:bottom w:val="single" w:sz="8" w:space="0" w:color="auto"/>
            </w:tcBorders>
            <w:vAlign w:val="center"/>
          </w:tcPr>
          <w:p w:rsidR="003A76DC" w:rsidRDefault="003A76DC" w:rsidP="009A3A13">
            <w:pPr>
              <w:rPr>
                <w:sz w:val="24"/>
              </w:rPr>
            </w:pPr>
          </w:p>
        </w:tc>
        <w:tc>
          <w:tcPr>
            <w:tcW w:w="2693" w:type="dxa"/>
            <w:gridSpan w:val="8"/>
            <w:tcBorders>
              <w:bottom w:val="single" w:sz="8" w:space="0" w:color="auto"/>
            </w:tcBorders>
            <w:vAlign w:val="center"/>
          </w:tcPr>
          <w:p w:rsidR="003A76DC" w:rsidRDefault="003A76DC" w:rsidP="009A3A13">
            <w:pPr>
              <w:rPr>
                <w:sz w:val="24"/>
              </w:rPr>
            </w:pPr>
          </w:p>
        </w:tc>
        <w:tc>
          <w:tcPr>
            <w:tcW w:w="2284" w:type="dxa"/>
            <w:gridSpan w:val="9"/>
            <w:tcBorders>
              <w:bottom w:val="single" w:sz="8" w:space="0" w:color="auto"/>
            </w:tcBorders>
            <w:vAlign w:val="center"/>
          </w:tcPr>
          <w:p w:rsidR="003A76DC" w:rsidRDefault="003A76DC" w:rsidP="009A3A13">
            <w:pPr>
              <w:rPr>
                <w:sz w:val="24"/>
              </w:rPr>
            </w:pPr>
          </w:p>
        </w:tc>
        <w:tc>
          <w:tcPr>
            <w:tcW w:w="4226" w:type="dxa"/>
            <w:gridSpan w:val="11"/>
            <w:tcBorders>
              <w:bottom w:val="single" w:sz="8" w:space="0" w:color="auto"/>
              <w:right w:val="single" w:sz="2" w:space="0" w:color="auto"/>
            </w:tcBorders>
            <w:vAlign w:val="center"/>
          </w:tcPr>
          <w:p w:rsidR="003A76DC" w:rsidRDefault="003A76DC" w:rsidP="009A3A13">
            <w:pPr>
              <w:rPr>
                <w:sz w:val="24"/>
              </w:rPr>
            </w:pPr>
          </w:p>
        </w:tc>
      </w:tr>
    </w:tbl>
    <w:p w:rsidR="003A76DC" w:rsidRDefault="003A76DC" w:rsidP="00D47540"/>
    <w:p w:rsidR="003A76DC" w:rsidRDefault="003A76DC" w:rsidP="00D47540">
      <w:pPr>
        <w:jc w:val="center"/>
      </w:pPr>
    </w:p>
    <w:p w:rsidR="003A76DC" w:rsidRDefault="003A76DC" w:rsidP="00D47540">
      <w:pPr>
        <w:pStyle w:val="Nadpis5"/>
        <w:spacing w:after="120"/>
        <w:sectPr w:rsidR="003A76DC" w:rsidSect="00E1022D">
          <w:footerReference w:type="even" r:id="rId9"/>
          <w:footerReference w:type="default" r:id="rId10"/>
          <w:pgSz w:w="16840" w:h="11907" w:orient="landscape"/>
          <w:pgMar w:top="851" w:right="680" w:bottom="851" w:left="851" w:header="680" w:footer="709" w:gutter="0"/>
          <w:pgBorders w:offsetFrom="page">
            <w:top w:val="none" w:sz="0" w:space="27" w:color="000000"/>
            <w:left w:val="none" w:sz="0" w:space="7" w:color="000000"/>
            <w:bottom w:val="none" w:sz="0" w:space="26" w:color="000000"/>
            <w:right w:val="none" w:sz="0" w:space="16" w:color="000000"/>
          </w:pgBorders>
          <w:cols w:space="708"/>
        </w:sect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3A76DC">
        <w:trPr>
          <w:jc w:val="center"/>
        </w:trPr>
        <w:tc>
          <w:tcPr>
            <w:tcW w:w="10173" w:type="dxa"/>
            <w:gridSpan w:val="2"/>
            <w:tcBorders>
              <w:bottom w:val="double" w:sz="4" w:space="0" w:color="auto"/>
            </w:tcBorders>
            <w:shd w:val="clear" w:color="auto" w:fill="C0C0C0"/>
          </w:tcPr>
          <w:p w:rsidR="003A76DC" w:rsidRPr="00021898" w:rsidRDefault="003A76DC" w:rsidP="00D47540">
            <w:pPr>
              <w:jc w:val="both"/>
              <w:rPr>
                <w:b/>
                <w:sz w:val="28"/>
              </w:rPr>
            </w:pPr>
            <w:r w:rsidRPr="00021898">
              <w:rPr>
                <w:b/>
                <w:sz w:val="28"/>
              </w:rPr>
              <w:lastRenderedPageBreak/>
              <w:t>B – Charakteristika studijního programu / oboru</w:t>
            </w:r>
          </w:p>
        </w:tc>
      </w:tr>
      <w:tr w:rsidR="003A76DC">
        <w:trPr>
          <w:jc w:val="center"/>
        </w:trPr>
        <w:tc>
          <w:tcPr>
            <w:tcW w:w="3168" w:type="dxa"/>
            <w:tcBorders>
              <w:top w:val="double" w:sz="4" w:space="0" w:color="auto"/>
            </w:tcBorders>
            <w:shd w:val="clear" w:color="auto" w:fill="C0C0C0"/>
            <w:vAlign w:val="center"/>
          </w:tcPr>
          <w:p w:rsidR="003A76DC" w:rsidRPr="00021898" w:rsidRDefault="003A76DC" w:rsidP="009A3A13">
            <w:pPr>
              <w:rPr>
                <w:b/>
              </w:rPr>
            </w:pPr>
            <w:r w:rsidRPr="00021898">
              <w:rPr>
                <w:b/>
              </w:rPr>
              <w:t>Vysoká škola</w:t>
            </w:r>
          </w:p>
        </w:tc>
        <w:tc>
          <w:tcPr>
            <w:tcW w:w="7005" w:type="dxa"/>
            <w:tcBorders>
              <w:top w:val="double" w:sz="4" w:space="0" w:color="auto"/>
            </w:tcBorders>
          </w:tcPr>
          <w:p w:rsidR="003A76DC" w:rsidRPr="00021898" w:rsidRDefault="003A76DC" w:rsidP="00D47540">
            <w:pPr>
              <w:jc w:val="both"/>
              <w:rPr>
                <w:sz w:val="24"/>
                <w:szCs w:val="24"/>
              </w:rPr>
            </w:pPr>
            <w:r w:rsidRPr="00021898">
              <w:rPr>
                <w:sz w:val="24"/>
                <w:szCs w:val="24"/>
              </w:rPr>
              <w:t>Univerzita Karlova v Praze</w:t>
            </w:r>
          </w:p>
        </w:tc>
      </w:tr>
      <w:tr w:rsidR="003A76DC">
        <w:trPr>
          <w:jc w:val="center"/>
        </w:trPr>
        <w:tc>
          <w:tcPr>
            <w:tcW w:w="3168" w:type="dxa"/>
            <w:shd w:val="clear" w:color="auto" w:fill="C0C0C0"/>
            <w:vAlign w:val="center"/>
          </w:tcPr>
          <w:p w:rsidR="003A76DC" w:rsidRPr="00021898" w:rsidRDefault="003A76DC" w:rsidP="009A3A13">
            <w:pPr>
              <w:rPr>
                <w:b/>
              </w:rPr>
            </w:pPr>
            <w:r w:rsidRPr="00021898">
              <w:rPr>
                <w:b/>
              </w:rPr>
              <w:t>Součást vysoké školy</w:t>
            </w:r>
          </w:p>
        </w:tc>
        <w:tc>
          <w:tcPr>
            <w:tcW w:w="7005" w:type="dxa"/>
          </w:tcPr>
          <w:p w:rsidR="003A76DC" w:rsidRDefault="003A76DC" w:rsidP="000F46B0">
            <w:pPr>
              <w:jc w:val="both"/>
              <w:rPr>
                <w:sz w:val="24"/>
                <w:szCs w:val="24"/>
              </w:rPr>
            </w:pPr>
            <w:r>
              <w:rPr>
                <w:sz w:val="24"/>
                <w:szCs w:val="24"/>
              </w:rPr>
              <w:t>Přírodovědecká fakulta</w:t>
            </w:r>
          </w:p>
        </w:tc>
      </w:tr>
      <w:tr w:rsidR="003A76DC">
        <w:trPr>
          <w:jc w:val="center"/>
        </w:trPr>
        <w:tc>
          <w:tcPr>
            <w:tcW w:w="3168" w:type="dxa"/>
            <w:tcBorders>
              <w:bottom w:val="single" w:sz="2" w:space="0" w:color="auto"/>
            </w:tcBorders>
            <w:shd w:val="clear" w:color="auto" w:fill="C0C0C0"/>
            <w:vAlign w:val="center"/>
          </w:tcPr>
          <w:p w:rsidR="003A76DC" w:rsidRPr="00021898" w:rsidRDefault="003A76DC" w:rsidP="009A3A13">
            <w:pPr>
              <w:rPr>
                <w:b/>
              </w:rPr>
            </w:pPr>
            <w:r w:rsidRPr="00021898">
              <w:rPr>
                <w:b/>
              </w:rPr>
              <w:t>Název studijního programu</w:t>
            </w:r>
          </w:p>
        </w:tc>
        <w:tc>
          <w:tcPr>
            <w:tcW w:w="7005" w:type="dxa"/>
            <w:tcBorders>
              <w:bottom w:val="single" w:sz="2" w:space="0" w:color="auto"/>
            </w:tcBorders>
          </w:tcPr>
          <w:p w:rsidR="003A76DC" w:rsidRDefault="003A76DC" w:rsidP="000F46B0">
            <w:pPr>
              <w:jc w:val="both"/>
              <w:rPr>
                <w:sz w:val="24"/>
                <w:szCs w:val="24"/>
              </w:rPr>
            </w:pPr>
            <w:r>
              <w:rPr>
                <w:sz w:val="24"/>
                <w:szCs w:val="24"/>
              </w:rPr>
              <w:t>Geologie</w:t>
            </w:r>
          </w:p>
        </w:tc>
      </w:tr>
      <w:tr w:rsidR="003A76DC">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3A76DC" w:rsidRPr="00021898" w:rsidRDefault="003A76DC" w:rsidP="009A3A13">
            <w:pPr>
              <w:rPr>
                <w:b/>
              </w:rPr>
            </w:pPr>
            <w:r w:rsidRPr="00021898">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3A76DC" w:rsidRDefault="003A76DC" w:rsidP="000F46B0">
            <w:pPr>
              <w:jc w:val="both"/>
              <w:rPr>
                <w:sz w:val="24"/>
                <w:szCs w:val="24"/>
              </w:rPr>
            </w:pPr>
            <w:r w:rsidRPr="00B66A39">
              <w:rPr>
                <w:sz w:val="24"/>
                <w:szCs w:val="24"/>
              </w:rPr>
              <w:t xml:space="preserve">Učitelství geologie pro střední školy </w:t>
            </w:r>
          </w:p>
        </w:tc>
      </w:tr>
      <w:tr w:rsidR="003A76DC">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3A76DC" w:rsidRPr="00021898" w:rsidRDefault="003A76DC" w:rsidP="009A3A13">
            <w:pPr>
              <w:rPr>
                <w:b/>
              </w:rPr>
            </w:pPr>
            <w:r w:rsidRPr="00021898">
              <w:rPr>
                <w:b/>
              </w:rPr>
              <w:t>Zaměření na přípravu k výkonu regulovaného povolání</w:t>
            </w:r>
          </w:p>
        </w:tc>
        <w:tc>
          <w:tcPr>
            <w:tcW w:w="7005" w:type="dxa"/>
            <w:tcBorders>
              <w:top w:val="single" w:sz="2" w:space="0" w:color="auto"/>
              <w:left w:val="single" w:sz="2" w:space="0" w:color="auto"/>
              <w:bottom w:val="single" w:sz="2" w:space="0" w:color="auto"/>
              <w:right w:val="single" w:sz="2" w:space="0" w:color="auto"/>
            </w:tcBorders>
          </w:tcPr>
          <w:p w:rsidR="003A76DC" w:rsidRDefault="003A76DC" w:rsidP="000F46B0">
            <w:pPr>
              <w:jc w:val="both"/>
              <w:rPr>
                <w:sz w:val="24"/>
                <w:szCs w:val="24"/>
              </w:rPr>
            </w:pPr>
            <w:r>
              <w:rPr>
                <w:sz w:val="24"/>
                <w:szCs w:val="24"/>
              </w:rPr>
              <w:t>ne</w:t>
            </w:r>
          </w:p>
        </w:tc>
      </w:tr>
      <w:tr w:rsidR="003A76DC">
        <w:trPr>
          <w:jc w:val="center"/>
        </w:trPr>
        <w:tc>
          <w:tcPr>
            <w:tcW w:w="10173" w:type="dxa"/>
            <w:gridSpan w:val="2"/>
            <w:tcBorders>
              <w:top w:val="single" w:sz="2" w:space="0" w:color="auto"/>
            </w:tcBorders>
            <w:shd w:val="clear" w:color="auto" w:fill="C0C0C0"/>
          </w:tcPr>
          <w:p w:rsidR="003A76DC" w:rsidRPr="00021898" w:rsidRDefault="003A76DC" w:rsidP="00D47540">
            <w:pPr>
              <w:jc w:val="both"/>
            </w:pPr>
            <w:r w:rsidRPr="00021898">
              <w:br w:type="page"/>
            </w:r>
            <w:r w:rsidRPr="00021898">
              <w:rPr>
                <w:b/>
              </w:rPr>
              <w:t>Charakteristika studijního oboru</w:t>
            </w:r>
          </w:p>
        </w:tc>
      </w:tr>
      <w:tr w:rsidR="003A76DC">
        <w:trPr>
          <w:trHeight w:val="2580"/>
          <w:jc w:val="center"/>
        </w:trPr>
        <w:tc>
          <w:tcPr>
            <w:tcW w:w="10173" w:type="dxa"/>
            <w:gridSpan w:val="2"/>
            <w:shd w:val="clear" w:color="auto" w:fill="FFFFFF"/>
          </w:tcPr>
          <w:p w:rsidR="003A76DC" w:rsidRPr="00021898" w:rsidRDefault="003A76DC" w:rsidP="00E007D7">
            <w:pPr>
              <w:jc w:val="both"/>
              <w:rPr>
                <w:sz w:val="24"/>
                <w:szCs w:val="24"/>
              </w:rPr>
            </w:pPr>
            <w:r>
              <w:t>Studijní obor je součástí dvoustupňové přípravy učitelů pro střední školy na PřF UK. Studijní plány oboru obsahují odbornou složku a složku didaktickou. Odborný geologický základ, jehož těžiště je v bakalářském studiu, je rozšířen o syntetické předměty a předměty širšího přírodovědného základu. Didaktika oboru pak představuje hlavní náplň  studia. Jedná se o předměty, kde se studenti učí teoretické poznatky aplikovat a předávat a to formou různých vyučovacích metod a forem. Reálnou aplikaci těchto postupů pak studenti vyzkoušejí v rámci dvou bloků povinných pedagogických praxí. Nedílnou součástí studijního oboru je také pedagogicko-psychologický blok předmětů, kde studenti získávají kompetence potřebné pro uplatnění na místě učitele, tak, aby mohli složit státní závěrečnou zkoušku z pedagogiky a psychologie.</w:t>
            </w:r>
          </w:p>
        </w:tc>
      </w:tr>
      <w:tr w:rsidR="003A76DC">
        <w:trPr>
          <w:jc w:val="center"/>
        </w:trPr>
        <w:tc>
          <w:tcPr>
            <w:tcW w:w="10173" w:type="dxa"/>
            <w:gridSpan w:val="2"/>
            <w:shd w:val="clear" w:color="auto" w:fill="C0C0C0"/>
            <w:vAlign w:val="center"/>
          </w:tcPr>
          <w:p w:rsidR="003A76DC" w:rsidRPr="00021898" w:rsidRDefault="003A76DC" w:rsidP="009A3A13">
            <w:r w:rsidRPr="00021898">
              <w:rPr>
                <w:b/>
              </w:rPr>
              <w:t xml:space="preserve">Profil absolventa studijního oboru a cíle studia </w:t>
            </w:r>
          </w:p>
        </w:tc>
      </w:tr>
      <w:tr w:rsidR="003A76DC" w:rsidTr="000A59D7">
        <w:trPr>
          <w:cantSplit/>
          <w:trHeight w:val="1257"/>
          <w:jc w:val="center"/>
        </w:trPr>
        <w:tc>
          <w:tcPr>
            <w:tcW w:w="10173" w:type="dxa"/>
            <w:gridSpan w:val="2"/>
            <w:tcBorders>
              <w:top w:val="nil"/>
            </w:tcBorders>
          </w:tcPr>
          <w:p w:rsidR="003A76DC" w:rsidRPr="000F6D9B" w:rsidRDefault="003A76DC" w:rsidP="00D47540">
            <w:pPr>
              <w:jc w:val="both"/>
              <w:rPr>
                <w:sz w:val="24"/>
                <w:szCs w:val="24"/>
              </w:rPr>
            </w:pPr>
            <w:r w:rsidRPr="00021898">
              <w:rPr>
                <w:b/>
              </w:rPr>
              <w:t xml:space="preserve">Odborné znalosti </w:t>
            </w:r>
            <w:r w:rsidRPr="000F6D9B">
              <w:rPr>
                <w:sz w:val="24"/>
                <w:szCs w:val="24"/>
              </w:rPr>
              <w:t xml:space="preserve"> </w:t>
            </w:r>
          </w:p>
          <w:p w:rsidR="003A76DC" w:rsidRPr="000F6D9B" w:rsidRDefault="003A76DC" w:rsidP="00D47540">
            <w:pPr>
              <w:jc w:val="both"/>
            </w:pPr>
            <w:r>
              <w:t xml:space="preserve">Absolvent získá základní odborné znalosti z vědního oboru geologie s hlubším náhledem do jednotlivých geovědních </w:t>
            </w:r>
            <w:r w:rsidR="001C5F30">
              <w:t>disciplí</w:t>
            </w:r>
            <w:r>
              <w:t>n. Získané znalosti dokáže propojit a využít při řešení praktických úloh. Absolvent též disponuje znalostmi z pedagogiky a psychologie a díky oborově didaktické složce studia dokáže získané znalosti a dovednosti transformovat do formy učiva. Zároveň mu studium umožní získat přehled o biologickém vzdělávání.</w:t>
            </w:r>
          </w:p>
          <w:p w:rsidR="003A76DC" w:rsidRPr="000F6D9B" w:rsidRDefault="003A76DC" w:rsidP="00D47540">
            <w:pPr>
              <w:jc w:val="both"/>
            </w:pPr>
          </w:p>
          <w:p w:rsidR="003A76DC" w:rsidRPr="00021898" w:rsidRDefault="003A76DC" w:rsidP="00D47540">
            <w:pPr>
              <w:jc w:val="both"/>
              <w:rPr>
                <w:b/>
              </w:rPr>
            </w:pPr>
          </w:p>
        </w:tc>
      </w:tr>
      <w:tr w:rsidR="003A76DC" w:rsidTr="000A59D7">
        <w:trPr>
          <w:cantSplit/>
          <w:trHeight w:val="1417"/>
          <w:jc w:val="center"/>
        </w:trPr>
        <w:tc>
          <w:tcPr>
            <w:tcW w:w="10173" w:type="dxa"/>
            <w:gridSpan w:val="2"/>
            <w:tcBorders>
              <w:top w:val="nil"/>
            </w:tcBorders>
          </w:tcPr>
          <w:p w:rsidR="003A76DC" w:rsidRPr="000F6D9B" w:rsidRDefault="003A76DC" w:rsidP="00D47540">
            <w:pPr>
              <w:jc w:val="both"/>
              <w:rPr>
                <w:sz w:val="24"/>
                <w:szCs w:val="24"/>
              </w:rPr>
            </w:pPr>
            <w:r w:rsidRPr="00021898">
              <w:rPr>
                <w:b/>
              </w:rPr>
              <w:t xml:space="preserve">Odborné dovednosti </w:t>
            </w:r>
            <w:r w:rsidRPr="000F6D9B">
              <w:rPr>
                <w:sz w:val="24"/>
                <w:szCs w:val="24"/>
              </w:rPr>
              <w:t xml:space="preserve"> </w:t>
            </w:r>
          </w:p>
          <w:p w:rsidR="003A76DC" w:rsidRPr="000F6D9B" w:rsidRDefault="003A76DC" w:rsidP="00D47540">
            <w:pPr>
              <w:jc w:val="both"/>
              <w:rPr>
                <w:sz w:val="24"/>
                <w:szCs w:val="24"/>
              </w:rPr>
            </w:pPr>
            <w:r>
              <w:rPr>
                <w:sz w:val="24"/>
                <w:szCs w:val="24"/>
              </w:rPr>
              <w:t xml:space="preserve">Absolvent je vybaven klíčovými kompetencemi v širokém spektru geologických disciplín a je schopen se uplatnit jako samostatný pracovních v provozních firmách i státní správě. Absolventi zvládají připravit, provádět a didakticky zpracovat jednoduché laboratorní experimenty, jsou připraveni vést geologické exkurze a praktická cvičení se zaměřením na poznávání základních typů hornin, minerálů a analýzy různých typů geologických procesů. Absolventi ovládají didaktické metody a jsou schopni připravit a vést vyučovací jednotku. Absolventi umí pracovat s daty a informacemi, aktivně je vyhledávat, hodnotit, třídit a analyzovat a následně využívat ve výuce či v jiných typech povolání. Umí presentovat znalosti a dovednosti  jak v písemné, tak i ústní formě. Jsou plnohodnotně připraveni na zapojení do vyučovacího procesu. </w:t>
            </w:r>
          </w:p>
          <w:p w:rsidR="003A76DC" w:rsidRPr="000F6D9B" w:rsidRDefault="003A76DC" w:rsidP="00D47540">
            <w:pPr>
              <w:jc w:val="both"/>
              <w:rPr>
                <w:sz w:val="24"/>
                <w:szCs w:val="24"/>
              </w:rPr>
            </w:pPr>
          </w:p>
          <w:p w:rsidR="003A76DC" w:rsidRPr="00021898" w:rsidRDefault="003A76DC" w:rsidP="00D47540">
            <w:pPr>
              <w:jc w:val="both"/>
              <w:rPr>
                <w:b/>
              </w:rPr>
            </w:pPr>
          </w:p>
        </w:tc>
      </w:tr>
      <w:tr w:rsidR="003A76DC">
        <w:trPr>
          <w:cantSplit/>
          <w:trHeight w:val="680"/>
          <w:jc w:val="center"/>
        </w:trPr>
        <w:tc>
          <w:tcPr>
            <w:tcW w:w="10173" w:type="dxa"/>
            <w:gridSpan w:val="2"/>
            <w:tcBorders>
              <w:top w:val="nil"/>
            </w:tcBorders>
          </w:tcPr>
          <w:p w:rsidR="003A76DC" w:rsidRPr="000F6D9B" w:rsidRDefault="003A76DC" w:rsidP="00D47540">
            <w:pPr>
              <w:jc w:val="both"/>
              <w:rPr>
                <w:sz w:val="24"/>
                <w:szCs w:val="24"/>
              </w:rPr>
            </w:pPr>
            <w:r w:rsidRPr="00021898">
              <w:rPr>
                <w:b/>
              </w:rPr>
              <w:t>Charakteristika profesí</w:t>
            </w:r>
            <w:r w:rsidRPr="000F6D9B">
              <w:rPr>
                <w:sz w:val="24"/>
                <w:szCs w:val="24"/>
              </w:rPr>
              <w:t xml:space="preserve"> </w:t>
            </w:r>
          </w:p>
          <w:p w:rsidR="003A76DC" w:rsidRPr="000F6D9B" w:rsidRDefault="003A76DC" w:rsidP="00D47540">
            <w:pPr>
              <w:jc w:val="both"/>
              <w:rPr>
                <w:sz w:val="24"/>
                <w:szCs w:val="24"/>
              </w:rPr>
            </w:pPr>
            <w:r>
              <w:rPr>
                <w:sz w:val="24"/>
                <w:szCs w:val="24"/>
              </w:rPr>
              <w:t>Absolventi se uplatní především na pozici učitelů přírodovědných předmětů. Dále</w:t>
            </w:r>
            <w:r w:rsidRPr="00F56183">
              <w:rPr>
                <w:sz w:val="24"/>
                <w:szCs w:val="24"/>
              </w:rPr>
              <w:t xml:space="preserve"> se mohou uplatnit </w:t>
            </w:r>
            <w:r>
              <w:rPr>
                <w:sz w:val="24"/>
                <w:szCs w:val="24"/>
              </w:rPr>
              <w:t xml:space="preserve">jako odborní pracovníci </w:t>
            </w:r>
            <w:r w:rsidRPr="00F56183">
              <w:rPr>
                <w:sz w:val="24"/>
                <w:szCs w:val="24"/>
              </w:rPr>
              <w:t>v</w:t>
            </w:r>
            <w:r>
              <w:rPr>
                <w:sz w:val="24"/>
                <w:szCs w:val="24"/>
              </w:rPr>
              <w:t> orgánech státní správy</w:t>
            </w:r>
            <w:r w:rsidRPr="00F56183">
              <w:rPr>
                <w:sz w:val="24"/>
                <w:szCs w:val="24"/>
              </w:rPr>
              <w:t xml:space="preserve"> orientovaných na oblast přírodních věd, ve vzdělávacím systému jako lektoři či asistenti pedagoga, v médiích jako odborní redaktoři</w:t>
            </w:r>
            <w:r>
              <w:rPr>
                <w:sz w:val="24"/>
                <w:szCs w:val="24"/>
              </w:rPr>
              <w:t xml:space="preserve"> či popularizátoři vědy.</w:t>
            </w:r>
            <w:r w:rsidRPr="00F56183">
              <w:rPr>
                <w:sz w:val="24"/>
                <w:szCs w:val="24"/>
              </w:rPr>
              <w:t xml:space="preserve"> </w:t>
            </w:r>
          </w:p>
          <w:p w:rsidR="003A76DC" w:rsidRPr="000F6D9B" w:rsidRDefault="003A76DC" w:rsidP="00D47540">
            <w:pPr>
              <w:jc w:val="both"/>
              <w:rPr>
                <w:sz w:val="24"/>
                <w:szCs w:val="24"/>
              </w:rPr>
            </w:pPr>
          </w:p>
          <w:p w:rsidR="003A76DC" w:rsidRPr="00021898" w:rsidRDefault="003A76DC" w:rsidP="00D47540">
            <w:pPr>
              <w:jc w:val="both"/>
              <w:rPr>
                <w:b/>
              </w:rPr>
            </w:pPr>
          </w:p>
        </w:tc>
      </w:tr>
      <w:tr w:rsidR="003A76DC">
        <w:trPr>
          <w:trHeight w:val="272"/>
          <w:jc w:val="center"/>
        </w:trPr>
        <w:tc>
          <w:tcPr>
            <w:tcW w:w="10173" w:type="dxa"/>
            <w:gridSpan w:val="2"/>
            <w:shd w:val="clear" w:color="auto" w:fill="C0C0C0"/>
            <w:vAlign w:val="center"/>
          </w:tcPr>
          <w:p w:rsidR="003A76DC" w:rsidRPr="00021898" w:rsidRDefault="003A76DC" w:rsidP="009A3A13">
            <w:pPr>
              <w:rPr>
                <w:b/>
              </w:rPr>
            </w:pPr>
            <w:r w:rsidRPr="00021898">
              <w:rPr>
                <w:b/>
              </w:rPr>
              <w:t xml:space="preserve">Charakteristika změny od předchozí </w:t>
            </w:r>
            <w:smartTag w:uri="urn:schemas-microsoft-com:office:smarttags" w:element="PersonName">
              <w:r w:rsidRPr="00021898">
                <w:rPr>
                  <w:b/>
                </w:rPr>
                <w:t>akreditace</w:t>
              </w:r>
            </w:smartTag>
            <w:r w:rsidRPr="00021898">
              <w:rPr>
                <w:b/>
              </w:rPr>
              <w:t xml:space="preserve"> </w:t>
            </w:r>
            <w:r w:rsidRPr="00021898">
              <w:t xml:space="preserve">(jen v případě prodloužení </w:t>
            </w:r>
            <w:smartTag w:uri="urn:schemas-microsoft-com:office:smarttags" w:element="PersonName">
              <w:r w:rsidRPr="00021898">
                <w:t>akreditace</w:t>
              </w:r>
            </w:smartTag>
            <w:r w:rsidRPr="00021898">
              <w:t>)</w:t>
            </w:r>
          </w:p>
        </w:tc>
      </w:tr>
      <w:tr w:rsidR="003A76DC">
        <w:trPr>
          <w:trHeight w:val="2828"/>
          <w:jc w:val="center"/>
        </w:trPr>
        <w:tc>
          <w:tcPr>
            <w:tcW w:w="10173" w:type="dxa"/>
            <w:gridSpan w:val="2"/>
          </w:tcPr>
          <w:p w:rsidR="003A76DC" w:rsidRPr="00CC6BFE" w:rsidRDefault="003A76DC" w:rsidP="00CC6BFE">
            <w:pPr>
              <w:pStyle w:val="Normlnweb"/>
            </w:pPr>
            <w:r w:rsidRPr="00CC6BFE">
              <w:t>Od poslední akreditace byly provedeny následující změny:</w:t>
            </w:r>
          </w:p>
          <w:p w:rsidR="003A76DC" w:rsidRPr="00CC6BFE" w:rsidRDefault="003A76DC" w:rsidP="00CC6BFE">
            <w:pPr>
              <w:pStyle w:val="Normlnweb"/>
            </w:pPr>
            <w:r w:rsidRPr="00CC6BFE">
              <w:t xml:space="preserve">1. Navýšení počtu předmětů, výukových jednotek a kreditů v pedagogicko-psychologickém bloku v souladu s požadavky akreditační komise na strukturované studium učitelských oborů. </w:t>
            </w:r>
          </w:p>
          <w:p w:rsidR="003A76DC" w:rsidRPr="000E234B" w:rsidRDefault="003A76DC" w:rsidP="00D47540">
            <w:pPr>
              <w:pStyle w:val="Textkomente"/>
              <w:jc w:val="both"/>
              <w:rPr>
                <w:sz w:val="24"/>
                <w:szCs w:val="24"/>
              </w:rPr>
            </w:pPr>
            <w:r w:rsidRPr="000E234B">
              <w:rPr>
                <w:sz w:val="24"/>
                <w:szCs w:val="24"/>
              </w:rPr>
              <w:t>2. V důsledku toho došlo k úpravám studijních plánů odborné složky studia, včetně snížení kreditního ohodnocení některých předmětů. Do povinně volitelných předmětů byl přesunut předmět GIS a DPZ v geologii a tato skupina byla doplněna o předmět Sedimentární geologie, mezi nimiž si studenti volí podle svého dalšího směřování.</w:t>
            </w:r>
          </w:p>
          <w:p w:rsidR="003A76DC" w:rsidRPr="000E234B" w:rsidRDefault="003A76DC" w:rsidP="00D47540">
            <w:pPr>
              <w:pStyle w:val="Textkomente"/>
              <w:jc w:val="both"/>
              <w:rPr>
                <w:sz w:val="24"/>
                <w:szCs w:val="24"/>
              </w:rPr>
            </w:pPr>
            <w:r w:rsidRPr="000E234B">
              <w:rPr>
                <w:sz w:val="24"/>
                <w:szCs w:val="24"/>
              </w:rPr>
              <w:t>Další struktura studia, způsob přijímání a způsob zakončení studia zůstávají beze změny.</w:t>
            </w:r>
          </w:p>
        </w:tc>
      </w:tr>
      <w:tr w:rsidR="003A76DC">
        <w:trPr>
          <w:trHeight w:val="282"/>
          <w:jc w:val="center"/>
        </w:trPr>
        <w:tc>
          <w:tcPr>
            <w:tcW w:w="10173" w:type="dxa"/>
            <w:gridSpan w:val="2"/>
            <w:shd w:val="clear" w:color="auto" w:fill="C0C0C0"/>
            <w:vAlign w:val="center"/>
          </w:tcPr>
          <w:p w:rsidR="003A76DC" w:rsidRPr="00021898" w:rsidRDefault="003A76DC" w:rsidP="00243BF9">
            <w:r w:rsidRPr="00021898">
              <w:rPr>
                <w:b/>
              </w:rPr>
              <w:lastRenderedPageBreak/>
              <w:t>Informační a přístrojové zabezpečení studijního programu</w:t>
            </w:r>
          </w:p>
        </w:tc>
      </w:tr>
      <w:tr w:rsidR="003A76DC" w:rsidTr="00A33CD8">
        <w:trPr>
          <w:trHeight w:val="1552"/>
          <w:jc w:val="center"/>
        </w:trPr>
        <w:tc>
          <w:tcPr>
            <w:tcW w:w="10173" w:type="dxa"/>
            <w:gridSpan w:val="2"/>
          </w:tcPr>
          <w:p w:rsidR="003A76DC" w:rsidRPr="007F1B2B" w:rsidRDefault="003A76DC" w:rsidP="00CC6BFE">
            <w:r w:rsidRPr="007F1B2B">
              <w:t xml:space="preserve">Z hlediska zabezpečení studia jsou na Přírodovědecké fakultě UK k dispozici přiměřené prostory a technologické systémy odpovídající českému standardu ve sféře školství. </w:t>
            </w:r>
            <w:r w:rsidRPr="007F1B2B">
              <w:rPr>
                <w:bCs/>
              </w:rPr>
              <w:t xml:space="preserve">Počítačová síť Přírodovědecké fakulty je připojena k síti PASNET rychlostí 10Gb/s. </w:t>
            </w:r>
          </w:p>
          <w:p w:rsidR="003A76DC" w:rsidRPr="007F1B2B" w:rsidRDefault="003A76DC" w:rsidP="00CC6BFE">
            <w:r w:rsidRPr="007F1B2B">
              <w:rPr>
                <w:bCs/>
              </w:rPr>
              <w:tab/>
              <w:t xml:space="preserve">Fakulta má vybudován centrální informační systém. </w:t>
            </w:r>
            <w:r w:rsidRPr="007F1B2B">
              <w:t>Správa a údržba počítačové sítě fakulty je zabezpečována centrálně specializovaným oddělením Centrum informačních technologií. Toto pracoviště zabezpečuje funkci a rozvoj informačních systémů fakulty, včetně www stránek fakulty (</w:t>
            </w:r>
            <w:hyperlink r:id="rId11" w:history="1">
              <w:r w:rsidRPr="007F1B2B">
                <w:rPr>
                  <w:rStyle w:val="Hypertextovodkaz"/>
                </w:rPr>
                <w:t>http://www.natur.cuni.cz</w:t>
              </w:r>
            </w:hyperlink>
            <w:r w:rsidRPr="007F1B2B">
              <w:t xml:space="preserve">) v kontextu budování a rozvoje informačního sytému UK v Praze. </w:t>
            </w:r>
          </w:p>
          <w:p w:rsidR="003A76DC" w:rsidRPr="007F1B2B" w:rsidRDefault="003A76DC" w:rsidP="00CC6BFE">
            <w:r w:rsidRPr="007F1B2B">
              <w:t>Na fakultě je plně funkční elektronický studijní informační systém, elektronické zápisy předmětů, evidence výsledků studijních povinností.</w:t>
            </w:r>
          </w:p>
          <w:p w:rsidR="003A76DC" w:rsidRPr="007F1B2B" w:rsidRDefault="003A76DC" w:rsidP="00CC6BFE">
            <w:r w:rsidRPr="007F1B2B">
              <w:tab/>
              <w:t xml:space="preserve">V rámci RUK je vybudován centrální informační systém, zajišťující přístup na internet jak ve studovnách, knihovnách, tak i a v počítačových učebnách. K internetu je možné se připojit i prostřednictvím Wi-Fi sítě, která je provozována v rámci projektu Eduroam. Takto lze připojit i soukromé notebooky a další zařízení v kontextu vzrůstajícího trendu BYOD.  </w:t>
            </w:r>
          </w:p>
          <w:p w:rsidR="003A76DC" w:rsidRPr="007F1B2B" w:rsidRDefault="003A76DC" w:rsidP="00CC6BFE">
            <w:r w:rsidRPr="007F1B2B">
              <w:tab/>
              <w:t xml:space="preserve">V rámci domovské instituce přírodovědecké fakulty je k dispozici celkem sedm počítačových učeben a studoven (celkem cca 150 počítačů). Na počítačových učebnách a studovnách je k dispozici základní SW vybavení, jako je MS Office, internetový prohlížeč, správce souborů, program pro čtení PDF dokumentů atd. Specifické SW profily zařízení provozovaných na učebnách a studovnách jsou připraveny dle požadavku vyučujících pro dané předměty.  Některé učebny a studovny jsou provozovány již ve virtualizovaném prostředí. Pro potřeby fakulty a studentů je k dispozici specializované multimediální pracoviště pro zpracování obrazu, fotek a videa. </w:t>
            </w:r>
          </w:p>
          <w:p w:rsidR="003A76DC" w:rsidRPr="007F1B2B" w:rsidRDefault="003A76DC" w:rsidP="00CC6BFE">
            <w:r w:rsidRPr="007F1B2B">
              <w:tab/>
              <w:t xml:space="preserve">Každý student má pro svou práci po dobu studia vyhrazeno místo na síťovém diskovém úložišti fakulty, kde je zajištěno zálohování a obnova dat. </w:t>
            </w:r>
          </w:p>
          <w:p w:rsidR="003A76DC" w:rsidRPr="007F1B2B" w:rsidRDefault="003A76DC" w:rsidP="00CC6BFE">
            <w:r w:rsidRPr="007F1B2B">
              <w:tab/>
              <w:t xml:space="preserve">Ze všech pracovišť na studovnách nebo učebnách lze požadovaný obsah vytisknout jak černobíle, tak na vybraných pracovištích i barevně. Tisk je samoobslužný, realizovaný pomocí dobíjecích karet. Základní podpora studentů na učebnách a studovnách je zajištěna pedagogickým dozorem nebo stálou službou příslušného správce. </w:t>
            </w:r>
          </w:p>
          <w:p w:rsidR="003A76DC" w:rsidRPr="007F1B2B" w:rsidRDefault="003A76DC" w:rsidP="00CC6BFE">
            <w:r w:rsidRPr="007F1B2B">
              <w:t xml:space="preserve">Každý student má v rámci svého účtu, který mu byl založen, zřízenou  e-mailovou schránku. E-mailová adresa je ve formátu </w:t>
            </w:r>
            <w:hyperlink r:id="rId12" w:history="1">
              <w:r w:rsidRPr="007F1B2B">
                <w:rPr>
                  <w:rStyle w:val="Hypertextovodkaz"/>
                </w:rPr>
                <w:t>UKlogin@natur.cuni.cz</w:t>
              </w:r>
            </w:hyperlink>
            <w:r w:rsidRPr="007F1B2B">
              <w:t xml:space="preserve"> s příslušným aliasem ve tvaru </w:t>
            </w:r>
            <w:r w:rsidRPr="007F1B2B">
              <w:rPr>
                <w:u w:val="single"/>
              </w:rPr>
              <w:t>jmeno.prijmeni@natur.cuni.cz</w:t>
            </w:r>
            <w:r w:rsidRPr="007F1B2B">
              <w:t xml:space="preserve">. Schránka je provozována službou Google a je tak přístupná odkudkoli prostřednictvím webového prohlížeče. </w:t>
            </w:r>
          </w:p>
          <w:p w:rsidR="003A76DC" w:rsidRPr="007F1B2B" w:rsidRDefault="003A76DC" w:rsidP="00CC6BFE">
            <w:r w:rsidRPr="007F1B2B">
              <w:tab/>
              <w:t xml:space="preserve">V současnosti je na fakultě studijní agenda, včetně doktorského studia, hodnocení studentů a řada studijních materiálů k dispozici prostřednictvím počítačové sítě, nebo intranetových portálů fakulty. </w:t>
            </w:r>
          </w:p>
          <w:p w:rsidR="003A76DC" w:rsidRPr="007F1B2B" w:rsidRDefault="003A76DC" w:rsidP="00CC6BFE"/>
          <w:p w:rsidR="003A76DC" w:rsidRPr="007F1B2B" w:rsidRDefault="003A76DC" w:rsidP="00CC6BFE">
            <w:r w:rsidRPr="007F1B2B">
              <w:t xml:space="preserve">Na Přírodovědecké fakultě jsou k dispozici čtyři sekční knihovny: Knihovna geologie, geografie, chemie a biologie, které mohou být dále členěny, a knihovna Ústavu pro životní prostředí - více viz </w:t>
            </w:r>
            <w:hyperlink r:id="rId13">
              <w:r w:rsidRPr="007F1B2B">
                <w:rPr>
                  <w:rStyle w:val="Hypertextovodkaz"/>
                </w:rPr>
                <w:t>http://knihovny.natur.cuni.cz</w:t>
              </w:r>
            </w:hyperlink>
            <w:r w:rsidRPr="007F1B2B">
              <w:t xml:space="preserve">. Knihovny poskytují veřejné knihovnické a informační služby v souladu s knihovním zákonem: výpůjční služby, meziknihovní výpůjční a mezinárodní meziknihovní služby, informační, referenční, rešeršní, propagační a reprografické (skenery, tiskárny, kopírky). Knihovny jsou přístupné ve všední dny, v průběhu semestru v dopoledních i odpoledních hodinách. Každá knihovna má studovnu. Celkem mají studenti v knihovnách k dispozici 177 studijních míst s možností WiFi připojení.  </w:t>
            </w:r>
          </w:p>
          <w:p w:rsidR="003A76DC" w:rsidRPr="007F1B2B" w:rsidRDefault="003A76DC" w:rsidP="00CC6BFE">
            <w:r w:rsidRPr="007F1B2B">
              <w:t xml:space="preserve">Hlavní podíl knihovního a informačního fondu fakulty tvoří oborově specializované informační zdroje v souladu s akreditovanými studijními obory vyučovanými na fakultě. Knihovny dále poskytují všeobecně zaměřený referenční a encyklopedický knihovní fond zaměřený na přírodní vědy a pedagogiku, dále na matematiku, informační technologie, filosofii, sociologii, případně i management. </w:t>
            </w:r>
          </w:p>
          <w:p w:rsidR="003A76DC" w:rsidRPr="007F1B2B" w:rsidRDefault="003A76DC" w:rsidP="00CC6BFE">
            <w:r w:rsidRPr="007F1B2B">
              <w:t>Informační zdroje jsou zajišťovány nejen ve formě tištěné, ale i elektronické. Celkově nabízí fakultní knihovny více než 630 000 svazků tištěných publikací a cca 1000 titulů tištěných periodik. Široká škála časopisů a knižních publikací je dostupná rovněž ve formě elektronické ze všech počítačů fakulty, přenosných zařízení přes eduroam wifi připojení, popř. z mimofakultních počítačů prostřednictvím vzdáleného přístupu proxy server. K dispozici je téměř 90 000 titulů elektronických časopisů, cca 100 000 titulů elektronických knih pořízených UK. K dispozici je celkem cca 100 elektronických databází, pořízených díky projektům MŠMT na informační zabezpečení vědy a výzkumu. Uvedené údaje jsou platné k 31. 12. 2013.</w:t>
            </w:r>
          </w:p>
          <w:p w:rsidR="003A76DC" w:rsidRPr="007F1B2B" w:rsidRDefault="003A76DC" w:rsidP="00CC6BFE">
            <w:r w:rsidRPr="007F1B2B">
              <w:t>Správcem elektronických informačních zdrojů je oddělení podpory vědy, které na svých webových stránkách prezentuje nabídku informačních zdrojů na PřF (</w:t>
            </w:r>
            <w:hyperlink r:id="rId14">
              <w:r w:rsidRPr="007F1B2B">
                <w:rPr>
                  <w:rStyle w:val="Hypertextovodkaz"/>
                </w:rPr>
                <w:t>https://www.natur.cuni.cz/fakulta/oddeleni-pro-vedu/EIZ</w:t>
              </w:r>
            </w:hyperlink>
            <w:r w:rsidRPr="007F1B2B">
              <w:t>). OPV dále nabízí studentům řadu školení a seminářů, výuku kreditovaného semestrální předmětu Služby knihoven a elektronické informační zdroje na PřF, pro posílení informační gramotnosti. Náplní kurzů jsou především praktické ukázky efektivního vyhledávání odborných informací, v neposlední řadě jsou studenti vedeni k dodržování autorského zákona, citační i obecné vědecké etiky a k řádnému citování použitých zdrojů.</w:t>
            </w:r>
          </w:p>
          <w:p w:rsidR="003A76DC" w:rsidRPr="007F1B2B" w:rsidRDefault="003A76DC" w:rsidP="00CC6BFE"/>
          <w:p w:rsidR="003A76DC" w:rsidRPr="007F1B2B" w:rsidRDefault="003A76DC" w:rsidP="00CC6BFE">
            <w:pPr>
              <w:jc w:val="both"/>
              <w:rPr>
                <w:sz w:val="18"/>
                <w:szCs w:val="24"/>
              </w:rPr>
            </w:pPr>
            <w:r w:rsidRPr="007F1B2B">
              <w:t>Na geologické sekci fakulty jsou studentům k dispozici moderně vybavené mikroskopické laboratoře, dále laboratoře pro klasické i instrumentální chemické a izotopické analýzy (ICP OES, ICP MS, elektronová mikroanalýza, hmotnostní spektrometr Delta V, hmotn</w:t>
            </w:r>
            <w:r>
              <w:t>ostní spektrometr MAT 253, AAS V</w:t>
            </w:r>
            <w:r w:rsidRPr="007F1B2B">
              <w:t>ar</w:t>
            </w:r>
            <w:r>
              <w:t>ian</w:t>
            </w:r>
            <w:r w:rsidRPr="007F1B2B">
              <w:t xml:space="preserve">. K vyúkovým i badatelským účelům slouží i sbírkový materiál Chlupáčova musea dějin Země a Mineralogického muzea. </w:t>
            </w:r>
            <w:r w:rsidRPr="007F1B2B">
              <w:rPr>
                <w:sz w:val="18"/>
                <w:szCs w:val="24"/>
              </w:rPr>
              <w:t xml:space="preserve">Pro výuku a výzkum v rámci navrhovaného studijního programu je k dispozici vybavení laboratoří katedry fyzické geografie a geoekologie, které zahrnuje laboratorní přístroje i zařízení používaná v terénu, např. čluny, mobilní klimatické stanice, automatické hladinoměry, dotykové teploměry, bezkontaktní průtokoměr FlowTracker SonTek ADV, totální stanici Leica TCR 705 a TPS 1202; geodetické GPS Trimble - GeoExplorer GeoXH; GPS Leica GS 20-PDM; mapovací GPS Garmin GPSMap 60; ruční vrtnou soupravu Eijkelkamp pro odběr rašeliny a zvodnělých sedimentů „Beeker sampler“, motorovou vibrační vrtnou soupravu Eijkelkamp; Dilatometry; Hydrometrické vrtule Ott C2; sedimentační pasti, Georadar RAMAC s anténami 50MHz, 250MHz, 500MHz; teplotní dataloggery Minikin T, TH, TT a T3; tvrdoměrné kladívko Schmidthammer, </w:t>
            </w:r>
            <w:r w:rsidRPr="007F1B2B">
              <w:rPr>
                <w:sz w:val="18"/>
                <w:szCs w:val="24"/>
              </w:rPr>
              <w:lastRenderedPageBreak/>
              <w:t xml:space="preserve">Kopeckého válečky, dendrologické Presslerovy vrtáky; sklonoměry Silva, pedologické sondýrky, Munsellovy tabulky, laserové dálkoměry a sklonoměry MDL; plaveninové odběráky; sondy pro stanovení kvality vody v terénu s analytickým kufrem Merk. Z laboratorního vybavení je to pak např. kalcimetr Eijkelkamp, dendrologický stůl s binokulární lupou, horizontální prosévačka P-200 se sadou sít 4mm, 2mm, 1mm, 0,5mm, 0,25 mm, 0,125 mm, 0,063 mm, 0,05 mm, digitální váha NAWI, laboratorní pH metr inoLab ph 720, laboratorní váha RADWAG XA 110, Exsikátory, elektrická odporová laboratorní pec L 05/12 s teplotním regulátorem Ht 40t, Laboratorní mikroskop Intraco Mikro LMU 400 s horním osvětlením, objektivy 20, 40,60,100; laserový granulometr atd. K dispozici je rovněž softwarové vybavení zahrnující ArcGIS 9.2, Spatial Analyst, 3D Analyst, Image Analysis, Geostatistical Analyst, MapInfo 8.5, Vertical Mapper 3.1,  Surfer 8, GroundVision, fotogrametrické nástroje - Leica LPS s ATE, TE a Stereo Analyst extenzí, SPSS a data (DMÚ, letecké měřičské snímky, družicové multispektrální snímky). </w:t>
            </w:r>
          </w:p>
          <w:p w:rsidR="003A76DC" w:rsidRPr="00021898" w:rsidRDefault="003A76DC" w:rsidP="00CC6BFE">
            <w:pPr>
              <w:jc w:val="both"/>
              <w:rPr>
                <w:sz w:val="24"/>
              </w:rPr>
            </w:pPr>
            <w:r w:rsidRPr="007F1B2B">
              <w:rPr>
                <w:sz w:val="18"/>
                <w:szCs w:val="24"/>
              </w:rPr>
              <w:t xml:space="preserve">Výuka se rovněž opírá o </w:t>
            </w:r>
            <w:r>
              <w:rPr>
                <w:sz w:val="18"/>
                <w:szCs w:val="24"/>
              </w:rPr>
              <w:t xml:space="preserve">spolupráci s různými vědeckými ústavy AVČR (Geologický, geofyzikální ústav AV,  v oblasti životního prostředí spolupracuje též s Ústavem pro životní prostředí, zejména v rámci školení magisterských prací, ale i při výuce specializovaných předmětů. </w:t>
            </w:r>
            <w:r w:rsidRPr="00021898">
              <w:rPr>
                <w:sz w:val="24"/>
              </w:rPr>
              <w:t xml:space="preserve"> </w:t>
            </w:r>
          </w:p>
        </w:tc>
      </w:tr>
    </w:tbl>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 w:rsidR="003A76DC" w:rsidRDefault="003A76DC" w:rsidP="00D47540">
      <w:pPr>
        <w:jc w:val="center"/>
      </w:pPr>
    </w:p>
    <w:p w:rsidR="003A76DC" w:rsidRPr="00A22130" w:rsidRDefault="003A76DC" w:rsidP="00651F26">
      <w:pPr>
        <w:jc w:val="center"/>
        <w:rPr>
          <w:sz w:val="2"/>
          <w:szCs w:val="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3A76DC">
        <w:trPr>
          <w:jc w:val="center"/>
        </w:trPr>
        <w:tc>
          <w:tcPr>
            <w:tcW w:w="10173" w:type="dxa"/>
            <w:gridSpan w:val="2"/>
            <w:tcBorders>
              <w:bottom w:val="double" w:sz="4" w:space="0" w:color="auto"/>
            </w:tcBorders>
            <w:shd w:val="clear" w:color="auto" w:fill="C0C0C0"/>
          </w:tcPr>
          <w:p w:rsidR="003A76DC" w:rsidRDefault="003A76DC" w:rsidP="003B2596">
            <w:pPr>
              <w:jc w:val="both"/>
              <w:rPr>
                <w:b/>
                <w:sz w:val="28"/>
              </w:rPr>
            </w:pPr>
            <w:r>
              <w:rPr>
                <w:b/>
                <w:sz w:val="28"/>
              </w:rPr>
              <w:lastRenderedPageBreak/>
              <w:t xml:space="preserve">Ba – Profil absolventa pro dodatek k diplomu </w:t>
            </w:r>
          </w:p>
        </w:tc>
      </w:tr>
      <w:tr w:rsidR="003A76DC">
        <w:trPr>
          <w:jc w:val="center"/>
        </w:trPr>
        <w:tc>
          <w:tcPr>
            <w:tcW w:w="3168" w:type="dxa"/>
            <w:tcBorders>
              <w:top w:val="double" w:sz="4" w:space="0" w:color="auto"/>
            </w:tcBorders>
            <w:shd w:val="clear" w:color="auto" w:fill="C0C0C0"/>
            <w:vAlign w:val="center"/>
          </w:tcPr>
          <w:p w:rsidR="003A76DC" w:rsidRDefault="003A76DC" w:rsidP="003B2596">
            <w:pPr>
              <w:rPr>
                <w:b/>
              </w:rPr>
            </w:pPr>
            <w:r>
              <w:rPr>
                <w:b/>
              </w:rPr>
              <w:t>Vysoká škola</w:t>
            </w:r>
          </w:p>
        </w:tc>
        <w:tc>
          <w:tcPr>
            <w:tcW w:w="7005" w:type="dxa"/>
            <w:tcBorders>
              <w:top w:val="double" w:sz="4" w:space="0" w:color="auto"/>
            </w:tcBorders>
          </w:tcPr>
          <w:p w:rsidR="003A76DC" w:rsidRDefault="003A76DC" w:rsidP="003B2596">
            <w:pPr>
              <w:jc w:val="both"/>
              <w:rPr>
                <w:sz w:val="24"/>
                <w:szCs w:val="24"/>
              </w:rPr>
            </w:pPr>
            <w:r>
              <w:rPr>
                <w:sz w:val="24"/>
                <w:szCs w:val="24"/>
              </w:rPr>
              <w:t>Univerzita Karlova v Praze</w:t>
            </w:r>
          </w:p>
        </w:tc>
      </w:tr>
      <w:tr w:rsidR="003A76DC">
        <w:trPr>
          <w:jc w:val="center"/>
        </w:trPr>
        <w:tc>
          <w:tcPr>
            <w:tcW w:w="3168" w:type="dxa"/>
            <w:shd w:val="clear" w:color="auto" w:fill="C0C0C0"/>
            <w:vAlign w:val="center"/>
          </w:tcPr>
          <w:p w:rsidR="003A76DC" w:rsidRDefault="003A76DC" w:rsidP="003B2596">
            <w:pPr>
              <w:rPr>
                <w:b/>
              </w:rPr>
            </w:pPr>
            <w:r>
              <w:rPr>
                <w:b/>
              </w:rPr>
              <w:t>Součást vysoké školy</w:t>
            </w:r>
          </w:p>
        </w:tc>
        <w:tc>
          <w:tcPr>
            <w:tcW w:w="7005" w:type="dxa"/>
          </w:tcPr>
          <w:p w:rsidR="003A76DC" w:rsidRDefault="003A76DC" w:rsidP="000F46B0">
            <w:pPr>
              <w:jc w:val="both"/>
              <w:rPr>
                <w:sz w:val="24"/>
                <w:szCs w:val="24"/>
              </w:rPr>
            </w:pPr>
            <w:r>
              <w:rPr>
                <w:sz w:val="24"/>
                <w:szCs w:val="24"/>
              </w:rPr>
              <w:t>Přírodovědecká fakulta</w:t>
            </w:r>
          </w:p>
        </w:tc>
      </w:tr>
      <w:tr w:rsidR="003A76DC">
        <w:trPr>
          <w:jc w:val="center"/>
        </w:trPr>
        <w:tc>
          <w:tcPr>
            <w:tcW w:w="3168" w:type="dxa"/>
            <w:tcBorders>
              <w:bottom w:val="single" w:sz="2" w:space="0" w:color="auto"/>
            </w:tcBorders>
            <w:shd w:val="clear" w:color="auto" w:fill="C0C0C0"/>
            <w:vAlign w:val="center"/>
          </w:tcPr>
          <w:p w:rsidR="003A76DC" w:rsidRDefault="003A76DC" w:rsidP="003B2596">
            <w:pPr>
              <w:rPr>
                <w:b/>
              </w:rPr>
            </w:pPr>
            <w:r>
              <w:rPr>
                <w:b/>
              </w:rPr>
              <w:t>Název studijního programu</w:t>
            </w:r>
          </w:p>
        </w:tc>
        <w:tc>
          <w:tcPr>
            <w:tcW w:w="7005" w:type="dxa"/>
            <w:tcBorders>
              <w:bottom w:val="single" w:sz="2" w:space="0" w:color="auto"/>
            </w:tcBorders>
          </w:tcPr>
          <w:p w:rsidR="003A76DC" w:rsidRDefault="003A76DC" w:rsidP="000F46B0">
            <w:pPr>
              <w:jc w:val="both"/>
              <w:rPr>
                <w:sz w:val="24"/>
                <w:szCs w:val="24"/>
              </w:rPr>
            </w:pPr>
            <w:r>
              <w:rPr>
                <w:sz w:val="24"/>
                <w:szCs w:val="24"/>
              </w:rPr>
              <w:t>Geologie</w:t>
            </w:r>
          </w:p>
        </w:tc>
      </w:tr>
      <w:tr w:rsidR="003A76DC">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3A76DC" w:rsidRDefault="003A76DC" w:rsidP="003B2596">
            <w:pPr>
              <w:rPr>
                <w:b/>
              </w:rPr>
            </w:pPr>
            <w:r>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3A76DC" w:rsidRDefault="003A76DC" w:rsidP="000F46B0">
            <w:pPr>
              <w:jc w:val="both"/>
              <w:rPr>
                <w:sz w:val="24"/>
                <w:szCs w:val="24"/>
              </w:rPr>
            </w:pPr>
            <w:r w:rsidRPr="00B66A39">
              <w:rPr>
                <w:sz w:val="24"/>
                <w:szCs w:val="24"/>
              </w:rPr>
              <w:t xml:space="preserve">Učitelství geologie pro střední školy </w:t>
            </w:r>
          </w:p>
        </w:tc>
      </w:tr>
      <w:tr w:rsidR="003A76DC">
        <w:trPr>
          <w:jc w:val="center"/>
        </w:trPr>
        <w:tc>
          <w:tcPr>
            <w:tcW w:w="10173" w:type="dxa"/>
            <w:gridSpan w:val="2"/>
            <w:tcBorders>
              <w:top w:val="single" w:sz="2" w:space="0" w:color="auto"/>
            </w:tcBorders>
            <w:shd w:val="clear" w:color="auto" w:fill="C0C0C0"/>
          </w:tcPr>
          <w:p w:rsidR="003A76DC" w:rsidRDefault="003A76DC" w:rsidP="003B2596">
            <w:pPr>
              <w:jc w:val="both"/>
            </w:pPr>
            <w:r>
              <w:br w:type="page"/>
            </w:r>
            <w:r w:rsidRPr="00F60DBE">
              <w:rPr>
                <w:b/>
              </w:rPr>
              <w:t xml:space="preserve">Profil absolventa </w:t>
            </w:r>
            <w:r>
              <w:rPr>
                <w:b/>
              </w:rPr>
              <w:t xml:space="preserve">pro dodatek k diplomu – český jazyk </w:t>
            </w:r>
            <w:r w:rsidRPr="00665502">
              <w:rPr>
                <w:sz w:val="18"/>
                <w:szCs w:val="18"/>
              </w:rPr>
              <w:t>(750 znaků - jednoobor, 340 znaků dvouobor)</w:t>
            </w:r>
          </w:p>
        </w:tc>
      </w:tr>
      <w:tr w:rsidR="003A76DC" w:rsidTr="002942A7">
        <w:trPr>
          <w:trHeight w:val="1985"/>
          <w:jc w:val="center"/>
        </w:trPr>
        <w:tc>
          <w:tcPr>
            <w:tcW w:w="10173" w:type="dxa"/>
            <w:gridSpan w:val="2"/>
            <w:shd w:val="clear" w:color="auto" w:fill="FFFFFF"/>
          </w:tcPr>
          <w:p w:rsidR="003A76DC" w:rsidRPr="000F6D9B" w:rsidRDefault="003A76DC" w:rsidP="003B2596">
            <w:pPr>
              <w:spacing w:line="360" w:lineRule="auto"/>
              <w:rPr>
                <w:sz w:val="24"/>
                <w:szCs w:val="24"/>
              </w:rPr>
            </w:pPr>
            <w:r>
              <w:rPr>
                <w:sz w:val="24"/>
                <w:szCs w:val="24"/>
              </w:rPr>
              <w:t>Beze změny</w:t>
            </w:r>
          </w:p>
          <w:p w:rsidR="003A76DC" w:rsidRPr="000F6D9B" w:rsidRDefault="003A76DC" w:rsidP="003B2596">
            <w:pPr>
              <w:spacing w:line="360" w:lineRule="auto"/>
              <w:rPr>
                <w:sz w:val="24"/>
                <w:szCs w:val="24"/>
              </w:rPr>
            </w:pPr>
          </w:p>
        </w:tc>
      </w:tr>
      <w:tr w:rsidR="003A76DC">
        <w:trPr>
          <w:jc w:val="center"/>
        </w:trPr>
        <w:tc>
          <w:tcPr>
            <w:tcW w:w="10173" w:type="dxa"/>
            <w:gridSpan w:val="2"/>
            <w:shd w:val="clear" w:color="auto" w:fill="C0C0C0"/>
            <w:vAlign w:val="center"/>
          </w:tcPr>
          <w:p w:rsidR="003A76DC" w:rsidRDefault="003A76DC" w:rsidP="003B2596">
            <w:r w:rsidRPr="00F60DBE">
              <w:rPr>
                <w:b/>
              </w:rPr>
              <w:t>Profil absolventa</w:t>
            </w:r>
            <w:r>
              <w:rPr>
                <w:b/>
              </w:rPr>
              <w:t xml:space="preserve"> pro dodatek k diplomu – anglický jazyk </w:t>
            </w:r>
            <w:r w:rsidRPr="00665502">
              <w:rPr>
                <w:sz w:val="18"/>
                <w:szCs w:val="18"/>
              </w:rPr>
              <w:t>(</w:t>
            </w:r>
            <w:r>
              <w:rPr>
                <w:sz w:val="18"/>
                <w:szCs w:val="18"/>
              </w:rPr>
              <w:t>8</w:t>
            </w:r>
            <w:r w:rsidRPr="00665502">
              <w:rPr>
                <w:sz w:val="18"/>
                <w:szCs w:val="18"/>
              </w:rPr>
              <w:t>50 znaků - jednoobor, 3</w:t>
            </w:r>
            <w:r>
              <w:rPr>
                <w:sz w:val="18"/>
                <w:szCs w:val="18"/>
              </w:rPr>
              <w:t>75</w:t>
            </w:r>
            <w:r w:rsidRPr="00665502">
              <w:rPr>
                <w:sz w:val="18"/>
                <w:szCs w:val="18"/>
              </w:rPr>
              <w:t xml:space="preserve"> znaků dvouobor)</w:t>
            </w:r>
          </w:p>
        </w:tc>
      </w:tr>
      <w:tr w:rsidR="003A76DC" w:rsidTr="002942A7">
        <w:trPr>
          <w:cantSplit/>
          <w:trHeight w:val="1985"/>
          <w:jc w:val="center"/>
        </w:trPr>
        <w:tc>
          <w:tcPr>
            <w:tcW w:w="10173" w:type="dxa"/>
            <w:gridSpan w:val="2"/>
            <w:tcBorders>
              <w:top w:val="nil"/>
            </w:tcBorders>
          </w:tcPr>
          <w:p w:rsidR="003A76DC" w:rsidRPr="000F6D9B" w:rsidRDefault="003A76DC" w:rsidP="003B2596">
            <w:pPr>
              <w:spacing w:line="360" w:lineRule="auto"/>
              <w:rPr>
                <w:sz w:val="24"/>
                <w:szCs w:val="24"/>
              </w:rPr>
            </w:pPr>
            <w:r>
              <w:rPr>
                <w:sz w:val="24"/>
                <w:szCs w:val="24"/>
              </w:rPr>
              <w:t>Beze změny</w:t>
            </w:r>
          </w:p>
          <w:p w:rsidR="003A76DC" w:rsidRPr="000F6D9B" w:rsidRDefault="003A76DC" w:rsidP="003B2596">
            <w:pPr>
              <w:spacing w:line="360" w:lineRule="auto"/>
              <w:rPr>
                <w:sz w:val="24"/>
                <w:szCs w:val="24"/>
              </w:rPr>
            </w:pPr>
          </w:p>
        </w:tc>
      </w:tr>
      <w:tr w:rsidR="003A76DC">
        <w:trPr>
          <w:trHeight w:val="272"/>
          <w:jc w:val="center"/>
        </w:trPr>
        <w:tc>
          <w:tcPr>
            <w:tcW w:w="10173" w:type="dxa"/>
            <w:gridSpan w:val="2"/>
            <w:shd w:val="clear" w:color="auto" w:fill="C0C0C0"/>
            <w:vAlign w:val="center"/>
          </w:tcPr>
          <w:p w:rsidR="003A76DC" w:rsidRDefault="003A76DC" w:rsidP="003B2596">
            <w:pPr>
              <w:rPr>
                <w:b/>
              </w:rPr>
            </w:pPr>
            <w:r w:rsidRPr="00F60DBE">
              <w:rPr>
                <w:b/>
              </w:rPr>
              <w:t xml:space="preserve">Profil absolventa </w:t>
            </w:r>
            <w:r>
              <w:rPr>
                <w:b/>
              </w:rPr>
              <w:t xml:space="preserve">pro dodatek k diplomu - další cizí jazyk </w:t>
            </w:r>
            <w:r w:rsidRPr="00665502">
              <w:rPr>
                <w:sz w:val="18"/>
                <w:szCs w:val="18"/>
              </w:rPr>
              <w:t>(750 znaků - jednoobor, 340 znaků dvouobor)</w:t>
            </w:r>
          </w:p>
        </w:tc>
      </w:tr>
      <w:tr w:rsidR="003A76DC" w:rsidTr="002942A7">
        <w:trPr>
          <w:trHeight w:val="1411"/>
          <w:jc w:val="center"/>
        </w:trPr>
        <w:tc>
          <w:tcPr>
            <w:tcW w:w="10173" w:type="dxa"/>
            <w:gridSpan w:val="2"/>
          </w:tcPr>
          <w:p w:rsidR="003A76DC" w:rsidRPr="000E234B" w:rsidRDefault="003A76DC" w:rsidP="003B2596">
            <w:pPr>
              <w:pStyle w:val="Textkomente"/>
              <w:jc w:val="both"/>
              <w:rPr>
                <w:sz w:val="24"/>
                <w:szCs w:val="24"/>
              </w:rPr>
            </w:pPr>
          </w:p>
          <w:p w:rsidR="003A76DC" w:rsidRPr="000E234B" w:rsidRDefault="003A76DC" w:rsidP="003B2596">
            <w:pPr>
              <w:pStyle w:val="Textkomente"/>
              <w:jc w:val="both"/>
              <w:rPr>
                <w:sz w:val="24"/>
                <w:szCs w:val="24"/>
              </w:rPr>
            </w:pPr>
          </w:p>
        </w:tc>
      </w:tr>
      <w:tr w:rsidR="003A76DC" w:rsidRPr="002E4988">
        <w:trPr>
          <w:trHeight w:val="251"/>
          <w:jc w:val="center"/>
        </w:trPr>
        <w:tc>
          <w:tcPr>
            <w:tcW w:w="10173" w:type="dxa"/>
            <w:gridSpan w:val="2"/>
            <w:shd w:val="clear" w:color="auto" w:fill="B3B3B3"/>
          </w:tcPr>
          <w:p w:rsidR="003A76DC" w:rsidRPr="000E234B" w:rsidRDefault="003A76DC" w:rsidP="003B2596">
            <w:pPr>
              <w:pStyle w:val="Textkomente"/>
              <w:jc w:val="both"/>
              <w:rPr>
                <w:b/>
              </w:rPr>
            </w:pPr>
            <w:r w:rsidRPr="000E234B">
              <w:rPr>
                <w:b/>
              </w:rPr>
              <w:t>Charakteristika oboru – český jazyk</w:t>
            </w:r>
          </w:p>
        </w:tc>
      </w:tr>
      <w:tr w:rsidR="003A76DC" w:rsidRPr="002E4988" w:rsidTr="002942A7">
        <w:trPr>
          <w:trHeight w:val="1418"/>
          <w:jc w:val="center"/>
        </w:trPr>
        <w:tc>
          <w:tcPr>
            <w:tcW w:w="10173" w:type="dxa"/>
            <w:gridSpan w:val="2"/>
          </w:tcPr>
          <w:p w:rsidR="003A76DC" w:rsidRPr="000E234B" w:rsidRDefault="003A76DC" w:rsidP="003B2596">
            <w:pPr>
              <w:pStyle w:val="Textkomente"/>
              <w:jc w:val="both"/>
              <w:rPr>
                <w:sz w:val="24"/>
                <w:szCs w:val="24"/>
              </w:rPr>
            </w:pPr>
            <w:r w:rsidRPr="000E234B">
              <w:t>Studijní obor je součástí dvoustupňové přípravy učitelů pro střední školy na PřF UK. Studijní plány oboru obsahují odbornou složku a složku didaktickou. Odborný geologický základ, jehož těžiště je v bakalářském studiu, je rozšířen o syntetické předměty a předměty širšího přírodovědného základu. Didaktika oboru pak představuje hlavní náplň  studia. Jedná se o předměty, kde se studenti učí teoretické poznatky aplikovat a předávat a to formou různých vyučovacích metod a forem. Reálnou aplikaci těchto postupů pak studenti vyzkoušejí v rámci dvou bloků povinných pedagogických praxí. Nedílnou součástí studijního oboru je také pedagogicko-psychologický blok předmětů, kde studenti získávají kompetence potřebné pro uplatnění na místě učitele, tak, aby mohli složit státní závěrečnou zkoušku z pedagogiky a psychologie.</w:t>
            </w:r>
          </w:p>
        </w:tc>
      </w:tr>
      <w:tr w:rsidR="003A76DC" w:rsidRPr="002E4988">
        <w:trPr>
          <w:trHeight w:val="251"/>
          <w:jc w:val="center"/>
        </w:trPr>
        <w:tc>
          <w:tcPr>
            <w:tcW w:w="10173" w:type="dxa"/>
            <w:gridSpan w:val="2"/>
            <w:shd w:val="clear" w:color="auto" w:fill="B3B3B3"/>
          </w:tcPr>
          <w:p w:rsidR="003A76DC" w:rsidRPr="000E234B" w:rsidRDefault="003A76DC" w:rsidP="00E54380">
            <w:pPr>
              <w:pStyle w:val="Textkomente"/>
              <w:jc w:val="both"/>
              <w:rPr>
                <w:b/>
              </w:rPr>
            </w:pPr>
            <w:r w:rsidRPr="000E234B">
              <w:rPr>
                <w:b/>
              </w:rPr>
              <w:t>Charakteristika oboru – anglický jazyk</w:t>
            </w:r>
          </w:p>
        </w:tc>
      </w:tr>
      <w:tr w:rsidR="003A76DC" w:rsidRPr="002E4988" w:rsidTr="002942A7">
        <w:trPr>
          <w:trHeight w:val="1361"/>
          <w:jc w:val="center"/>
        </w:trPr>
        <w:tc>
          <w:tcPr>
            <w:tcW w:w="10173" w:type="dxa"/>
            <w:gridSpan w:val="2"/>
          </w:tcPr>
          <w:p w:rsidR="003A76DC" w:rsidRPr="000E234B" w:rsidRDefault="003A76DC" w:rsidP="00C61FA4">
            <w:pPr>
              <w:pStyle w:val="Textkomente"/>
              <w:jc w:val="both"/>
              <w:rPr>
                <w:sz w:val="24"/>
                <w:szCs w:val="24"/>
              </w:rPr>
            </w:pPr>
            <w:r>
              <w:rPr>
                <w:lang w:val="en-US"/>
              </w:rPr>
              <w:t>Master</w:t>
            </w:r>
            <w:r w:rsidRPr="00F56183">
              <w:rPr>
                <w:lang w:val="en-US"/>
              </w:rPr>
              <w:t xml:space="preserve"> study is the </w:t>
            </w:r>
            <w:r>
              <w:rPr>
                <w:lang w:val="en-US"/>
              </w:rPr>
              <w:t>second</w:t>
            </w:r>
            <w:r w:rsidRPr="00F56183">
              <w:rPr>
                <w:lang w:val="en-US"/>
              </w:rPr>
              <w:t xml:space="preserve"> part of two-level education of teachers for high schools.</w:t>
            </w:r>
            <w:r w:rsidRPr="000E234B">
              <w:t xml:space="preserve"> </w:t>
            </w:r>
            <w:r w:rsidRPr="00E007D7">
              <w:rPr>
                <w:lang w:val="en-US"/>
              </w:rPr>
              <w:t>The study plan includes a professional component and the didactic. Professional geological foundation,</w:t>
            </w:r>
            <w:r>
              <w:rPr>
                <w:lang w:val="en-US"/>
              </w:rPr>
              <w:t xml:space="preserve"> focus of which is in a </w:t>
            </w:r>
            <w:r w:rsidRPr="00E007D7">
              <w:rPr>
                <w:lang w:val="en-US"/>
              </w:rPr>
              <w:t>Bachelor's program</w:t>
            </w:r>
            <w:r>
              <w:rPr>
                <w:lang w:val="en-US"/>
              </w:rPr>
              <w:t xml:space="preserve">, </w:t>
            </w:r>
            <w:r w:rsidRPr="00E007D7">
              <w:rPr>
                <w:lang w:val="en-US"/>
              </w:rPr>
              <w:t>is</w:t>
            </w:r>
            <w:r>
              <w:rPr>
                <w:lang w:val="en-US"/>
              </w:rPr>
              <w:t xml:space="preserve"> spread by synthetic geological and by other natural science disciplines. The didactics of geology represents the focus of the study. </w:t>
            </w:r>
            <w:r w:rsidRPr="00554B0E">
              <w:rPr>
                <w:lang w:val="en-US"/>
              </w:rPr>
              <w:t>Students learn to apply the theoretical knowledge and transmit it through various teaching methods and forms</w:t>
            </w:r>
            <w:r>
              <w:rPr>
                <w:lang w:val="en-US"/>
              </w:rPr>
              <w:t>.</w:t>
            </w:r>
            <w:r w:rsidRPr="00554B0E">
              <w:rPr>
                <w:szCs w:val="24"/>
                <w:lang w:val="en-US"/>
              </w:rPr>
              <w:t xml:space="preserve"> </w:t>
            </w:r>
            <w:r>
              <w:rPr>
                <w:szCs w:val="24"/>
                <w:lang w:val="en-US"/>
              </w:rPr>
              <w:t xml:space="preserve"> </w:t>
            </w:r>
            <w:r w:rsidRPr="00554B0E">
              <w:rPr>
                <w:szCs w:val="24"/>
                <w:lang w:val="en-US"/>
              </w:rPr>
              <w:t>Real application of these procedures, students try out within two blocks of compulsory teaching practice. An integral part of the study program is also educational-psychological block of courses, where students acquire skills necessary for applying on teachers site</w:t>
            </w:r>
            <w:r>
              <w:rPr>
                <w:szCs w:val="24"/>
                <w:lang w:val="en-US"/>
              </w:rPr>
              <w:t>s and also so that they</w:t>
            </w:r>
            <w:r w:rsidRPr="00554B0E">
              <w:rPr>
                <w:szCs w:val="24"/>
                <w:lang w:val="en-US"/>
              </w:rPr>
              <w:t xml:space="preserve"> can pass the final state examination in pedagogy and psychology</w:t>
            </w:r>
            <w:r>
              <w:rPr>
                <w:szCs w:val="24"/>
                <w:lang w:val="en-US"/>
              </w:rPr>
              <w:t>.</w:t>
            </w:r>
          </w:p>
        </w:tc>
      </w:tr>
      <w:tr w:rsidR="003A76DC" w:rsidRPr="002E4988">
        <w:trPr>
          <w:trHeight w:val="251"/>
          <w:jc w:val="center"/>
        </w:trPr>
        <w:tc>
          <w:tcPr>
            <w:tcW w:w="10173" w:type="dxa"/>
            <w:gridSpan w:val="2"/>
            <w:shd w:val="clear" w:color="auto" w:fill="B3B3B3"/>
          </w:tcPr>
          <w:p w:rsidR="003A76DC" w:rsidRPr="000E234B" w:rsidRDefault="003A76DC" w:rsidP="00E54380">
            <w:pPr>
              <w:pStyle w:val="Textkomente"/>
              <w:jc w:val="both"/>
              <w:rPr>
                <w:b/>
              </w:rPr>
            </w:pPr>
            <w:r w:rsidRPr="000E234B">
              <w:rPr>
                <w:b/>
              </w:rPr>
              <w:t>Profil absolventa – český jazyk</w:t>
            </w:r>
          </w:p>
        </w:tc>
      </w:tr>
      <w:tr w:rsidR="003A76DC" w:rsidRPr="002E4988" w:rsidTr="002942A7">
        <w:trPr>
          <w:trHeight w:val="1361"/>
          <w:jc w:val="center"/>
        </w:trPr>
        <w:tc>
          <w:tcPr>
            <w:tcW w:w="10173" w:type="dxa"/>
            <w:gridSpan w:val="2"/>
          </w:tcPr>
          <w:p w:rsidR="003A76DC" w:rsidRPr="000E234B" w:rsidRDefault="003A76DC" w:rsidP="00C61FA4">
            <w:pPr>
              <w:pStyle w:val="Textkomente"/>
              <w:jc w:val="both"/>
              <w:rPr>
                <w:sz w:val="24"/>
                <w:szCs w:val="24"/>
              </w:rPr>
            </w:pPr>
            <w:r w:rsidRPr="000E234B">
              <w:t>Absolvent získá základní odborné znalosti z jednotlivých geologických disciplín, dokáže je propojit a využít  při řešení praktických úkolů v budoucím zaměstnání. Zároveň mu studium umožní získat přehled o vzdělávání. Navazující magisterské studium je zaměřeno především na přípravu pro povolání učitele na střední škole. Studenti jsou taktéž vybaveni k práci jako odborní pracovníci ve státní správě a institucích orientovaných na oblast přírodních věd.</w:t>
            </w:r>
            <w:r w:rsidRPr="000E234B">
              <w:rPr>
                <w:rFonts w:ascii="Arial" w:hAnsi="Arial" w:cs="Arial"/>
                <w:color w:val="222222"/>
                <w:sz w:val="19"/>
                <w:szCs w:val="19"/>
                <w:shd w:val="clear" w:color="auto" w:fill="FFFFFF"/>
              </w:rPr>
              <w:t> </w:t>
            </w:r>
          </w:p>
        </w:tc>
      </w:tr>
      <w:tr w:rsidR="003A76DC">
        <w:trPr>
          <w:trHeight w:val="251"/>
          <w:jc w:val="center"/>
        </w:trPr>
        <w:tc>
          <w:tcPr>
            <w:tcW w:w="10173" w:type="dxa"/>
            <w:gridSpan w:val="2"/>
            <w:shd w:val="clear" w:color="auto" w:fill="B3B3B3"/>
          </w:tcPr>
          <w:p w:rsidR="003A76DC" w:rsidRPr="000E234B" w:rsidRDefault="003A76DC" w:rsidP="00E54380">
            <w:pPr>
              <w:pStyle w:val="Textkomente"/>
              <w:jc w:val="both"/>
              <w:rPr>
                <w:b/>
              </w:rPr>
            </w:pPr>
            <w:r w:rsidRPr="000E234B">
              <w:rPr>
                <w:b/>
              </w:rPr>
              <w:t>Profil absolventa - anglický jazyk</w:t>
            </w:r>
          </w:p>
        </w:tc>
      </w:tr>
      <w:tr w:rsidR="003A76DC" w:rsidTr="002942A7">
        <w:trPr>
          <w:trHeight w:val="1361"/>
          <w:jc w:val="center"/>
        </w:trPr>
        <w:tc>
          <w:tcPr>
            <w:tcW w:w="10173" w:type="dxa"/>
            <w:gridSpan w:val="2"/>
          </w:tcPr>
          <w:p w:rsidR="003A76DC" w:rsidRPr="00C61FA4" w:rsidRDefault="003A76DC" w:rsidP="00E84BDB">
            <w:pPr>
              <w:pStyle w:val="Textkomente"/>
              <w:jc w:val="both"/>
              <w:rPr>
                <w:lang w:val="en-US"/>
              </w:rPr>
            </w:pPr>
            <w:r w:rsidRPr="00C61FA4">
              <w:rPr>
                <w:lang w:val="en-US"/>
              </w:rPr>
              <w:t xml:space="preserve">The graduate will acquire basic knowledge of the various geological disciplines and is able to connect and use in solving practical tasks in future employment. </w:t>
            </w:r>
            <w:r>
              <w:rPr>
                <w:lang w:val="en-US"/>
              </w:rPr>
              <w:t>In addition,</w:t>
            </w:r>
            <w:r w:rsidRPr="00C61FA4">
              <w:rPr>
                <w:lang w:val="en-US"/>
              </w:rPr>
              <w:t xml:space="preserve"> </w:t>
            </w:r>
            <w:r>
              <w:rPr>
                <w:lang w:val="en-US"/>
              </w:rPr>
              <w:t>he/she has a knowledge of educational system especia</w:t>
            </w:r>
            <w:r w:rsidRPr="00C61FA4">
              <w:rPr>
                <w:lang w:val="en-US"/>
              </w:rPr>
              <w:t xml:space="preserve">lly in geology. Master </w:t>
            </w:r>
            <w:r>
              <w:rPr>
                <w:lang w:val="en-US"/>
              </w:rPr>
              <w:t>study</w:t>
            </w:r>
            <w:r w:rsidRPr="00C61FA4">
              <w:rPr>
                <w:lang w:val="en-US"/>
              </w:rPr>
              <w:t xml:space="preserve"> is primarily</w:t>
            </w:r>
            <w:r>
              <w:rPr>
                <w:lang w:val="en-US"/>
              </w:rPr>
              <w:t xml:space="preserve"> </w:t>
            </w:r>
            <w:r w:rsidRPr="00C61FA4">
              <w:rPr>
                <w:lang w:val="en-US"/>
              </w:rPr>
              <w:t>focused on prepar</w:t>
            </w:r>
            <w:r>
              <w:rPr>
                <w:lang w:val="en-US"/>
              </w:rPr>
              <w:t xml:space="preserve">ation for the teacher profession at high schools. </w:t>
            </w:r>
            <w:r w:rsidRPr="00C61FA4">
              <w:rPr>
                <w:lang w:val="en-US"/>
              </w:rPr>
              <w:t xml:space="preserve"> Students are also equipped to work as professionals in</w:t>
            </w:r>
            <w:r>
              <w:rPr>
                <w:lang w:val="en-US"/>
              </w:rPr>
              <w:t xml:space="preserve"> privat and </w:t>
            </w:r>
            <w:r w:rsidRPr="00C61FA4">
              <w:rPr>
                <w:lang w:val="en-US"/>
              </w:rPr>
              <w:t>government</w:t>
            </w:r>
            <w:r>
              <w:rPr>
                <w:lang w:val="en-US"/>
              </w:rPr>
              <w:t>al institutions oriented to natural science and public service.</w:t>
            </w:r>
            <w:r w:rsidRPr="00C61FA4">
              <w:rPr>
                <w:lang w:val="en-US"/>
              </w:rPr>
              <w:t xml:space="preserve"> </w:t>
            </w:r>
          </w:p>
        </w:tc>
      </w:tr>
    </w:tbl>
    <w:p w:rsidR="003A76DC" w:rsidRDefault="003A76DC" w:rsidP="00651F26"/>
    <w:p w:rsidR="003A76DC" w:rsidRPr="00F75F7D" w:rsidRDefault="003A76DC" w:rsidP="00D47540">
      <w:pPr>
        <w:jc w:val="center"/>
        <w:rPr>
          <w:sz w:val="2"/>
          <w:szCs w:val="2"/>
        </w:rPr>
      </w:pPr>
      <w:r>
        <w:rPr>
          <w:b/>
          <w:bCs/>
          <w:sz w:val="28"/>
          <w:szCs w:val="28"/>
        </w:rPr>
        <w:br w:type="page"/>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1984"/>
        <w:gridCol w:w="1418"/>
        <w:gridCol w:w="841"/>
        <w:gridCol w:w="860"/>
        <w:gridCol w:w="709"/>
        <w:gridCol w:w="708"/>
        <w:gridCol w:w="2268"/>
        <w:gridCol w:w="993"/>
      </w:tblGrid>
      <w:tr w:rsidR="003A76DC" w:rsidTr="002D13AA">
        <w:trPr>
          <w:jc w:val="center"/>
        </w:trPr>
        <w:tc>
          <w:tcPr>
            <w:tcW w:w="10315" w:type="dxa"/>
            <w:gridSpan w:val="9"/>
            <w:tcBorders>
              <w:bottom w:val="double" w:sz="4" w:space="0" w:color="auto"/>
            </w:tcBorders>
            <w:shd w:val="clear" w:color="auto" w:fill="C0C0C0"/>
          </w:tcPr>
          <w:p w:rsidR="003A76DC" w:rsidRPr="00286A6E" w:rsidRDefault="003A76DC" w:rsidP="00D47540">
            <w:pPr>
              <w:jc w:val="both"/>
              <w:rPr>
                <w:b/>
                <w:sz w:val="28"/>
              </w:rPr>
            </w:pPr>
            <w:r>
              <w:rPr>
                <w:b/>
                <w:sz w:val="28"/>
              </w:rPr>
              <w:t xml:space="preserve">C – </w:t>
            </w:r>
            <w:r w:rsidRPr="00286A6E">
              <w:rPr>
                <w:b/>
                <w:sz w:val="28"/>
              </w:rPr>
              <w:t xml:space="preserve"> Pravidla pro vytváření studijních plánů a státní závěrečná zkouška</w:t>
            </w:r>
          </w:p>
        </w:tc>
      </w:tr>
      <w:tr w:rsidR="003A76DC" w:rsidTr="002D13AA">
        <w:trPr>
          <w:jc w:val="center"/>
        </w:trPr>
        <w:tc>
          <w:tcPr>
            <w:tcW w:w="3936" w:type="dxa"/>
            <w:gridSpan w:val="3"/>
            <w:tcBorders>
              <w:top w:val="double" w:sz="4" w:space="0" w:color="auto"/>
            </w:tcBorders>
            <w:shd w:val="clear" w:color="auto" w:fill="C0C0C0"/>
            <w:vAlign w:val="center"/>
          </w:tcPr>
          <w:p w:rsidR="003A76DC" w:rsidRDefault="003A76DC" w:rsidP="009A3A13">
            <w:pPr>
              <w:rPr>
                <w:b/>
              </w:rPr>
            </w:pPr>
            <w:r>
              <w:rPr>
                <w:b/>
              </w:rPr>
              <w:t>Vysoká škola</w:t>
            </w:r>
          </w:p>
        </w:tc>
        <w:tc>
          <w:tcPr>
            <w:tcW w:w="6379" w:type="dxa"/>
            <w:gridSpan w:val="6"/>
            <w:tcBorders>
              <w:top w:val="double" w:sz="4" w:space="0" w:color="auto"/>
            </w:tcBorders>
          </w:tcPr>
          <w:p w:rsidR="003A76DC" w:rsidRPr="000E234B" w:rsidRDefault="003A76DC" w:rsidP="00D47540">
            <w:pPr>
              <w:pStyle w:val="Nadpis7"/>
              <w:rPr>
                <w:rFonts w:ascii="Times New Roman" w:hAnsi="Times New Roman"/>
                <w:szCs w:val="20"/>
              </w:rPr>
            </w:pPr>
            <w:r w:rsidRPr="000E234B">
              <w:rPr>
                <w:rFonts w:ascii="Times New Roman" w:hAnsi="Times New Roman"/>
                <w:szCs w:val="20"/>
              </w:rPr>
              <w:t>Univerzita Karlova v Praze</w:t>
            </w:r>
          </w:p>
        </w:tc>
      </w:tr>
      <w:tr w:rsidR="001A0580" w:rsidTr="002D13AA">
        <w:trPr>
          <w:jc w:val="center"/>
        </w:trPr>
        <w:tc>
          <w:tcPr>
            <w:tcW w:w="3936" w:type="dxa"/>
            <w:gridSpan w:val="3"/>
            <w:shd w:val="clear" w:color="auto" w:fill="C0C0C0"/>
            <w:vAlign w:val="center"/>
          </w:tcPr>
          <w:p w:rsidR="001A0580" w:rsidRDefault="001A0580" w:rsidP="009A3A13">
            <w:pPr>
              <w:rPr>
                <w:b/>
              </w:rPr>
            </w:pPr>
            <w:r>
              <w:rPr>
                <w:b/>
              </w:rPr>
              <w:t>Součást vysoké školy</w:t>
            </w:r>
          </w:p>
        </w:tc>
        <w:tc>
          <w:tcPr>
            <w:tcW w:w="6379" w:type="dxa"/>
            <w:gridSpan w:val="6"/>
          </w:tcPr>
          <w:p w:rsidR="001A0580" w:rsidRDefault="001A0580" w:rsidP="001A0580">
            <w:pPr>
              <w:jc w:val="both"/>
              <w:rPr>
                <w:sz w:val="24"/>
                <w:szCs w:val="24"/>
              </w:rPr>
            </w:pPr>
            <w:r>
              <w:rPr>
                <w:sz w:val="24"/>
                <w:szCs w:val="24"/>
              </w:rPr>
              <w:t>Přírodovědecká fakulta</w:t>
            </w:r>
          </w:p>
        </w:tc>
      </w:tr>
      <w:tr w:rsidR="001A0580" w:rsidTr="002D13AA">
        <w:trPr>
          <w:jc w:val="center"/>
        </w:trPr>
        <w:tc>
          <w:tcPr>
            <w:tcW w:w="3936" w:type="dxa"/>
            <w:gridSpan w:val="3"/>
            <w:shd w:val="clear" w:color="auto" w:fill="C0C0C0"/>
            <w:vAlign w:val="center"/>
          </w:tcPr>
          <w:p w:rsidR="001A0580" w:rsidRDefault="001A0580" w:rsidP="009A3A13">
            <w:pPr>
              <w:rPr>
                <w:b/>
              </w:rPr>
            </w:pPr>
            <w:r>
              <w:rPr>
                <w:b/>
              </w:rPr>
              <w:t>Název studijního programu</w:t>
            </w:r>
          </w:p>
        </w:tc>
        <w:tc>
          <w:tcPr>
            <w:tcW w:w="6379" w:type="dxa"/>
            <w:gridSpan w:val="6"/>
          </w:tcPr>
          <w:p w:rsidR="001A0580" w:rsidRDefault="001A0580" w:rsidP="001A0580">
            <w:pPr>
              <w:jc w:val="both"/>
              <w:rPr>
                <w:sz w:val="24"/>
                <w:szCs w:val="24"/>
              </w:rPr>
            </w:pPr>
            <w:r>
              <w:rPr>
                <w:sz w:val="24"/>
                <w:szCs w:val="24"/>
              </w:rPr>
              <w:t>Geologie</w:t>
            </w:r>
          </w:p>
        </w:tc>
      </w:tr>
      <w:tr w:rsidR="001A0580" w:rsidTr="002D13AA">
        <w:trPr>
          <w:jc w:val="center"/>
        </w:trPr>
        <w:tc>
          <w:tcPr>
            <w:tcW w:w="3936" w:type="dxa"/>
            <w:gridSpan w:val="3"/>
            <w:shd w:val="clear" w:color="auto" w:fill="C0C0C0"/>
            <w:vAlign w:val="center"/>
          </w:tcPr>
          <w:p w:rsidR="001A0580" w:rsidRDefault="001A0580" w:rsidP="009A3A13">
            <w:pPr>
              <w:rPr>
                <w:b/>
              </w:rPr>
            </w:pPr>
            <w:r>
              <w:rPr>
                <w:b/>
              </w:rPr>
              <w:t>Název studijního oboru</w:t>
            </w:r>
          </w:p>
        </w:tc>
        <w:tc>
          <w:tcPr>
            <w:tcW w:w="6379" w:type="dxa"/>
            <w:gridSpan w:val="6"/>
          </w:tcPr>
          <w:p w:rsidR="001A0580" w:rsidRDefault="001A0580" w:rsidP="001A0580">
            <w:pPr>
              <w:jc w:val="both"/>
              <w:rPr>
                <w:sz w:val="24"/>
                <w:szCs w:val="24"/>
              </w:rPr>
            </w:pPr>
            <w:r w:rsidRPr="00B66A39">
              <w:rPr>
                <w:sz w:val="24"/>
                <w:szCs w:val="24"/>
              </w:rPr>
              <w:t xml:space="preserve">Učitelství geologie pro střední školy </w:t>
            </w:r>
          </w:p>
        </w:tc>
      </w:tr>
      <w:tr w:rsidR="001A0580" w:rsidTr="002D13AA">
        <w:trPr>
          <w:cantSplit/>
          <w:jc w:val="center"/>
        </w:trPr>
        <w:tc>
          <w:tcPr>
            <w:tcW w:w="534" w:type="dxa"/>
            <w:shd w:val="clear" w:color="auto" w:fill="C0C0C0"/>
          </w:tcPr>
          <w:p w:rsidR="001A0580" w:rsidRPr="000E234B" w:rsidRDefault="001A0580" w:rsidP="00D47540">
            <w:pPr>
              <w:pStyle w:val="Nadpis5"/>
              <w:rPr>
                <w:rFonts w:ascii="Times New Roman" w:hAnsi="Times New Roman"/>
                <w:bCs w:val="0"/>
                <w:i w:val="0"/>
                <w:iCs w:val="0"/>
                <w:sz w:val="24"/>
                <w:szCs w:val="20"/>
              </w:rPr>
            </w:pPr>
            <w:r w:rsidRPr="000E234B">
              <w:rPr>
                <w:rFonts w:ascii="Times New Roman" w:hAnsi="Times New Roman"/>
                <w:bCs w:val="0"/>
                <w:i w:val="0"/>
                <w:iCs w:val="0"/>
                <w:sz w:val="24"/>
                <w:szCs w:val="20"/>
              </w:rPr>
              <w:t>č.</w:t>
            </w:r>
          </w:p>
        </w:tc>
        <w:tc>
          <w:tcPr>
            <w:tcW w:w="3402" w:type="dxa"/>
            <w:gridSpan w:val="2"/>
            <w:shd w:val="clear" w:color="auto" w:fill="C0C0C0"/>
          </w:tcPr>
          <w:p w:rsidR="001A0580" w:rsidRPr="000E234B" w:rsidRDefault="001A0580" w:rsidP="00D47540">
            <w:pPr>
              <w:pStyle w:val="Nadpis5"/>
              <w:rPr>
                <w:rFonts w:ascii="Times New Roman" w:hAnsi="Times New Roman"/>
                <w:bCs w:val="0"/>
                <w:i w:val="0"/>
                <w:iCs w:val="0"/>
                <w:sz w:val="24"/>
                <w:szCs w:val="20"/>
              </w:rPr>
            </w:pPr>
            <w:r w:rsidRPr="000E234B">
              <w:rPr>
                <w:rFonts w:ascii="Times New Roman" w:hAnsi="Times New Roman"/>
                <w:bCs w:val="0"/>
                <w:i w:val="0"/>
                <w:iCs w:val="0"/>
                <w:sz w:val="24"/>
                <w:szCs w:val="20"/>
              </w:rPr>
              <w:t>Název předmětu</w:t>
            </w:r>
          </w:p>
        </w:tc>
        <w:tc>
          <w:tcPr>
            <w:tcW w:w="841" w:type="dxa"/>
            <w:shd w:val="clear" w:color="auto" w:fill="C0C0C0"/>
          </w:tcPr>
          <w:p w:rsidR="001A0580" w:rsidRDefault="001A0580" w:rsidP="00D47540">
            <w:pPr>
              <w:jc w:val="both"/>
              <w:rPr>
                <w:b/>
                <w:sz w:val="22"/>
              </w:rPr>
            </w:pPr>
            <w:r>
              <w:rPr>
                <w:b/>
                <w:sz w:val="22"/>
              </w:rPr>
              <w:t>rozsah</w:t>
            </w:r>
          </w:p>
        </w:tc>
        <w:tc>
          <w:tcPr>
            <w:tcW w:w="860" w:type="dxa"/>
            <w:shd w:val="clear" w:color="auto" w:fill="C0C0C0"/>
          </w:tcPr>
          <w:p w:rsidR="001A0580" w:rsidRDefault="001A0580" w:rsidP="00D47540">
            <w:pPr>
              <w:jc w:val="both"/>
              <w:rPr>
                <w:b/>
                <w:sz w:val="22"/>
              </w:rPr>
            </w:pPr>
            <w:r>
              <w:rPr>
                <w:b/>
                <w:sz w:val="22"/>
              </w:rPr>
              <w:t>způsob</w:t>
            </w:r>
          </w:p>
          <w:p w:rsidR="001A0580" w:rsidRDefault="001A0580" w:rsidP="00D47540">
            <w:pPr>
              <w:jc w:val="both"/>
              <w:rPr>
                <w:b/>
                <w:sz w:val="22"/>
              </w:rPr>
            </w:pPr>
            <w:r>
              <w:rPr>
                <w:b/>
                <w:sz w:val="22"/>
              </w:rPr>
              <w:t>zak.</w:t>
            </w:r>
          </w:p>
        </w:tc>
        <w:tc>
          <w:tcPr>
            <w:tcW w:w="709" w:type="dxa"/>
            <w:shd w:val="clear" w:color="auto" w:fill="C0C0C0"/>
          </w:tcPr>
          <w:p w:rsidR="001A0580" w:rsidRDefault="001A0580" w:rsidP="00D47540">
            <w:pPr>
              <w:jc w:val="both"/>
              <w:rPr>
                <w:b/>
                <w:sz w:val="22"/>
              </w:rPr>
            </w:pPr>
            <w:r>
              <w:rPr>
                <w:b/>
                <w:sz w:val="22"/>
              </w:rPr>
              <w:t>druh před.</w:t>
            </w:r>
          </w:p>
        </w:tc>
        <w:tc>
          <w:tcPr>
            <w:tcW w:w="708" w:type="dxa"/>
            <w:shd w:val="clear" w:color="auto" w:fill="C0C0C0"/>
          </w:tcPr>
          <w:p w:rsidR="001A0580" w:rsidRDefault="001A0580" w:rsidP="00D47540">
            <w:pPr>
              <w:jc w:val="both"/>
              <w:rPr>
                <w:b/>
                <w:sz w:val="22"/>
              </w:rPr>
            </w:pPr>
            <w:r>
              <w:rPr>
                <w:b/>
                <w:sz w:val="22"/>
              </w:rPr>
              <w:t>kred.</w:t>
            </w:r>
          </w:p>
        </w:tc>
        <w:tc>
          <w:tcPr>
            <w:tcW w:w="2268" w:type="dxa"/>
            <w:shd w:val="clear" w:color="auto" w:fill="C0C0C0"/>
          </w:tcPr>
          <w:p w:rsidR="001A0580" w:rsidRDefault="001A0580" w:rsidP="00D47540">
            <w:pPr>
              <w:jc w:val="both"/>
              <w:rPr>
                <w:b/>
                <w:sz w:val="22"/>
              </w:rPr>
            </w:pPr>
            <w:r>
              <w:rPr>
                <w:b/>
                <w:sz w:val="22"/>
              </w:rPr>
              <w:t>Vyučující</w:t>
            </w:r>
          </w:p>
        </w:tc>
        <w:tc>
          <w:tcPr>
            <w:tcW w:w="993" w:type="dxa"/>
            <w:shd w:val="clear" w:color="auto" w:fill="C0C0C0"/>
          </w:tcPr>
          <w:p w:rsidR="001A0580" w:rsidRDefault="001A0580" w:rsidP="00D47540">
            <w:pPr>
              <w:jc w:val="both"/>
              <w:rPr>
                <w:b/>
                <w:sz w:val="22"/>
              </w:rPr>
            </w:pPr>
            <w:r w:rsidRPr="00167AF1">
              <w:rPr>
                <w:b/>
                <w:sz w:val="22"/>
              </w:rPr>
              <w:t>dopor. úsek st.</w:t>
            </w:r>
          </w:p>
        </w:tc>
      </w:tr>
      <w:tr w:rsidR="001A0580" w:rsidTr="002D13AA">
        <w:trPr>
          <w:jc w:val="center"/>
        </w:trPr>
        <w:tc>
          <w:tcPr>
            <w:tcW w:w="534" w:type="dxa"/>
            <w:tcBorders>
              <w:right w:val="nil"/>
            </w:tcBorders>
            <w:shd w:val="clear" w:color="auto" w:fill="CCCCCC"/>
          </w:tcPr>
          <w:p w:rsidR="001A0580" w:rsidRDefault="001A0580" w:rsidP="00D47540">
            <w:pPr>
              <w:jc w:val="both"/>
              <w:rPr>
                <w:b/>
              </w:rPr>
            </w:pPr>
          </w:p>
        </w:tc>
        <w:tc>
          <w:tcPr>
            <w:tcW w:w="3402" w:type="dxa"/>
            <w:gridSpan w:val="2"/>
            <w:tcBorders>
              <w:left w:val="nil"/>
              <w:right w:val="nil"/>
            </w:tcBorders>
            <w:shd w:val="clear" w:color="auto" w:fill="CCCCCC"/>
          </w:tcPr>
          <w:p w:rsidR="001A0580" w:rsidRDefault="001A0580" w:rsidP="00D47540">
            <w:pPr>
              <w:jc w:val="both"/>
              <w:rPr>
                <w:b/>
              </w:rPr>
            </w:pPr>
            <w:r>
              <w:rPr>
                <w:b/>
              </w:rPr>
              <w:t>Předměty povinné</w:t>
            </w:r>
          </w:p>
        </w:tc>
        <w:tc>
          <w:tcPr>
            <w:tcW w:w="841" w:type="dxa"/>
            <w:tcBorders>
              <w:left w:val="nil"/>
              <w:right w:val="nil"/>
            </w:tcBorders>
            <w:shd w:val="clear" w:color="auto" w:fill="D9D9D9"/>
          </w:tcPr>
          <w:p w:rsidR="001A0580" w:rsidRDefault="001A0580" w:rsidP="00E71B7A">
            <w:pPr>
              <w:jc w:val="center"/>
            </w:pPr>
          </w:p>
        </w:tc>
        <w:tc>
          <w:tcPr>
            <w:tcW w:w="860" w:type="dxa"/>
            <w:tcBorders>
              <w:left w:val="nil"/>
              <w:right w:val="nil"/>
            </w:tcBorders>
            <w:shd w:val="clear" w:color="auto" w:fill="D9D9D9"/>
          </w:tcPr>
          <w:p w:rsidR="001A0580" w:rsidRDefault="001A0580" w:rsidP="00E71B7A">
            <w:pPr>
              <w:jc w:val="center"/>
            </w:pPr>
          </w:p>
        </w:tc>
        <w:tc>
          <w:tcPr>
            <w:tcW w:w="709" w:type="dxa"/>
            <w:tcBorders>
              <w:left w:val="nil"/>
              <w:right w:val="nil"/>
            </w:tcBorders>
            <w:shd w:val="clear" w:color="auto" w:fill="D9D9D9"/>
          </w:tcPr>
          <w:p w:rsidR="001A0580" w:rsidRDefault="001A0580" w:rsidP="00E71B7A">
            <w:pPr>
              <w:jc w:val="center"/>
            </w:pPr>
          </w:p>
        </w:tc>
        <w:tc>
          <w:tcPr>
            <w:tcW w:w="708" w:type="dxa"/>
            <w:tcBorders>
              <w:left w:val="nil"/>
              <w:right w:val="nil"/>
            </w:tcBorders>
            <w:shd w:val="clear" w:color="auto" w:fill="D9D9D9"/>
          </w:tcPr>
          <w:p w:rsidR="001A0580" w:rsidRDefault="001A0580" w:rsidP="00E71B7A">
            <w:pPr>
              <w:jc w:val="center"/>
            </w:pPr>
          </w:p>
        </w:tc>
        <w:tc>
          <w:tcPr>
            <w:tcW w:w="2268" w:type="dxa"/>
            <w:tcBorders>
              <w:left w:val="nil"/>
              <w:right w:val="nil"/>
            </w:tcBorders>
            <w:shd w:val="clear" w:color="auto" w:fill="D9D9D9"/>
          </w:tcPr>
          <w:p w:rsidR="001A0580" w:rsidRDefault="001A0580" w:rsidP="00D47540">
            <w:pPr>
              <w:jc w:val="both"/>
            </w:pPr>
          </w:p>
        </w:tc>
        <w:tc>
          <w:tcPr>
            <w:tcW w:w="993" w:type="dxa"/>
            <w:tcBorders>
              <w:left w:val="nil"/>
            </w:tcBorders>
            <w:shd w:val="clear" w:color="auto" w:fill="D9D9D9"/>
          </w:tcPr>
          <w:p w:rsidR="001A0580" w:rsidRDefault="001A0580" w:rsidP="00E71B7A">
            <w:pPr>
              <w:jc w:val="center"/>
            </w:pPr>
          </w:p>
        </w:tc>
      </w:tr>
      <w:tr w:rsidR="001A0580" w:rsidTr="002D13AA">
        <w:trPr>
          <w:jc w:val="center"/>
        </w:trPr>
        <w:tc>
          <w:tcPr>
            <w:tcW w:w="534" w:type="dxa"/>
          </w:tcPr>
          <w:p w:rsidR="001A0580" w:rsidRDefault="001A0580" w:rsidP="000F46B0">
            <w:r>
              <w:t>1</w:t>
            </w:r>
          </w:p>
        </w:tc>
        <w:tc>
          <w:tcPr>
            <w:tcW w:w="3402" w:type="dxa"/>
            <w:gridSpan w:val="2"/>
          </w:tcPr>
          <w:p w:rsidR="001A0580" w:rsidRDefault="001A0580" w:rsidP="000F46B0">
            <w:r w:rsidRPr="009D5ADC">
              <w:t>Ložisková geologie </w:t>
            </w:r>
          </w:p>
        </w:tc>
        <w:tc>
          <w:tcPr>
            <w:tcW w:w="841" w:type="dxa"/>
          </w:tcPr>
          <w:p w:rsidR="001A0580" w:rsidRDefault="001A0580" w:rsidP="000F46B0">
            <w:pPr>
              <w:jc w:val="center"/>
            </w:pPr>
            <w:r>
              <w:t>3/2</w:t>
            </w:r>
          </w:p>
        </w:tc>
        <w:tc>
          <w:tcPr>
            <w:tcW w:w="860" w:type="dxa"/>
          </w:tcPr>
          <w:p w:rsidR="001A0580" w:rsidRDefault="001A0580" w:rsidP="000F46B0">
            <w:pPr>
              <w:jc w:val="center"/>
            </w:pPr>
            <w:r>
              <w:t>Z+Zk</w:t>
            </w:r>
          </w:p>
        </w:tc>
        <w:tc>
          <w:tcPr>
            <w:tcW w:w="709" w:type="dxa"/>
          </w:tcPr>
          <w:p w:rsidR="001A0580" w:rsidRDefault="001A0580" w:rsidP="000F46B0">
            <w:pPr>
              <w:jc w:val="center"/>
            </w:pPr>
            <w:r>
              <w:t>P</w:t>
            </w:r>
          </w:p>
        </w:tc>
        <w:tc>
          <w:tcPr>
            <w:tcW w:w="708" w:type="dxa"/>
          </w:tcPr>
          <w:p w:rsidR="001A0580" w:rsidRDefault="001A0580" w:rsidP="00053201">
            <w:pPr>
              <w:jc w:val="center"/>
            </w:pPr>
            <w:r>
              <w:t>5</w:t>
            </w:r>
          </w:p>
        </w:tc>
        <w:tc>
          <w:tcPr>
            <w:tcW w:w="2268" w:type="dxa"/>
          </w:tcPr>
          <w:p w:rsidR="001A0580" w:rsidRDefault="001A0580" w:rsidP="00075FF1">
            <w:r>
              <w:t>Přikryl, R. Prof. Mgr., Dr.</w:t>
            </w:r>
          </w:p>
        </w:tc>
        <w:tc>
          <w:tcPr>
            <w:tcW w:w="993" w:type="dxa"/>
          </w:tcPr>
          <w:p w:rsidR="001A0580" w:rsidRDefault="001A0580" w:rsidP="000F46B0">
            <w:pPr>
              <w:jc w:val="center"/>
            </w:pPr>
            <w:r>
              <w:t>1 ZS</w:t>
            </w:r>
          </w:p>
        </w:tc>
      </w:tr>
      <w:tr w:rsidR="001A0580" w:rsidTr="002D13AA">
        <w:trPr>
          <w:jc w:val="center"/>
        </w:trPr>
        <w:tc>
          <w:tcPr>
            <w:tcW w:w="534" w:type="dxa"/>
          </w:tcPr>
          <w:p w:rsidR="001A0580" w:rsidRDefault="001A0580" w:rsidP="000F46B0">
            <w:r>
              <w:t>2</w:t>
            </w:r>
          </w:p>
        </w:tc>
        <w:tc>
          <w:tcPr>
            <w:tcW w:w="3402" w:type="dxa"/>
            <w:gridSpan w:val="2"/>
          </w:tcPr>
          <w:p w:rsidR="001A0580" w:rsidRDefault="001A0580" w:rsidP="000F46B0">
            <w:r w:rsidRPr="009D5ADC">
              <w:t>Didaktika geologie I </w:t>
            </w:r>
          </w:p>
        </w:tc>
        <w:tc>
          <w:tcPr>
            <w:tcW w:w="841" w:type="dxa"/>
          </w:tcPr>
          <w:p w:rsidR="001A0580" w:rsidRDefault="001A0580" w:rsidP="000F46B0">
            <w:pPr>
              <w:jc w:val="center"/>
            </w:pPr>
            <w:r>
              <w:t>2/2</w:t>
            </w:r>
          </w:p>
        </w:tc>
        <w:tc>
          <w:tcPr>
            <w:tcW w:w="860" w:type="dxa"/>
          </w:tcPr>
          <w:p w:rsidR="001A0580" w:rsidRDefault="001A0580" w:rsidP="000F46B0">
            <w:pPr>
              <w:jc w:val="center"/>
            </w:pPr>
            <w:r>
              <w:t>Z</w:t>
            </w:r>
          </w:p>
        </w:tc>
        <w:tc>
          <w:tcPr>
            <w:tcW w:w="709" w:type="dxa"/>
          </w:tcPr>
          <w:p w:rsidR="001A0580" w:rsidRDefault="001A0580" w:rsidP="000F46B0">
            <w:pPr>
              <w:jc w:val="center"/>
            </w:pPr>
            <w:r>
              <w:t>P</w:t>
            </w:r>
          </w:p>
        </w:tc>
        <w:tc>
          <w:tcPr>
            <w:tcW w:w="708" w:type="dxa"/>
          </w:tcPr>
          <w:p w:rsidR="001A0580" w:rsidRDefault="001A0580" w:rsidP="00053201">
            <w:pPr>
              <w:jc w:val="center"/>
            </w:pPr>
            <w:r>
              <w:t>2</w:t>
            </w:r>
          </w:p>
        </w:tc>
        <w:tc>
          <w:tcPr>
            <w:tcW w:w="2268" w:type="dxa"/>
          </w:tcPr>
          <w:p w:rsidR="001A0580" w:rsidRDefault="001A0580" w:rsidP="000F46B0">
            <w:r>
              <w:t>Matějka, D. RNDr., CSc.</w:t>
            </w:r>
          </w:p>
        </w:tc>
        <w:tc>
          <w:tcPr>
            <w:tcW w:w="993" w:type="dxa"/>
          </w:tcPr>
          <w:p w:rsidR="001A0580" w:rsidRDefault="001A0580" w:rsidP="000F46B0">
            <w:pPr>
              <w:jc w:val="center"/>
            </w:pPr>
            <w:r>
              <w:t>1 ZS</w:t>
            </w:r>
          </w:p>
        </w:tc>
      </w:tr>
      <w:tr w:rsidR="001A0580" w:rsidTr="002D13AA">
        <w:trPr>
          <w:jc w:val="center"/>
        </w:trPr>
        <w:tc>
          <w:tcPr>
            <w:tcW w:w="534" w:type="dxa"/>
          </w:tcPr>
          <w:p w:rsidR="001A0580" w:rsidRDefault="001A0580" w:rsidP="000F46B0">
            <w:r>
              <w:t>3</w:t>
            </w:r>
          </w:p>
        </w:tc>
        <w:tc>
          <w:tcPr>
            <w:tcW w:w="3402" w:type="dxa"/>
            <w:gridSpan w:val="2"/>
          </w:tcPr>
          <w:p w:rsidR="001A0580" w:rsidRDefault="001A0580" w:rsidP="000F46B0">
            <w:r w:rsidRPr="009D5ADC">
              <w:t>Didaktika geologie II </w:t>
            </w:r>
          </w:p>
        </w:tc>
        <w:tc>
          <w:tcPr>
            <w:tcW w:w="841" w:type="dxa"/>
          </w:tcPr>
          <w:p w:rsidR="001A0580" w:rsidRDefault="001A0580" w:rsidP="000F46B0">
            <w:pPr>
              <w:jc w:val="center"/>
            </w:pPr>
            <w:r>
              <w:t>2/1</w:t>
            </w:r>
          </w:p>
        </w:tc>
        <w:tc>
          <w:tcPr>
            <w:tcW w:w="860" w:type="dxa"/>
          </w:tcPr>
          <w:p w:rsidR="001A0580" w:rsidRDefault="001A0580" w:rsidP="000F46B0">
            <w:pPr>
              <w:jc w:val="center"/>
            </w:pPr>
            <w:r>
              <w:t>Z+Zk</w:t>
            </w:r>
          </w:p>
        </w:tc>
        <w:tc>
          <w:tcPr>
            <w:tcW w:w="709" w:type="dxa"/>
          </w:tcPr>
          <w:p w:rsidR="001A0580" w:rsidRDefault="001A0580" w:rsidP="000F46B0">
            <w:pPr>
              <w:jc w:val="center"/>
            </w:pPr>
            <w:r>
              <w:t>P</w:t>
            </w:r>
          </w:p>
        </w:tc>
        <w:tc>
          <w:tcPr>
            <w:tcW w:w="708" w:type="dxa"/>
          </w:tcPr>
          <w:p w:rsidR="001A0580" w:rsidRDefault="001A0580" w:rsidP="00053201">
            <w:pPr>
              <w:jc w:val="center"/>
            </w:pPr>
            <w:r>
              <w:t>3</w:t>
            </w:r>
          </w:p>
        </w:tc>
        <w:tc>
          <w:tcPr>
            <w:tcW w:w="2268" w:type="dxa"/>
          </w:tcPr>
          <w:p w:rsidR="001A0580" w:rsidRDefault="001A0580" w:rsidP="000F46B0">
            <w:r>
              <w:t>Holcová, K. Doc. RNDR., CSc.</w:t>
            </w:r>
          </w:p>
        </w:tc>
        <w:tc>
          <w:tcPr>
            <w:tcW w:w="993" w:type="dxa"/>
          </w:tcPr>
          <w:p w:rsidR="001A0580" w:rsidRDefault="001A0580" w:rsidP="000F46B0">
            <w:pPr>
              <w:jc w:val="center"/>
            </w:pPr>
            <w:r>
              <w:t>1 LS</w:t>
            </w:r>
          </w:p>
        </w:tc>
      </w:tr>
      <w:tr w:rsidR="001A0580" w:rsidTr="002D13AA">
        <w:trPr>
          <w:jc w:val="center"/>
        </w:trPr>
        <w:tc>
          <w:tcPr>
            <w:tcW w:w="534" w:type="dxa"/>
          </w:tcPr>
          <w:p w:rsidR="001A0580" w:rsidRPr="0001500A" w:rsidRDefault="001A0580" w:rsidP="000F46B0">
            <w:r>
              <w:t>4</w:t>
            </w:r>
          </w:p>
        </w:tc>
        <w:tc>
          <w:tcPr>
            <w:tcW w:w="3402" w:type="dxa"/>
            <w:gridSpan w:val="2"/>
          </w:tcPr>
          <w:p w:rsidR="001A0580" w:rsidRPr="0001500A" w:rsidRDefault="001A0580" w:rsidP="000F46B0">
            <w:r w:rsidRPr="0001500A">
              <w:t>Geologické vycházky a cvičení  pro učitele</w:t>
            </w:r>
          </w:p>
        </w:tc>
        <w:tc>
          <w:tcPr>
            <w:tcW w:w="841" w:type="dxa"/>
          </w:tcPr>
          <w:p w:rsidR="001A0580" w:rsidRDefault="001A0580" w:rsidP="000F46B0">
            <w:pPr>
              <w:jc w:val="center"/>
            </w:pPr>
            <w:r>
              <w:t>1/2</w:t>
            </w:r>
          </w:p>
          <w:p w:rsidR="001A0580" w:rsidRDefault="001A0580" w:rsidP="000F46B0">
            <w:pPr>
              <w:jc w:val="center"/>
            </w:pPr>
          </w:p>
        </w:tc>
        <w:tc>
          <w:tcPr>
            <w:tcW w:w="860" w:type="dxa"/>
          </w:tcPr>
          <w:p w:rsidR="001A0580" w:rsidRDefault="001A0580" w:rsidP="000F46B0">
            <w:pPr>
              <w:jc w:val="center"/>
            </w:pPr>
            <w:r>
              <w:t>Z</w:t>
            </w:r>
          </w:p>
        </w:tc>
        <w:tc>
          <w:tcPr>
            <w:tcW w:w="709" w:type="dxa"/>
          </w:tcPr>
          <w:p w:rsidR="001A0580" w:rsidRDefault="001A0580" w:rsidP="000F46B0">
            <w:pPr>
              <w:jc w:val="center"/>
            </w:pPr>
            <w:r>
              <w:t>P</w:t>
            </w:r>
          </w:p>
        </w:tc>
        <w:tc>
          <w:tcPr>
            <w:tcW w:w="708" w:type="dxa"/>
          </w:tcPr>
          <w:p w:rsidR="001A0580" w:rsidRDefault="001A0580" w:rsidP="00053201">
            <w:pPr>
              <w:jc w:val="center"/>
            </w:pPr>
            <w:r>
              <w:t>1</w:t>
            </w:r>
          </w:p>
        </w:tc>
        <w:tc>
          <w:tcPr>
            <w:tcW w:w="2268" w:type="dxa"/>
          </w:tcPr>
          <w:p w:rsidR="001A0580" w:rsidRDefault="001A0580" w:rsidP="000F46B0">
            <w:r w:rsidRPr="007C275C">
              <w:t>Holcová, K. D</w:t>
            </w:r>
            <w:r>
              <w:t>oc.</w:t>
            </w:r>
            <w:r w:rsidRPr="007C275C">
              <w:t xml:space="preserve"> RNDR., CSc.</w:t>
            </w:r>
          </w:p>
        </w:tc>
        <w:tc>
          <w:tcPr>
            <w:tcW w:w="993" w:type="dxa"/>
          </w:tcPr>
          <w:p w:rsidR="001A0580" w:rsidRDefault="001A0580" w:rsidP="000F46B0">
            <w:pPr>
              <w:jc w:val="center"/>
            </w:pPr>
            <w:r>
              <w:t>1 LS</w:t>
            </w:r>
          </w:p>
        </w:tc>
      </w:tr>
      <w:tr w:rsidR="001A0580" w:rsidTr="002D13AA">
        <w:trPr>
          <w:jc w:val="center"/>
        </w:trPr>
        <w:tc>
          <w:tcPr>
            <w:tcW w:w="534" w:type="dxa"/>
          </w:tcPr>
          <w:p w:rsidR="001A0580" w:rsidRPr="00734D82" w:rsidRDefault="001A0580" w:rsidP="000F46B0">
            <w:r>
              <w:t>5</w:t>
            </w:r>
          </w:p>
        </w:tc>
        <w:tc>
          <w:tcPr>
            <w:tcW w:w="3402" w:type="dxa"/>
            <w:gridSpan w:val="2"/>
          </w:tcPr>
          <w:p w:rsidR="001A0580" w:rsidRPr="00734D82" w:rsidRDefault="001A0580" w:rsidP="000F46B0">
            <w:r w:rsidRPr="00734D82">
              <w:t>Terénní didaktický kurz pro učitele geologie </w:t>
            </w:r>
          </w:p>
        </w:tc>
        <w:tc>
          <w:tcPr>
            <w:tcW w:w="841" w:type="dxa"/>
          </w:tcPr>
          <w:p w:rsidR="001A0580" w:rsidRPr="00734D82" w:rsidRDefault="001A0580" w:rsidP="000F46B0">
            <w:pPr>
              <w:jc w:val="center"/>
            </w:pPr>
            <w:r w:rsidRPr="00734D82">
              <w:t>7 dní</w:t>
            </w:r>
          </w:p>
        </w:tc>
        <w:tc>
          <w:tcPr>
            <w:tcW w:w="860" w:type="dxa"/>
          </w:tcPr>
          <w:p w:rsidR="001A0580" w:rsidRDefault="001A0580" w:rsidP="000F46B0">
            <w:pPr>
              <w:jc w:val="center"/>
            </w:pPr>
            <w:r>
              <w:t>Z</w:t>
            </w:r>
          </w:p>
        </w:tc>
        <w:tc>
          <w:tcPr>
            <w:tcW w:w="709" w:type="dxa"/>
          </w:tcPr>
          <w:p w:rsidR="001A0580" w:rsidRDefault="001A0580" w:rsidP="000F46B0">
            <w:pPr>
              <w:jc w:val="center"/>
            </w:pPr>
            <w:r>
              <w:t>P</w:t>
            </w:r>
          </w:p>
        </w:tc>
        <w:tc>
          <w:tcPr>
            <w:tcW w:w="708" w:type="dxa"/>
          </w:tcPr>
          <w:p w:rsidR="001A0580" w:rsidRDefault="001A0580" w:rsidP="00053201">
            <w:pPr>
              <w:jc w:val="center"/>
            </w:pPr>
            <w:r>
              <w:t>2</w:t>
            </w:r>
          </w:p>
        </w:tc>
        <w:tc>
          <w:tcPr>
            <w:tcW w:w="2268" w:type="dxa"/>
          </w:tcPr>
          <w:p w:rsidR="001A0580" w:rsidRDefault="001A0580" w:rsidP="000F46B0">
            <w:r>
              <w:t xml:space="preserve">Kachlík, V., </w:t>
            </w:r>
            <w:r w:rsidRPr="007C275C">
              <w:t>D</w:t>
            </w:r>
            <w:r>
              <w:t xml:space="preserve">oc. </w:t>
            </w:r>
            <w:r w:rsidRPr="007C275C">
              <w:t>RNDR., CSc.</w:t>
            </w:r>
          </w:p>
        </w:tc>
        <w:tc>
          <w:tcPr>
            <w:tcW w:w="993" w:type="dxa"/>
          </w:tcPr>
          <w:p w:rsidR="001A0580" w:rsidRDefault="001A0580" w:rsidP="000F46B0">
            <w:pPr>
              <w:jc w:val="center"/>
            </w:pPr>
            <w:r>
              <w:t>1 LS</w:t>
            </w:r>
          </w:p>
        </w:tc>
      </w:tr>
      <w:tr w:rsidR="001A0580" w:rsidTr="002D13AA">
        <w:trPr>
          <w:jc w:val="center"/>
        </w:trPr>
        <w:tc>
          <w:tcPr>
            <w:tcW w:w="534" w:type="dxa"/>
          </w:tcPr>
          <w:p w:rsidR="001A0580" w:rsidRDefault="001A0580" w:rsidP="000F46B0">
            <w:r>
              <w:t>6</w:t>
            </w:r>
          </w:p>
        </w:tc>
        <w:tc>
          <w:tcPr>
            <w:tcW w:w="3402" w:type="dxa"/>
            <w:gridSpan w:val="2"/>
          </w:tcPr>
          <w:p w:rsidR="001A0580" w:rsidRDefault="001A0580" w:rsidP="000F46B0">
            <w:r w:rsidRPr="00E97F67">
              <w:t>Pedagogická praxe z geologie I</w:t>
            </w:r>
          </w:p>
        </w:tc>
        <w:tc>
          <w:tcPr>
            <w:tcW w:w="841" w:type="dxa"/>
          </w:tcPr>
          <w:p w:rsidR="001A0580" w:rsidRDefault="001A0580" w:rsidP="000F46B0">
            <w:pPr>
              <w:jc w:val="center"/>
            </w:pPr>
            <w:r>
              <w:t>2 týdny</w:t>
            </w:r>
          </w:p>
        </w:tc>
        <w:tc>
          <w:tcPr>
            <w:tcW w:w="860" w:type="dxa"/>
          </w:tcPr>
          <w:p w:rsidR="001A0580" w:rsidRDefault="001A0580" w:rsidP="000F46B0">
            <w:pPr>
              <w:jc w:val="center"/>
            </w:pPr>
            <w:r>
              <w:t>Z</w:t>
            </w:r>
          </w:p>
        </w:tc>
        <w:tc>
          <w:tcPr>
            <w:tcW w:w="709" w:type="dxa"/>
          </w:tcPr>
          <w:p w:rsidR="001A0580" w:rsidRDefault="001A0580" w:rsidP="000F46B0">
            <w:pPr>
              <w:jc w:val="center"/>
            </w:pPr>
            <w:r>
              <w:t>P</w:t>
            </w:r>
          </w:p>
        </w:tc>
        <w:tc>
          <w:tcPr>
            <w:tcW w:w="708" w:type="dxa"/>
          </w:tcPr>
          <w:p w:rsidR="001A0580" w:rsidRDefault="001A0580" w:rsidP="00053201">
            <w:pPr>
              <w:jc w:val="center"/>
            </w:pPr>
            <w:r>
              <w:t>2</w:t>
            </w:r>
          </w:p>
        </w:tc>
        <w:tc>
          <w:tcPr>
            <w:tcW w:w="2268" w:type="dxa"/>
          </w:tcPr>
          <w:p w:rsidR="001A0580" w:rsidRDefault="001A0580" w:rsidP="000F46B0">
            <w:r>
              <w:t>Matějka, D., RNDr., CSc.</w:t>
            </w:r>
          </w:p>
        </w:tc>
        <w:tc>
          <w:tcPr>
            <w:tcW w:w="993" w:type="dxa"/>
          </w:tcPr>
          <w:p w:rsidR="001A0580" w:rsidRDefault="001A0580" w:rsidP="000F46B0">
            <w:pPr>
              <w:jc w:val="center"/>
            </w:pPr>
            <w:r>
              <w:t>1 LS</w:t>
            </w:r>
          </w:p>
        </w:tc>
      </w:tr>
      <w:tr w:rsidR="001A0580" w:rsidTr="002D13AA">
        <w:trPr>
          <w:jc w:val="center"/>
        </w:trPr>
        <w:tc>
          <w:tcPr>
            <w:tcW w:w="534" w:type="dxa"/>
          </w:tcPr>
          <w:p w:rsidR="001A0580" w:rsidRDefault="001A0580" w:rsidP="000F46B0">
            <w:r>
              <w:t>7</w:t>
            </w:r>
          </w:p>
        </w:tc>
        <w:tc>
          <w:tcPr>
            <w:tcW w:w="3402" w:type="dxa"/>
            <w:gridSpan w:val="2"/>
          </w:tcPr>
          <w:p w:rsidR="001A0580" w:rsidRPr="00EC4E0E" w:rsidRDefault="001A0580" w:rsidP="000F46B0">
            <w:r>
              <w:t>Proseminář</w:t>
            </w:r>
          </w:p>
        </w:tc>
        <w:tc>
          <w:tcPr>
            <w:tcW w:w="841" w:type="dxa"/>
          </w:tcPr>
          <w:p w:rsidR="001A0580" w:rsidRDefault="001A0580" w:rsidP="000F46B0">
            <w:pPr>
              <w:jc w:val="center"/>
            </w:pPr>
            <w:r>
              <w:t>0/1</w:t>
            </w:r>
          </w:p>
        </w:tc>
        <w:tc>
          <w:tcPr>
            <w:tcW w:w="860" w:type="dxa"/>
          </w:tcPr>
          <w:p w:rsidR="001A0580" w:rsidRDefault="001A0580" w:rsidP="000F46B0">
            <w:pPr>
              <w:jc w:val="center"/>
            </w:pPr>
            <w:r>
              <w:t>Z</w:t>
            </w:r>
          </w:p>
        </w:tc>
        <w:tc>
          <w:tcPr>
            <w:tcW w:w="709" w:type="dxa"/>
          </w:tcPr>
          <w:p w:rsidR="001A0580" w:rsidRDefault="001A0580" w:rsidP="000F46B0">
            <w:pPr>
              <w:jc w:val="center"/>
            </w:pPr>
            <w:r>
              <w:t>P</w:t>
            </w:r>
          </w:p>
        </w:tc>
        <w:tc>
          <w:tcPr>
            <w:tcW w:w="708" w:type="dxa"/>
          </w:tcPr>
          <w:p w:rsidR="001A0580" w:rsidRDefault="001A0580" w:rsidP="00053201">
            <w:pPr>
              <w:jc w:val="center"/>
            </w:pPr>
            <w:r>
              <w:t>1</w:t>
            </w:r>
          </w:p>
        </w:tc>
        <w:tc>
          <w:tcPr>
            <w:tcW w:w="2268" w:type="dxa"/>
          </w:tcPr>
          <w:p w:rsidR="001A0580" w:rsidRDefault="001A0580" w:rsidP="000F46B0">
            <w:r w:rsidRPr="007C275C">
              <w:t>Kachlík, V., Doc. RNDR., CSc.</w:t>
            </w:r>
          </w:p>
        </w:tc>
        <w:tc>
          <w:tcPr>
            <w:tcW w:w="993" w:type="dxa"/>
          </w:tcPr>
          <w:p w:rsidR="001A0580" w:rsidRDefault="001A0580" w:rsidP="000F46B0">
            <w:pPr>
              <w:jc w:val="center"/>
            </w:pPr>
            <w:r>
              <w:t>1LS</w:t>
            </w:r>
          </w:p>
        </w:tc>
      </w:tr>
      <w:tr w:rsidR="001A0580" w:rsidTr="002D13AA">
        <w:trPr>
          <w:jc w:val="center"/>
        </w:trPr>
        <w:tc>
          <w:tcPr>
            <w:tcW w:w="534" w:type="dxa"/>
          </w:tcPr>
          <w:p w:rsidR="001A0580" w:rsidRDefault="001A0580" w:rsidP="000F46B0">
            <w:r>
              <w:t>8</w:t>
            </w:r>
          </w:p>
        </w:tc>
        <w:tc>
          <w:tcPr>
            <w:tcW w:w="3402" w:type="dxa"/>
            <w:gridSpan w:val="2"/>
          </w:tcPr>
          <w:p w:rsidR="001A0580" w:rsidRDefault="001A0580" w:rsidP="000F46B0">
            <w:r w:rsidRPr="00EC4E0E">
              <w:t>Geo</w:t>
            </w:r>
            <w:r>
              <w:t xml:space="preserve">chemie  životního </w:t>
            </w:r>
            <w:r w:rsidRPr="00EC4E0E">
              <w:t>prostředí </w:t>
            </w:r>
          </w:p>
        </w:tc>
        <w:tc>
          <w:tcPr>
            <w:tcW w:w="841" w:type="dxa"/>
          </w:tcPr>
          <w:p w:rsidR="001A0580" w:rsidRDefault="001A0580" w:rsidP="000F46B0">
            <w:pPr>
              <w:jc w:val="center"/>
            </w:pPr>
            <w:r>
              <w:t>2/0</w:t>
            </w:r>
          </w:p>
        </w:tc>
        <w:tc>
          <w:tcPr>
            <w:tcW w:w="860" w:type="dxa"/>
          </w:tcPr>
          <w:p w:rsidR="001A0580" w:rsidRDefault="001A0580" w:rsidP="000F46B0">
            <w:pPr>
              <w:jc w:val="center"/>
            </w:pPr>
            <w:r>
              <w:t>Zk</w:t>
            </w:r>
          </w:p>
        </w:tc>
        <w:tc>
          <w:tcPr>
            <w:tcW w:w="709" w:type="dxa"/>
          </w:tcPr>
          <w:p w:rsidR="001A0580" w:rsidRDefault="001A0580" w:rsidP="000F46B0">
            <w:pPr>
              <w:jc w:val="center"/>
            </w:pPr>
            <w:r>
              <w:t>P</w:t>
            </w:r>
          </w:p>
        </w:tc>
        <w:tc>
          <w:tcPr>
            <w:tcW w:w="708" w:type="dxa"/>
          </w:tcPr>
          <w:p w:rsidR="001A0580" w:rsidRDefault="001A0580" w:rsidP="00053201">
            <w:pPr>
              <w:jc w:val="center"/>
            </w:pPr>
            <w:r>
              <w:t>3</w:t>
            </w:r>
          </w:p>
        </w:tc>
        <w:tc>
          <w:tcPr>
            <w:tcW w:w="2268" w:type="dxa"/>
          </w:tcPr>
          <w:p w:rsidR="001A0580" w:rsidRDefault="001A0580" w:rsidP="000F46B0">
            <w:r>
              <w:t>Mihaljevič, M., Prof. RNDr., CSc.</w:t>
            </w:r>
          </w:p>
        </w:tc>
        <w:tc>
          <w:tcPr>
            <w:tcW w:w="993" w:type="dxa"/>
          </w:tcPr>
          <w:p w:rsidR="001A0580" w:rsidRDefault="001A0580" w:rsidP="000F46B0">
            <w:pPr>
              <w:jc w:val="center"/>
            </w:pPr>
            <w:r>
              <w:t>2 ZS</w:t>
            </w:r>
          </w:p>
        </w:tc>
      </w:tr>
      <w:tr w:rsidR="001A0580" w:rsidTr="002D13AA">
        <w:trPr>
          <w:jc w:val="center"/>
        </w:trPr>
        <w:tc>
          <w:tcPr>
            <w:tcW w:w="534" w:type="dxa"/>
          </w:tcPr>
          <w:p w:rsidR="001A0580" w:rsidRDefault="001A0580" w:rsidP="000F46B0">
            <w:r>
              <w:t>9</w:t>
            </w:r>
          </w:p>
        </w:tc>
        <w:tc>
          <w:tcPr>
            <w:tcW w:w="3402" w:type="dxa"/>
            <w:gridSpan w:val="2"/>
          </w:tcPr>
          <w:p w:rsidR="001A0580" w:rsidRDefault="001A0580" w:rsidP="000F46B0">
            <w:r w:rsidRPr="00EC4E0E">
              <w:t>Minerály a horniny ve výuce </w:t>
            </w:r>
          </w:p>
        </w:tc>
        <w:tc>
          <w:tcPr>
            <w:tcW w:w="841" w:type="dxa"/>
          </w:tcPr>
          <w:p w:rsidR="001A0580" w:rsidRDefault="001A0580" w:rsidP="000F46B0">
            <w:pPr>
              <w:jc w:val="center"/>
            </w:pPr>
            <w:r>
              <w:t>1/1</w:t>
            </w:r>
          </w:p>
        </w:tc>
        <w:tc>
          <w:tcPr>
            <w:tcW w:w="860" w:type="dxa"/>
          </w:tcPr>
          <w:p w:rsidR="001A0580" w:rsidRDefault="001A0580" w:rsidP="000F46B0">
            <w:pPr>
              <w:jc w:val="center"/>
            </w:pPr>
            <w:r>
              <w:t>Z+Zk</w:t>
            </w:r>
          </w:p>
        </w:tc>
        <w:tc>
          <w:tcPr>
            <w:tcW w:w="709" w:type="dxa"/>
          </w:tcPr>
          <w:p w:rsidR="001A0580" w:rsidRDefault="001A0580" w:rsidP="000F46B0">
            <w:pPr>
              <w:jc w:val="center"/>
            </w:pPr>
            <w:r>
              <w:t>P</w:t>
            </w:r>
          </w:p>
        </w:tc>
        <w:tc>
          <w:tcPr>
            <w:tcW w:w="708" w:type="dxa"/>
          </w:tcPr>
          <w:p w:rsidR="001A0580" w:rsidRDefault="001A0580" w:rsidP="00053201">
            <w:pPr>
              <w:jc w:val="center"/>
            </w:pPr>
            <w:r>
              <w:t>2</w:t>
            </w:r>
          </w:p>
        </w:tc>
        <w:tc>
          <w:tcPr>
            <w:tcW w:w="2268" w:type="dxa"/>
          </w:tcPr>
          <w:p w:rsidR="001A0580" w:rsidRDefault="001A0580" w:rsidP="000F46B0">
            <w:r>
              <w:t>Matějka, D., RNDr., CSc.</w:t>
            </w:r>
          </w:p>
        </w:tc>
        <w:tc>
          <w:tcPr>
            <w:tcW w:w="993" w:type="dxa"/>
          </w:tcPr>
          <w:p w:rsidR="001A0580" w:rsidRDefault="001A0580" w:rsidP="000F46B0">
            <w:pPr>
              <w:jc w:val="center"/>
            </w:pPr>
            <w:r>
              <w:t>2 ZS</w:t>
            </w:r>
          </w:p>
        </w:tc>
      </w:tr>
      <w:tr w:rsidR="001A0580" w:rsidTr="002D13AA">
        <w:trPr>
          <w:jc w:val="center"/>
        </w:trPr>
        <w:tc>
          <w:tcPr>
            <w:tcW w:w="534" w:type="dxa"/>
          </w:tcPr>
          <w:p w:rsidR="001A0580" w:rsidRPr="001B2B3A" w:rsidRDefault="001A0580" w:rsidP="000F46B0">
            <w:r>
              <w:t>10</w:t>
            </w:r>
          </w:p>
        </w:tc>
        <w:tc>
          <w:tcPr>
            <w:tcW w:w="3402" w:type="dxa"/>
            <w:gridSpan w:val="2"/>
          </w:tcPr>
          <w:p w:rsidR="001A0580" w:rsidRDefault="001A0580" w:rsidP="000F46B0">
            <w:r w:rsidRPr="00EC4E0E">
              <w:t>Pedagogika volného času a vzdělávání dospělých </w:t>
            </w:r>
          </w:p>
        </w:tc>
        <w:tc>
          <w:tcPr>
            <w:tcW w:w="841" w:type="dxa"/>
          </w:tcPr>
          <w:p w:rsidR="001A0580" w:rsidRDefault="001A0580" w:rsidP="000F46B0">
            <w:pPr>
              <w:jc w:val="center"/>
            </w:pPr>
            <w:r>
              <w:t>2/1</w:t>
            </w:r>
          </w:p>
        </w:tc>
        <w:tc>
          <w:tcPr>
            <w:tcW w:w="860" w:type="dxa"/>
          </w:tcPr>
          <w:p w:rsidR="001A0580" w:rsidRDefault="001A0580" w:rsidP="000F46B0">
            <w:pPr>
              <w:jc w:val="center"/>
            </w:pPr>
            <w:r>
              <w:t>Z+Zk</w:t>
            </w:r>
          </w:p>
        </w:tc>
        <w:tc>
          <w:tcPr>
            <w:tcW w:w="709" w:type="dxa"/>
          </w:tcPr>
          <w:p w:rsidR="001A0580" w:rsidRDefault="001A0580" w:rsidP="000F46B0">
            <w:pPr>
              <w:jc w:val="center"/>
            </w:pPr>
            <w:r>
              <w:t>P</w:t>
            </w:r>
          </w:p>
        </w:tc>
        <w:tc>
          <w:tcPr>
            <w:tcW w:w="708" w:type="dxa"/>
          </w:tcPr>
          <w:p w:rsidR="001A0580" w:rsidRDefault="001A0580" w:rsidP="00053201">
            <w:pPr>
              <w:jc w:val="center"/>
            </w:pPr>
            <w:r>
              <w:t>4</w:t>
            </w:r>
          </w:p>
        </w:tc>
        <w:tc>
          <w:tcPr>
            <w:tcW w:w="2268" w:type="dxa"/>
          </w:tcPr>
          <w:p w:rsidR="001A0580" w:rsidRDefault="001A0580" w:rsidP="000F46B0">
            <w:r>
              <w:t>Matějka, D., RNDr., CSc.</w:t>
            </w:r>
          </w:p>
        </w:tc>
        <w:tc>
          <w:tcPr>
            <w:tcW w:w="993" w:type="dxa"/>
          </w:tcPr>
          <w:p w:rsidR="001A0580" w:rsidRDefault="001A0580" w:rsidP="000F46B0">
            <w:pPr>
              <w:jc w:val="center"/>
            </w:pPr>
            <w:r>
              <w:t>2 LS</w:t>
            </w:r>
          </w:p>
          <w:p w:rsidR="001A0580" w:rsidRDefault="001A0580" w:rsidP="000F46B0">
            <w:pPr>
              <w:jc w:val="center"/>
            </w:pPr>
          </w:p>
        </w:tc>
      </w:tr>
      <w:tr w:rsidR="001A0580" w:rsidTr="002D13AA">
        <w:trPr>
          <w:jc w:val="center"/>
        </w:trPr>
        <w:tc>
          <w:tcPr>
            <w:tcW w:w="534" w:type="dxa"/>
          </w:tcPr>
          <w:p w:rsidR="001A0580" w:rsidRDefault="001A0580" w:rsidP="000F46B0">
            <w:r>
              <w:t>11</w:t>
            </w:r>
          </w:p>
        </w:tc>
        <w:tc>
          <w:tcPr>
            <w:tcW w:w="3402" w:type="dxa"/>
            <w:gridSpan w:val="2"/>
          </w:tcPr>
          <w:p w:rsidR="001A0580" w:rsidRPr="001B2B3A" w:rsidRDefault="001A0580" w:rsidP="000F46B0">
            <w:pPr>
              <w:rPr>
                <w:color w:val="000000"/>
              </w:rPr>
            </w:pPr>
            <w:r w:rsidRPr="001B2B3A">
              <w:rPr>
                <w:color w:val="000000"/>
              </w:rPr>
              <w:t>Pedagogická praxe z geologie II </w:t>
            </w:r>
          </w:p>
        </w:tc>
        <w:tc>
          <w:tcPr>
            <w:tcW w:w="841" w:type="dxa"/>
          </w:tcPr>
          <w:p w:rsidR="001A0580" w:rsidRPr="001B2B3A" w:rsidRDefault="001A0580" w:rsidP="000F46B0">
            <w:pPr>
              <w:jc w:val="center"/>
            </w:pPr>
            <w:r>
              <w:t>2 týdny</w:t>
            </w:r>
          </w:p>
        </w:tc>
        <w:tc>
          <w:tcPr>
            <w:tcW w:w="860" w:type="dxa"/>
          </w:tcPr>
          <w:p w:rsidR="001A0580" w:rsidRPr="001B2B3A" w:rsidRDefault="001A0580" w:rsidP="000F46B0">
            <w:pPr>
              <w:jc w:val="center"/>
            </w:pPr>
            <w:r w:rsidRPr="001B2B3A">
              <w:t>Z</w:t>
            </w:r>
          </w:p>
        </w:tc>
        <w:tc>
          <w:tcPr>
            <w:tcW w:w="709" w:type="dxa"/>
          </w:tcPr>
          <w:p w:rsidR="001A0580" w:rsidRPr="001B2B3A" w:rsidRDefault="001A0580" w:rsidP="000F46B0">
            <w:pPr>
              <w:jc w:val="center"/>
            </w:pPr>
            <w:r w:rsidRPr="001B2B3A">
              <w:t>P</w:t>
            </w:r>
          </w:p>
        </w:tc>
        <w:tc>
          <w:tcPr>
            <w:tcW w:w="708" w:type="dxa"/>
          </w:tcPr>
          <w:p w:rsidR="001A0580" w:rsidRPr="001B2B3A" w:rsidRDefault="001A0580" w:rsidP="00053201">
            <w:pPr>
              <w:jc w:val="center"/>
            </w:pPr>
            <w:r w:rsidRPr="001B2B3A">
              <w:t>3</w:t>
            </w:r>
          </w:p>
        </w:tc>
        <w:tc>
          <w:tcPr>
            <w:tcW w:w="2268" w:type="dxa"/>
          </w:tcPr>
          <w:p w:rsidR="001A0580" w:rsidRPr="001B2B3A" w:rsidRDefault="001A0580" w:rsidP="000F46B0">
            <w:r>
              <w:t>Matějka, D., RNDr., CSc.</w:t>
            </w:r>
          </w:p>
        </w:tc>
        <w:tc>
          <w:tcPr>
            <w:tcW w:w="993" w:type="dxa"/>
          </w:tcPr>
          <w:p w:rsidR="001A0580" w:rsidRPr="001B2B3A" w:rsidRDefault="001A0580" w:rsidP="000F46B0">
            <w:pPr>
              <w:jc w:val="center"/>
            </w:pPr>
            <w:r w:rsidRPr="001B2B3A">
              <w:t>2 Z</w:t>
            </w:r>
            <w:r>
              <w:t>S</w:t>
            </w:r>
          </w:p>
        </w:tc>
      </w:tr>
      <w:tr w:rsidR="001A0580" w:rsidTr="002D13AA">
        <w:trPr>
          <w:jc w:val="center"/>
        </w:trPr>
        <w:tc>
          <w:tcPr>
            <w:tcW w:w="534" w:type="dxa"/>
          </w:tcPr>
          <w:p w:rsidR="001A0580" w:rsidRDefault="001A0580" w:rsidP="000F46B0">
            <w:r>
              <w:t>12</w:t>
            </w:r>
          </w:p>
        </w:tc>
        <w:tc>
          <w:tcPr>
            <w:tcW w:w="3402" w:type="dxa"/>
            <w:gridSpan w:val="2"/>
          </w:tcPr>
          <w:p w:rsidR="001A0580" w:rsidRPr="00875DAC" w:rsidRDefault="001A0580" w:rsidP="000F46B0">
            <w:r w:rsidRPr="00875DAC">
              <w:t xml:space="preserve">Diplomový projekt  I </w:t>
            </w:r>
          </w:p>
        </w:tc>
        <w:tc>
          <w:tcPr>
            <w:tcW w:w="841" w:type="dxa"/>
          </w:tcPr>
          <w:p w:rsidR="001A0580" w:rsidRPr="00875DAC" w:rsidRDefault="001A0580" w:rsidP="000F46B0">
            <w:pPr>
              <w:jc w:val="center"/>
            </w:pPr>
            <w:r w:rsidRPr="00875DAC">
              <w:t>0/</w:t>
            </w:r>
            <w:r>
              <w:t>5</w:t>
            </w:r>
          </w:p>
          <w:p w:rsidR="001A0580" w:rsidRPr="00875DAC" w:rsidRDefault="001A0580" w:rsidP="000F46B0">
            <w:pPr>
              <w:jc w:val="center"/>
            </w:pPr>
          </w:p>
        </w:tc>
        <w:tc>
          <w:tcPr>
            <w:tcW w:w="860" w:type="dxa"/>
          </w:tcPr>
          <w:p w:rsidR="001A0580" w:rsidRPr="00875DAC" w:rsidRDefault="001A0580" w:rsidP="000F46B0">
            <w:pPr>
              <w:jc w:val="center"/>
            </w:pPr>
            <w:r w:rsidRPr="00875DAC">
              <w:t>Z</w:t>
            </w:r>
          </w:p>
        </w:tc>
        <w:tc>
          <w:tcPr>
            <w:tcW w:w="709" w:type="dxa"/>
          </w:tcPr>
          <w:p w:rsidR="001A0580" w:rsidRPr="00875DAC" w:rsidRDefault="001A0580" w:rsidP="000F46B0">
            <w:pPr>
              <w:jc w:val="center"/>
            </w:pPr>
            <w:r w:rsidRPr="00875DAC">
              <w:t>P</w:t>
            </w:r>
          </w:p>
        </w:tc>
        <w:tc>
          <w:tcPr>
            <w:tcW w:w="708" w:type="dxa"/>
          </w:tcPr>
          <w:p w:rsidR="001A0580" w:rsidRPr="00875DAC" w:rsidRDefault="001A0580" w:rsidP="00053201">
            <w:pPr>
              <w:jc w:val="center"/>
            </w:pPr>
            <w:r>
              <w:t>10</w:t>
            </w:r>
          </w:p>
        </w:tc>
        <w:tc>
          <w:tcPr>
            <w:tcW w:w="2268" w:type="dxa"/>
          </w:tcPr>
          <w:p w:rsidR="001A0580" w:rsidRPr="00875DAC" w:rsidRDefault="001A0580" w:rsidP="000F46B0">
            <w:r w:rsidRPr="00875DAC">
              <w:t>vedoucí  diplomového projektu</w:t>
            </w:r>
          </w:p>
        </w:tc>
        <w:tc>
          <w:tcPr>
            <w:tcW w:w="993" w:type="dxa"/>
          </w:tcPr>
          <w:p w:rsidR="001A0580" w:rsidRDefault="001A0580" w:rsidP="000F46B0">
            <w:pPr>
              <w:jc w:val="center"/>
            </w:pPr>
            <w:r>
              <w:t>2 ZS</w:t>
            </w:r>
          </w:p>
        </w:tc>
      </w:tr>
      <w:tr w:rsidR="001A0580" w:rsidTr="002D13AA">
        <w:trPr>
          <w:jc w:val="center"/>
        </w:trPr>
        <w:tc>
          <w:tcPr>
            <w:tcW w:w="534" w:type="dxa"/>
          </w:tcPr>
          <w:p w:rsidR="001A0580" w:rsidRDefault="001A0580" w:rsidP="000F46B0">
            <w:r>
              <w:t>13</w:t>
            </w:r>
          </w:p>
        </w:tc>
        <w:tc>
          <w:tcPr>
            <w:tcW w:w="3402" w:type="dxa"/>
            <w:gridSpan w:val="2"/>
          </w:tcPr>
          <w:p w:rsidR="001A0580" w:rsidRPr="00875DAC" w:rsidRDefault="001A0580" w:rsidP="000F46B0">
            <w:r w:rsidRPr="00875DAC">
              <w:t xml:space="preserve">Diplomový projekt  II </w:t>
            </w:r>
          </w:p>
        </w:tc>
        <w:tc>
          <w:tcPr>
            <w:tcW w:w="841" w:type="dxa"/>
          </w:tcPr>
          <w:p w:rsidR="001A0580" w:rsidRPr="00875DAC" w:rsidRDefault="001A0580" w:rsidP="000F46B0">
            <w:pPr>
              <w:jc w:val="center"/>
            </w:pPr>
            <w:r w:rsidRPr="00875DAC">
              <w:t>0/</w:t>
            </w:r>
            <w:r>
              <w:t>5</w:t>
            </w:r>
          </w:p>
          <w:p w:rsidR="001A0580" w:rsidRPr="00875DAC" w:rsidRDefault="001A0580" w:rsidP="000F46B0">
            <w:pPr>
              <w:jc w:val="center"/>
            </w:pPr>
          </w:p>
        </w:tc>
        <w:tc>
          <w:tcPr>
            <w:tcW w:w="860" w:type="dxa"/>
          </w:tcPr>
          <w:p w:rsidR="001A0580" w:rsidRPr="00875DAC" w:rsidRDefault="001A0580" w:rsidP="000F46B0">
            <w:pPr>
              <w:jc w:val="center"/>
            </w:pPr>
            <w:r w:rsidRPr="00875DAC">
              <w:t>Z</w:t>
            </w:r>
          </w:p>
        </w:tc>
        <w:tc>
          <w:tcPr>
            <w:tcW w:w="709" w:type="dxa"/>
          </w:tcPr>
          <w:p w:rsidR="001A0580" w:rsidRPr="00875DAC" w:rsidRDefault="001A0580" w:rsidP="000F46B0">
            <w:pPr>
              <w:jc w:val="center"/>
            </w:pPr>
            <w:r w:rsidRPr="00875DAC">
              <w:t>P</w:t>
            </w:r>
          </w:p>
        </w:tc>
        <w:tc>
          <w:tcPr>
            <w:tcW w:w="708" w:type="dxa"/>
          </w:tcPr>
          <w:p w:rsidR="001A0580" w:rsidRPr="00875DAC" w:rsidRDefault="001A0580" w:rsidP="00053201">
            <w:pPr>
              <w:jc w:val="center"/>
            </w:pPr>
            <w:r>
              <w:t>14</w:t>
            </w:r>
          </w:p>
        </w:tc>
        <w:tc>
          <w:tcPr>
            <w:tcW w:w="2268" w:type="dxa"/>
          </w:tcPr>
          <w:p w:rsidR="001A0580" w:rsidRPr="00875DAC" w:rsidRDefault="001A0580" w:rsidP="000F46B0">
            <w:r w:rsidRPr="00875DAC">
              <w:t>vedoucí  diplomového projektu</w:t>
            </w:r>
          </w:p>
        </w:tc>
        <w:tc>
          <w:tcPr>
            <w:tcW w:w="993" w:type="dxa"/>
          </w:tcPr>
          <w:p w:rsidR="001A0580" w:rsidRDefault="001A0580" w:rsidP="000F46B0">
            <w:pPr>
              <w:jc w:val="center"/>
            </w:pPr>
            <w:r>
              <w:t>2 LS</w:t>
            </w:r>
          </w:p>
        </w:tc>
      </w:tr>
      <w:tr w:rsidR="001A0580" w:rsidTr="002D13AA">
        <w:trPr>
          <w:jc w:val="center"/>
        </w:trPr>
        <w:tc>
          <w:tcPr>
            <w:tcW w:w="534" w:type="dxa"/>
          </w:tcPr>
          <w:p w:rsidR="001A0580" w:rsidRDefault="001A0580" w:rsidP="000F46B0">
            <w:r>
              <w:t>14</w:t>
            </w:r>
          </w:p>
        </w:tc>
        <w:tc>
          <w:tcPr>
            <w:tcW w:w="3402" w:type="dxa"/>
            <w:gridSpan w:val="2"/>
          </w:tcPr>
          <w:p w:rsidR="001A0580" w:rsidRDefault="001A0580" w:rsidP="000F46B0">
            <w:r>
              <w:t>Pedagogika II</w:t>
            </w:r>
          </w:p>
        </w:tc>
        <w:tc>
          <w:tcPr>
            <w:tcW w:w="841" w:type="dxa"/>
          </w:tcPr>
          <w:p w:rsidR="001A0580" w:rsidRDefault="001A0580" w:rsidP="000F46B0">
            <w:pPr>
              <w:jc w:val="center"/>
            </w:pPr>
            <w:r>
              <w:t>1/1</w:t>
            </w:r>
          </w:p>
        </w:tc>
        <w:tc>
          <w:tcPr>
            <w:tcW w:w="860" w:type="dxa"/>
          </w:tcPr>
          <w:p w:rsidR="001A0580" w:rsidRDefault="001A0580" w:rsidP="000F46B0">
            <w:pPr>
              <w:jc w:val="center"/>
            </w:pPr>
            <w:r>
              <w:t>Z</w:t>
            </w:r>
          </w:p>
        </w:tc>
        <w:tc>
          <w:tcPr>
            <w:tcW w:w="709" w:type="dxa"/>
          </w:tcPr>
          <w:p w:rsidR="001A0580" w:rsidRDefault="001A0580" w:rsidP="000F46B0">
            <w:pPr>
              <w:jc w:val="center"/>
            </w:pPr>
            <w:r>
              <w:t>P</w:t>
            </w:r>
          </w:p>
        </w:tc>
        <w:tc>
          <w:tcPr>
            <w:tcW w:w="708" w:type="dxa"/>
          </w:tcPr>
          <w:p w:rsidR="001A0580" w:rsidRDefault="001A0580" w:rsidP="00053201">
            <w:pPr>
              <w:jc w:val="center"/>
            </w:pPr>
            <w:r>
              <w:t>5</w:t>
            </w:r>
          </w:p>
        </w:tc>
        <w:tc>
          <w:tcPr>
            <w:tcW w:w="2268" w:type="dxa"/>
          </w:tcPr>
          <w:p w:rsidR="001A0580" w:rsidRDefault="001A0580" w:rsidP="00720D86">
            <w:r>
              <w:t>Tvrzová, I, PhDr.; Kasíková,  H., Doc. PhDr.,  CSc.</w:t>
            </w:r>
          </w:p>
        </w:tc>
        <w:tc>
          <w:tcPr>
            <w:tcW w:w="993" w:type="dxa"/>
          </w:tcPr>
          <w:p w:rsidR="001A0580" w:rsidRDefault="001A0580" w:rsidP="000F46B0">
            <w:pPr>
              <w:jc w:val="center"/>
            </w:pPr>
            <w:r>
              <w:t>1 ZS</w:t>
            </w:r>
          </w:p>
        </w:tc>
      </w:tr>
      <w:tr w:rsidR="001A0580" w:rsidTr="002D13AA">
        <w:trPr>
          <w:jc w:val="center"/>
        </w:trPr>
        <w:tc>
          <w:tcPr>
            <w:tcW w:w="534" w:type="dxa"/>
          </w:tcPr>
          <w:p w:rsidR="001A0580" w:rsidRDefault="001A0580" w:rsidP="000F46B0">
            <w:r>
              <w:t>15</w:t>
            </w:r>
          </w:p>
        </w:tc>
        <w:tc>
          <w:tcPr>
            <w:tcW w:w="3402" w:type="dxa"/>
            <w:gridSpan w:val="2"/>
          </w:tcPr>
          <w:p w:rsidR="001A0580" w:rsidRDefault="001A0580" w:rsidP="000F46B0">
            <w:r>
              <w:t>Psychologie pro učitele II</w:t>
            </w:r>
          </w:p>
        </w:tc>
        <w:tc>
          <w:tcPr>
            <w:tcW w:w="841" w:type="dxa"/>
          </w:tcPr>
          <w:p w:rsidR="001A0580" w:rsidRDefault="001A0580" w:rsidP="000F46B0">
            <w:pPr>
              <w:jc w:val="center"/>
            </w:pPr>
            <w:r>
              <w:t>1/1</w:t>
            </w:r>
          </w:p>
        </w:tc>
        <w:tc>
          <w:tcPr>
            <w:tcW w:w="860" w:type="dxa"/>
          </w:tcPr>
          <w:p w:rsidR="001A0580" w:rsidRDefault="001A0580" w:rsidP="000F46B0">
            <w:pPr>
              <w:jc w:val="center"/>
            </w:pPr>
            <w:r>
              <w:t>Z</w:t>
            </w:r>
          </w:p>
        </w:tc>
        <w:tc>
          <w:tcPr>
            <w:tcW w:w="709" w:type="dxa"/>
          </w:tcPr>
          <w:p w:rsidR="001A0580" w:rsidRDefault="001A0580" w:rsidP="000F46B0">
            <w:pPr>
              <w:jc w:val="center"/>
            </w:pPr>
            <w:r>
              <w:t>P</w:t>
            </w:r>
          </w:p>
        </w:tc>
        <w:tc>
          <w:tcPr>
            <w:tcW w:w="708" w:type="dxa"/>
          </w:tcPr>
          <w:p w:rsidR="001A0580" w:rsidRDefault="001A0580" w:rsidP="00053201">
            <w:pPr>
              <w:jc w:val="center"/>
            </w:pPr>
            <w:r>
              <w:t>5</w:t>
            </w:r>
          </w:p>
        </w:tc>
        <w:tc>
          <w:tcPr>
            <w:tcW w:w="2268" w:type="dxa"/>
          </w:tcPr>
          <w:p w:rsidR="001A0580" w:rsidRDefault="001A0580" w:rsidP="000F46B0">
            <w:r w:rsidRPr="00E03464">
              <w:t>Gillernová</w:t>
            </w:r>
            <w:r>
              <w:t>,</w:t>
            </w:r>
            <w:r w:rsidRPr="00E03464">
              <w:t xml:space="preserve"> </w:t>
            </w:r>
            <w:r>
              <w:t xml:space="preserve">I, Doc. PhDr.,  </w:t>
            </w:r>
            <w:r w:rsidRPr="00E03464">
              <w:t>CSc.</w:t>
            </w:r>
          </w:p>
        </w:tc>
        <w:tc>
          <w:tcPr>
            <w:tcW w:w="993" w:type="dxa"/>
          </w:tcPr>
          <w:p w:rsidR="001A0580" w:rsidRDefault="001A0580" w:rsidP="000F46B0">
            <w:pPr>
              <w:jc w:val="center"/>
            </w:pPr>
            <w:r>
              <w:t>1 ZS</w:t>
            </w:r>
          </w:p>
        </w:tc>
      </w:tr>
      <w:tr w:rsidR="001A0580" w:rsidTr="002D13AA">
        <w:trPr>
          <w:jc w:val="center"/>
        </w:trPr>
        <w:tc>
          <w:tcPr>
            <w:tcW w:w="4777" w:type="dxa"/>
            <w:gridSpan w:val="4"/>
            <w:tcBorders>
              <w:right w:val="nil"/>
            </w:tcBorders>
            <w:shd w:val="clear" w:color="auto" w:fill="CCCCCC"/>
          </w:tcPr>
          <w:p w:rsidR="001A0580" w:rsidRDefault="001A0580" w:rsidP="00D47540">
            <w:pPr>
              <w:jc w:val="both"/>
            </w:pPr>
            <w:r>
              <w:rPr>
                <w:b/>
                <w:bCs/>
              </w:rPr>
              <w:t>Celkem kreditů za povinné předměty</w:t>
            </w:r>
          </w:p>
        </w:tc>
        <w:tc>
          <w:tcPr>
            <w:tcW w:w="860" w:type="dxa"/>
            <w:tcBorders>
              <w:left w:val="nil"/>
              <w:right w:val="nil"/>
            </w:tcBorders>
            <w:shd w:val="clear" w:color="auto" w:fill="CCCCCC"/>
          </w:tcPr>
          <w:p w:rsidR="001A0580" w:rsidRDefault="001A0580" w:rsidP="00D47540">
            <w:pPr>
              <w:jc w:val="both"/>
            </w:pPr>
          </w:p>
        </w:tc>
        <w:tc>
          <w:tcPr>
            <w:tcW w:w="709" w:type="dxa"/>
            <w:tcBorders>
              <w:left w:val="nil"/>
            </w:tcBorders>
            <w:shd w:val="clear" w:color="auto" w:fill="CCCCCC"/>
          </w:tcPr>
          <w:p w:rsidR="001A0580" w:rsidRDefault="001A0580" w:rsidP="00D47540">
            <w:pPr>
              <w:jc w:val="both"/>
            </w:pPr>
          </w:p>
        </w:tc>
        <w:tc>
          <w:tcPr>
            <w:tcW w:w="708" w:type="dxa"/>
          </w:tcPr>
          <w:p w:rsidR="001A0580" w:rsidRDefault="001A0580" w:rsidP="00053201">
            <w:pPr>
              <w:jc w:val="center"/>
            </w:pPr>
            <w:r>
              <w:t>62</w:t>
            </w:r>
          </w:p>
        </w:tc>
        <w:tc>
          <w:tcPr>
            <w:tcW w:w="2268" w:type="dxa"/>
            <w:tcBorders>
              <w:right w:val="nil"/>
            </w:tcBorders>
            <w:shd w:val="clear" w:color="auto" w:fill="CCCCCC"/>
          </w:tcPr>
          <w:p w:rsidR="001A0580" w:rsidRDefault="001A0580" w:rsidP="00D47540">
            <w:pPr>
              <w:jc w:val="both"/>
            </w:pPr>
          </w:p>
        </w:tc>
        <w:tc>
          <w:tcPr>
            <w:tcW w:w="993" w:type="dxa"/>
            <w:tcBorders>
              <w:left w:val="nil"/>
            </w:tcBorders>
            <w:shd w:val="clear" w:color="auto" w:fill="CCCCCC"/>
          </w:tcPr>
          <w:p w:rsidR="001A0580" w:rsidRDefault="001A0580" w:rsidP="00E71B7A">
            <w:pPr>
              <w:jc w:val="center"/>
            </w:pPr>
          </w:p>
        </w:tc>
      </w:tr>
      <w:tr w:rsidR="001A0580" w:rsidRPr="00DD3652" w:rsidTr="002D13AA">
        <w:trPr>
          <w:trHeight w:val="70"/>
          <w:jc w:val="center"/>
        </w:trPr>
        <w:tc>
          <w:tcPr>
            <w:tcW w:w="10315" w:type="dxa"/>
            <w:gridSpan w:val="9"/>
            <w:shd w:val="clear" w:color="auto" w:fill="B3B3B3"/>
          </w:tcPr>
          <w:p w:rsidR="001A0580" w:rsidRPr="002D13AA" w:rsidRDefault="001A0580" w:rsidP="00053201">
            <w:pPr>
              <w:jc w:val="center"/>
              <w:rPr>
                <w:sz w:val="8"/>
                <w:szCs w:val="8"/>
              </w:rPr>
            </w:pPr>
          </w:p>
        </w:tc>
      </w:tr>
      <w:tr w:rsidR="001A0580" w:rsidTr="002D13AA">
        <w:trPr>
          <w:jc w:val="center"/>
        </w:trPr>
        <w:tc>
          <w:tcPr>
            <w:tcW w:w="534" w:type="dxa"/>
            <w:tcBorders>
              <w:right w:val="nil"/>
            </w:tcBorders>
            <w:shd w:val="clear" w:color="auto" w:fill="CCCCCC"/>
          </w:tcPr>
          <w:p w:rsidR="001A0580" w:rsidRDefault="001A0580" w:rsidP="00D47540">
            <w:pPr>
              <w:jc w:val="both"/>
              <w:rPr>
                <w:b/>
              </w:rPr>
            </w:pPr>
          </w:p>
        </w:tc>
        <w:tc>
          <w:tcPr>
            <w:tcW w:w="3402" w:type="dxa"/>
            <w:gridSpan w:val="2"/>
            <w:tcBorders>
              <w:left w:val="nil"/>
              <w:right w:val="nil"/>
            </w:tcBorders>
            <w:shd w:val="clear" w:color="auto" w:fill="CCCCCC"/>
          </w:tcPr>
          <w:p w:rsidR="001A0580" w:rsidRDefault="001A0580" w:rsidP="00D47540">
            <w:pPr>
              <w:jc w:val="both"/>
              <w:rPr>
                <w:b/>
              </w:rPr>
            </w:pPr>
            <w:r>
              <w:rPr>
                <w:b/>
              </w:rPr>
              <w:t>Předměty povinně volitelné</w:t>
            </w:r>
          </w:p>
        </w:tc>
        <w:tc>
          <w:tcPr>
            <w:tcW w:w="841" w:type="dxa"/>
            <w:tcBorders>
              <w:left w:val="nil"/>
              <w:right w:val="nil"/>
            </w:tcBorders>
            <w:shd w:val="clear" w:color="auto" w:fill="CCCCCC"/>
          </w:tcPr>
          <w:p w:rsidR="001A0580" w:rsidRDefault="001A0580" w:rsidP="00D47540">
            <w:pPr>
              <w:jc w:val="both"/>
            </w:pPr>
          </w:p>
        </w:tc>
        <w:tc>
          <w:tcPr>
            <w:tcW w:w="860" w:type="dxa"/>
            <w:tcBorders>
              <w:left w:val="nil"/>
              <w:right w:val="nil"/>
            </w:tcBorders>
            <w:shd w:val="clear" w:color="auto" w:fill="CCCCCC"/>
          </w:tcPr>
          <w:p w:rsidR="001A0580" w:rsidRDefault="001A0580" w:rsidP="00D47540">
            <w:pPr>
              <w:jc w:val="both"/>
            </w:pPr>
          </w:p>
        </w:tc>
        <w:tc>
          <w:tcPr>
            <w:tcW w:w="709" w:type="dxa"/>
            <w:tcBorders>
              <w:left w:val="nil"/>
              <w:right w:val="nil"/>
            </w:tcBorders>
            <w:shd w:val="clear" w:color="auto" w:fill="CCCCCC"/>
          </w:tcPr>
          <w:p w:rsidR="001A0580" w:rsidRDefault="001A0580" w:rsidP="00D47540">
            <w:pPr>
              <w:jc w:val="both"/>
            </w:pPr>
          </w:p>
        </w:tc>
        <w:tc>
          <w:tcPr>
            <w:tcW w:w="708" w:type="dxa"/>
            <w:tcBorders>
              <w:left w:val="nil"/>
              <w:right w:val="nil"/>
            </w:tcBorders>
            <w:shd w:val="clear" w:color="auto" w:fill="CCCCCC"/>
          </w:tcPr>
          <w:p w:rsidR="001A0580" w:rsidRDefault="001A0580" w:rsidP="00053201">
            <w:pPr>
              <w:jc w:val="center"/>
            </w:pPr>
          </w:p>
        </w:tc>
        <w:tc>
          <w:tcPr>
            <w:tcW w:w="2268" w:type="dxa"/>
            <w:tcBorders>
              <w:left w:val="nil"/>
              <w:right w:val="nil"/>
            </w:tcBorders>
            <w:shd w:val="clear" w:color="auto" w:fill="CCCCCC"/>
          </w:tcPr>
          <w:p w:rsidR="001A0580" w:rsidRDefault="001A0580" w:rsidP="00D47540">
            <w:pPr>
              <w:jc w:val="both"/>
            </w:pPr>
          </w:p>
        </w:tc>
        <w:tc>
          <w:tcPr>
            <w:tcW w:w="993" w:type="dxa"/>
            <w:tcBorders>
              <w:left w:val="nil"/>
            </w:tcBorders>
            <w:shd w:val="clear" w:color="auto" w:fill="CCCCCC"/>
          </w:tcPr>
          <w:p w:rsidR="001A0580" w:rsidRDefault="001A0580" w:rsidP="00D47540">
            <w:pPr>
              <w:jc w:val="both"/>
            </w:pPr>
          </w:p>
        </w:tc>
      </w:tr>
      <w:tr w:rsidR="001A0580" w:rsidTr="002D13AA">
        <w:trPr>
          <w:cantSplit/>
          <w:jc w:val="center"/>
        </w:trPr>
        <w:tc>
          <w:tcPr>
            <w:tcW w:w="10315" w:type="dxa"/>
            <w:gridSpan w:val="9"/>
          </w:tcPr>
          <w:p w:rsidR="001A0580" w:rsidRPr="00DD3652" w:rsidRDefault="001A0580" w:rsidP="00053201">
            <w:pPr>
              <w:jc w:val="center"/>
              <w:rPr>
                <w:b/>
              </w:rPr>
            </w:pPr>
            <w:r w:rsidRPr="00DD3652">
              <w:rPr>
                <w:b/>
              </w:rPr>
              <w:t>skupina 1</w:t>
            </w:r>
            <w:r>
              <w:rPr>
                <w:b/>
              </w:rPr>
              <w:t>- odborné předměty</w:t>
            </w:r>
          </w:p>
        </w:tc>
      </w:tr>
      <w:tr w:rsidR="001A0580" w:rsidTr="002D13AA">
        <w:trPr>
          <w:jc w:val="center"/>
        </w:trPr>
        <w:tc>
          <w:tcPr>
            <w:tcW w:w="534" w:type="dxa"/>
          </w:tcPr>
          <w:p w:rsidR="001A0580" w:rsidRDefault="001A0580" w:rsidP="000F46B0">
            <w:r>
              <w:t>16</w:t>
            </w:r>
          </w:p>
        </w:tc>
        <w:tc>
          <w:tcPr>
            <w:tcW w:w="3402" w:type="dxa"/>
            <w:gridSpan w:val="2"/>
          </w:tcPr>
          <w:p w:rsidR="001A0580" w:rsidRDefault="001A0580" w:rsidP="000F46B0">
            <w:r w:rsidRPr="009D5ADC">
              <w:t>GIS a DPZ v geologii </w:t>
            </w:r>
          </w:p>
        </w:tc>
        <w:tc>
          <w:tcPr>
            <w:tcW w:w="841" w:type="dxa"/>
          </w:tcPr>
          <w:p w:rsidR="001A0580" w:rsidRDefault="001A0580" w:rsidP="000F46B0">
            <w:pPr>
              <w:jc w:val="center"/>
            </w:pPr>
            <w:r>
              <w:t>1/2</w:t>
            </w:r>
          </w:p>
        </w:tc>
        <w:tc>
          <w:tcPr>
            <w:tcW w:w="860" w:type="dxa"/>
          </w:tcPr>
          <w:p w:rsidR="001A0580" w:rsidRDefault="001A0580" w:rsidP="000F46B0">
            <w:pPr>
              <w:jc w:val="center"/>
            </w:pPr>
            <w:r>
              <w:t>Z</w:t>
            </w:r>
          </w:p>
        </w:tc>
        <w:tc>
          <w:tcPr>
            <w:tcW w:w="709" w:type="dxa"/>
          </w:tcPr>
          <w:p w:rsidR="001A0580" w:rsidRDefault="001A0580" w:rsidP="000F46B0">
            <w:pPr>
              <w:jc w:val="center"/>
            </w:pPr>
            <w:r>
              <w:t>Pv</w:t>
            </w:r>
          </w:p>
        </w:tc>
        <w:tc>
          <w:tcPr>
            <w:tcW w:w="708" w:type="dxa"/>
          </w:tcPr>
          <w:p w:rsidR="001A0580" w:rsidRDefault="001A0580" w:rsidP="00053201">
            <w:pPr>
              <w:jc w:val="center"/>
            </w:pPr>
            <w:r>
              <w:t>4</w:t>
            </w:r>
          </w:p>
        </w:tc>
        <w:tc>
          <w:tcPr>
            <w:tcW w:w="2268" w:type="dxa"/>
          </w:tcPr>
          <w:p w:rsidR="001A0580" w:rsidRDefault="001A0580" w:rsidP="000F46B0">
            <w:r>
              <w:t>Martínek, K. Mgr., Ph.D.</w:t>
            </w:r>
          </w:p>
        </w:tc>
        <w:tc>
          <w:tcPr>
            <w:tcW w:w="993" w:type="dxa"/>
          </w:tcPr>
          <w:p w:rsidR="001A0580" w:rsidRDefault="001A0580" w:rsidP="000F46B0">
            <w:pPr>
              <w:jc w:val="center"/>
            </w:pPr>
            <w:r>
              <w:t>1 ZS</w:t>
            </w:r>
          </w:p>
        </w:tc>
      </w:tr>
      <w:tr w:rsidR="001A0580" w:rsidTr="002D13AA">
        <w:trPr>
          <w:jc w:val="center"/>
        </w:trPr>
        <w:tc>
          <w:tcPr>
            <w:tcW w:w="534" w:type="dxa"/>
          </w:tcPr>
          <w:p w:rsidR="001A0580" w:rsidRDefault="001A0580" w:rsidP="000F46B0">
            <w:pPr>
              <w:jc w:val="both"/>
            </w:pPr>
            <w:r>
              <w:t>17</w:t>
            </w:r>
          </w:p>
        </w:tc>
        <w:tc>
          <w:tcPr>
            <w:tcW w:w="3402" w:type="dxa"/>
            <w:gridSpan w:val="2"/>
          </w:tcPr>
          <w:p w:rsidR="001A0580" w:rsidRDefault="001A0580" w:rsidP="000F46B0">
            <w:pPr>
              <w:jc w:val="both"/>
            </w:pPr>
            <w:r>
              <w:t>Sedimentární geologie</w:t>
            </w:r>
          </w:p>
        </w:tc>
        <w:tc>
          <w:tcPr>
            <w:tcW w:w="841" w:type="dxa"/>
          </w:tcPr>
          <w:p w:rsidR="001A0580" w:rsidRDefault="001A0580" w:rsidP="000F46B0">
            <w:pPr>
              <w:jc w:val="center"/>
            </w:pPr>
            <w:r>
              <w:t>3/1</w:t>
            </w:r>
          </w:p>
        </w:tc>
        <w:tc>
          <w:tcPr>
            <w:tcW w:w="860" w:type="dxa"/>
          </w:tcPr>
          <w:p w:rsidR="001A0580" w:rsidRDefault="001A0580" w:rsidP="000F46B0">
            <w:pPr>
              <w:jc w:val="center"/>
            </w:pPr>
            <w:r>
              <w:t>Z, Zk</w:t>
            </w:r>
          </w:p>
        </w:tc>
        <w:tc>
          <w:tcPr>
            <w:tcW w:w="709" w:type="dxa"/>
          </w:tcPr>
          <w:p w:rsidR="001A0580" w:rsidRDefault="001A0580" w:rsidP="000F46B0">
            <w:pPr>
              <w:jc w:val="center"/>
            </w:pPr>
            <w:r>
              <w:t>Pv</w:t>
            </w:r>
          </w:p>
        </w:tc>
        <w:tc>
          <w:tcPr>
            <w:tcW w:w="708" w:type="dxa"/>
          </w:tcPr>
          <w:p w:rsidR="001A0580" w:rsidRDefault="001A0580" w:rsidP="00053201">
            <w:pPr>
              <w:jc w:val="center"/>
            </w:pPr>
            <w:r>
              <w:t>5</w:t>
            </w:r>
          </w:p>
        </w:tc>
        <w:tc>
          <w:tcPr>
            <w:tcW w:w="2268" w:type="dxa"/>
          </w:tcPr>
          <w:p w:rsidR="001A0580" w:rsidRPr="00B13A2E" w:rsidRDefault="001A0580" w:rsidP="000F46B0">
            <w:r>
              <w:t>Hroch, T., Mgr.</w:t>
            </w:r>
          </w:p>
        </w:tc>
        <w:tc>
          <w:tcPr>
            <w:tcW w:w="993" w:type="dxa"/>
          </w:tcPr>
          <w:p w:rsidR="001A0580" w:rsidRDefault="001A0580" w:rsidP="000F46B0">
            <w:pPr>
              <w:jc w:val="center"/>
            </w:pPr>
            <w:r>
              <w:t>1 LS</w:t>
            </w:r>
          </w:p>
        </w:tc>
      </w:tr>
      <w:tr w:rsidR="001A0580" w:rsidTr="002D13AA">
        <w:trPr>
          <w:jc w:val="center"/>
        </w:trPr>
        <w:tc>
          <w:tcPr>
            <w:tcW w:w="4777" w:type="dxa"/>
            <w:gridSpan w:val="4"/>
            <w:tcBorders>
              <w:right w:val="nil"/>
            </w:tcBorders>
            <w:shd w:val="clear" w:color="auto" w:fill="CCCCCC"/>
            <w:vAlign w:val="center"/>
          </w:tcPr>
          <w:p w:rsidR="001A0580" w:rsidRDefault="001A0580" w:rsidP="009A3A13">
            <w:r>
              <w:rPr>
                <w:b/>
                <w:bCs/>
              </w:rPr>
              <w:t>minimální počet kreditů ze skupiny 1</w:t>
            </w:r>
          </w:p>
        </w:tc>
        <w:tc>
          <w:tcPr>
            <w:tcW w:w="860" w:type="dxa"/>
            <w:tcBorders>
              <w:left w:val="nil"/>
              <w:right w:val="nil"/>
            </w:tcBorders>
            <w:shd w:val="clear" w:color="auto" w:fill="CCCCCC"/>
          </w:tcPr>
          <w:p w:rsidR="001A0580" w:rsidRDefault="001A0580" w:rsidP="00E71B7A">
            <w:pPr>
              <w:jc w:val="center"/>
            </w:pPr>
          </w:p>
        </w:tc>
        <w:tc>
          <w:tcPr>
            <w:tcW w:w="709" w:type="dxa"/>
            <w:tcBorders>
              <w:left w:val="nil"/>
            </w:tcBorders>
            <w:shd w:val="clear" w:color="auto" w:fill="CCCCCC"/>
          </w:tcPr>
          <w:p w:rsidR="001A0580" w:rsidRDefault="001A0580" w:rsidP="00E71B7A">
            <w:pPr>
              <w:jc w:val="center"/>
            </w:pPr>
          </w:p>
        </w:tc>
        <w:tc>
          <w:tcPr>
            <w:tcW w:w="708" w:type="dxa"/>
          </w:tcPr>
          <w:p w:rsidR="001A0580" w:rsidRDefault="001A0580" w:rsidP="00053201">
            <w:pPr>
              <w:jc w:val="center"/>
            </w:pPr>
            <w:r>
              <w:t>4</w:t>
            </w:r>
          </w:p>
        </w:tc>
        <w:tc>
          <w:tcPr>
            <w:tcW w:w="2268" w:type="dxa"/>
            <w:tcBorders>
              <w:right w:val="nil"/>
            </w:tcBorders>
            <w:shd w:val="clear" w:color="auto" w:fill="CCCCCC"/>
          </w:tcPr>
          <w:p w:rsidR="001A0580" w:rsidRDefault="001A0580" w:rsidP="00E71B7A">
            <w:pPr>
              <w:jc w:val="center"/>
            </w:pPr>
          </w:p>
        </w:tc>
        <w:tc>
          <w:tcPr>
            <w:tcW w:w="993" w:type="dxa"/>
            <w:tcBorders>
              <w:left w:val="nil"/>
            </w:tcBorders>
            <w:shd w:val="clear" w:color="auto" w:fill="CCCCCC"/>
          </w:tcPr>
          <w:p w:rsidR="001A0580" w:rsidRDefault="001A0580" w:rsidP="00E71B7A">
            <w:pPr>
              <w:jc w:val="center"/>
            </w:pPr>
          </w:p>
        </w:tc>
      </w:tr>
      <w:tr w:rsidR="001A0580" w:rsidRPr="00DD3652" w:rsidTr="002D13AA">
        <w:trPr>
          <w:cantSplit/>
          <w:jc w:val="center"/>
        </w:trPr>
        <w:tc>
          <w:tcPr>
            <w:tcW w:w="10315" w:type="dxa"/>
            <w:gridSpan w:val="9"/>
          </w:tcPr>
          <w:p w:rsidR="001A0580" w:rsidRPr="00DD3652" w:rsidRDefault="001A0580" w:rsidP="00053201">
            <w:pPr>
              <w:jc w:val="center"/>
              <w:rPr>
                <w:b/>
              </w:rPr>
            </w:pPr>
            <w:r w:rsidRPr="00DD3652">
              <w:rPr>
                <w:b/>
              </w:rPr>
              <w:t>skupina 2</w:t>
            </w:r>
            <w:r>
              <w:rPr>
                <w:b/>
              </w:rPr>
              <w:t>- odborné předměty</w:t>
            </w:r>
          </w:p>
        </w:tc>
      </w:tr>
      <w:tr w:rsidR="001A0580" w:rsidTr="002D13AA">
        <w:trPr>
          <w:cantSplit/>
          <w:jc w:val="center"/>
        </w:trPr>
        <w:tc>
          <w:tcPr>
            <w:tcW w:w="534" w:type="dxa"/>
          </w:tcPr>
          <w:p w:rsidR="001A0580" w:rsidRDefault="001A0580" w:rsidP="000F46B0">
            <w:pPr>
              <w:jc w:val="both"/>
            </w:pPr>
            <w:r>
              <w:t>18</w:t>
            </w:r>
          </w:p>
        </w:tc>
        <w:tc>
          <w:tcPr>
            <w:tcW w:w="3402" w:type="dxa"/>
            <w:gridSpan w:val="2"/>
          </w:tcPr>
          <w:p w:rsidR="001A0580" w:rsidRDefault="001A0580" w:rsidP="000F46B0">
            <w:pPr>
              <w:jc w:val="both"/>
            </w:pPr>
            <w:r>
              <w:t>Přírodní katastrofy</w:t>
            </w:r>
          </w:p>
        </w:tc>
        <w:tc>
          <w:tcPr>
            <w:tcW w:w="841" w:type="dxa"/>
          </w:tcPr>
          <w:p w:rsidR="001A0580" w:rsidRDefault="001A0580" w:rsidP="000F46B0">
            <w:pPr>
              <w:jc w:val="center"/>
            </w:pPr>
            <w:r>
              <w:t>2/0</w:t>
            </w:r>
          </w:p>
        </w:tc>
        <w:tc>
          <w:tcPr>
            <w:tcW w:w="860" w:type="dxa"/>
          </w:tcPr>
          <w:p w:rsidR="001A0580" w:rsidRDefault="001A0580" w:rsidP="000F46B0">
            <w:pPr>
              <w:jc w:val="center"/>
            </w:pPr>
            <w:r>
              <w:t>Zk</w:t>
            </w:r>
          </w:p>
        </w:tc>
        <w:tc>
          <w:tcPr>
            <w:tcW w:w="709" w:type="dxa"/>
          </w:tcPr>
          <w:p w:rsidR="001A0580" w:rsidRDefault="001A0580" w:rsidP="000F46B0">
            <w:pPr>
              <w:jc w:val="center"/>
            </w:pPr>
            <w:r>
              <w:t>PV</w:t>
            </w:r>
          </w:p>
        </w:tc>
        <w:tc>
          <w:tcPr>
            <w:tcW w:w="708" w:type="dxa"/>
          </w:tcPr>
          <w:p w:rsidR="001A0580" w:rsidRDefault="001A0580" w:rsidP="00053201">
            <w:pPr>
              <w:jc w:val="center"/>
            </w:pPr>
            <w:r>
              <w:t>3</w:t>
            </w:r>
          </w:p>
        </w:tc>
        <w:tc>
          <w:tcPr>
            <w:tcW w:w="2268" w:type="dxa"/>
          </w:tcPr>
          <w:p w:rsidR="001A0580" w:rsidRDefault="001A0580" w:rsidP="000F46B0">
            <w:r>
              <w:t>Kachlík, V., Doc. RNDr., CSc.</w:t>
            </w:r>
          </w:p>
        </w:tc>
        <w:tc>
          <w:tcPr>
            <w:tcW w:w="993" w:type="dxa"/>
          </w:tcPr>
          <w:p w:rsidR="001A0580" w:rsidRDefault="001A0580" w:rsidP="000F46B0">
            <w:pPr>
              <w:jc w:val="center"/>
            </w:pPr>
            <w:r>
              <w:t>1 LS</w:t>
            </w:r>
          </w:p>
        </w:tc>
      </w:tr>
      <w:tr w:rsidR="001A0580" w:rsidTr="002D13AA">
        <w:trPr>
          <w:jc w:val="center"/>
        </w:trPr>
        <w:tc>
          <w:tcPr>
            <w:tcW w:w="534" w:type="dxa"/>
          </w:tcPr>
          <w:p w:rsidR="001A0580" w:rsidRDefault="001A0580" w:rsidP="000F46B0">
            <w:pPr>
              <w:jc w:val="both"/>
            </w:pPr>
            <w:r>
              <w:t>19</w:t>
            </w:r>
          </w:p>
        </w:tc>
        <w:tc>
          <w:tcPr>
            <w:tcW w:w="3402" w:type="dxa"/>
            <w:gridSpan w:val="2"/>
          </w:tcPr>
          <w:p w:rsidR="001A0580" w:rsidRDefault="001A0580" w:rsidP="000F46B0">
            <w:pPr>
              <w:jc w:val="both"/>
            </w:pPr>
            <w:r>
              <w:t>Základy pedologie a ochrana půdy</w:t>
            </w:r>
          </w:p>
        </w:tc>
        <w:tc>
          <w:tcPr>
            <w:tcW w:w="841" w:type="dxa"/>
          </w:tcPr>
          <w:p w:rsidR="001A0580" w:rsidRDefault="001A0580" w:rsidP="000F46B0">
            <w:pPr>
              <w:jc w:val="center"/>
            </w:pPr>
            <w:r>
              <w:t>2/0</w:t>
            </w:r>
          </w:p>
        </w:tc>
        <w:tc>
          <w:tcPr>
            <w:tcW w:w="860" w:type="dxa"/>
          </w:tcPr>
          <w:p w:rsidR="001A0580" w:rsidRDefault="001A0580" w:rsidP="000F46B0">
            <w:pPr>
              <w:jc w:val="center"/>
            </w:pPr>
            <w:r>
              <w:t>Zk</w:t>
            </w:r>
          </w:p>
        </w:tc>
        <w:tc>
          <w:tcPr>
            <w:tcW w:w="709" w:type="dxa"/>
          </w:tcPr>
          <w:p w:rsidR="001A0580" w:rsidRDefault="001A0580" w:rsidP="000F46B0">
            <w:pPr>
              <w:jc w:val="center"/>
            </w:pPr>
            <w:r>
              <w:t>PV</w:t>
            </w:r>
          </w:p>
        </w:tc>
        <w:tc>
          <w:tcPr>
            <w:tcW w:w="708" w:type="dxa"/>
          </w:tcPr>
          <w:p w:rsidR="001A0580" w:rsidRDefault="001A0580" w:rsidP="00053201">
            <w:pPr>
              <w:jc w:val="center"/>
            </w:pPr>
            <w:r>
              <w:t>3</w:t>
            </w:r>
          </w:p>
        </w:tc>
        <w:tc>
          <w:tcPr>
            <w:tcW w:w="2268" w:type="dxa"/>
          </w:tcPr>
          <w:p w:rsidR="001A0580" w:rsidRPr="00B13A2E" w:rsidRDefault="001A0580" w:rsidP="000F46B0">
            <w:r>
              <w:t>Borůvka, L. Prof. Ing., Dr.</w:t>
            </w:r>
          </w:p>
        </w:tc>
        <w:tc>
          <w:tcPr>
            <w:tcW w:w="993" w:type="dxa"/>
          </w:tcPr>
          <w:p w:rsidR="001A0580" w:rsidRDefault="001A0580" w:rsidP="000F46B0">
            <w:pPr>
              <w:jc w:val="center"/>
            </w:pPr>
            <w:r>
              <w:t>1 ZS</w:t>
            </w:r>
          </w:p>
        </w:tc>
      </w:tr>
      <w:tr w:rsidR="001A0580" w:rsidTr="002D13AA">
        <w:trPr>
          <w:jc w:val="center"/>
        </w:trPr>
        <w:tc>
          <w:tcPr>
            <w:tcW w:w="534" w:type="dxa"/>
          </w:tcPr>
          <w:p w:rsidR="001A0580" w:rsidRDefault="001A0580" w:rsidP="000F46B0">
            <w:pPr>
              <w:jc w:val="both"/>
            </w:pPr>
            <w:r>
              <w:t>20</w:t>
            </w:r>
          </w:p>
        </w:tc>
        <w:tc>
          <w:tcPr>
            <w:tcW w:w="3402" w:type="dxa"/>
            <w:gridSpan w:val="2"/>
          </w:tcPr>
          <w:p w:rsidR="001A0580" w:rsidRPr="00144A95" w:rsidRDefault="001A0580" w:rsidP="000F46B0">
            <w:pPr>
              <w:jc w:val="both"/>
            </w:pPr>
            <w:r w:rsidRPr="00144A95">
              <w:t>Životní prostředí České republiky</w:t>
            </w:r>
          </w:p>
        </w:tc>
        <w:tc>
          <w:tcPr>
            <w:tcW w:w="841" w:type="dxa"/>
          </w:tcPr>
          <w:p w:rsidR="001A0580" w:rsidRPr="00144A95" w:rsidRDefault="001A0580" w:rsidP="000F46B0">
            <w:pPr>
              <w:jc w:val="center"/>
            </w:pPr>
            <w:r w:rsidRPr="00144A95">
              <w:t>2/0</w:t>
            </w:r>
          </w:p>
        </w:tc>
        <w:tc>
          <w:tcPr>
            <w:tcW w:w="860" w:type="dxa"/>
          </w:tcPr>
          <w:p w:rsidR="001A0580" w:rsidRPr="00144A95" w:rsidRDefault="001A0580" w:rsidP="000F46B0">
            <w:pPr>
              <w:jc w:val="center"/>
            </w:pPr>
            <w:r w:rsidRPr="00144A95">
              <w:t>Zk</w:t>
            </w:r>
          </w:p>
        </w:tc>
        <w:tc>
          <w:tcPr>
            <w:tcW w:w="709" w:type="dxa"/>
          </w:tcPr>
          <w:p w:rsidR="001A0580" w:rsidRPr="00144A95" w:rsidRDefault="001A0580" w:rsidP="000F46B0">
            <w:pPr>
              <w:jc w:val="center"/>
            </w:pPr>
            <w:r>
              <w:t>PV</w:t>
            </w:r>
          </w:p>
        </w:tc>
        <w:tc>
          <w:tcPr>
            <w:tcW w:w="708" w:type="dxa"/>
          </w:tcPr>
          <w:p w:rsidR="001A0580" w:rsidRPr="00144A95" w:rsidRDefault="001A0580" w:rsidP="00053201">
            <w:pPr>
              <w:jc w:val="center"/>
            </w:pPr>
            <w:r w:rsidRPr="00144A95">
              <w:t>4</w:t>
            </w:r>
          </w:p>
        </w:tc>
        <w:tc>
          <w:tcPr>
            <w:tcW w:w="2268" w:type="dxa"/>
          </w:tcPr>
          <w:p w:rsidR="001A0580" w:rsidRPr="00144A95" w:rsidRDefault="001A0580" w:rsidP="000F46B0">
            <w:r w:rsidRPr="00144A95">
              <w:t>Treml</w:t>
            </w:r>
            <w:r>
              <w:t>,</w:t>
            </w:r>
            <w:r w:rsidRPr="00144A95">
              <w:t xml:space="preserve"> V.</w:t>
            </w:r>
            <w:r>
              <w:t>,</w:t>
            </w:r>
            <w:r w:rsidRPr="00144A95">
              <w:t xml:space="preserve"> Mgr.</w:t>
            </w:r>
            <w:r>
              <w:t>,</w:t>
            </w:r>
            <w:r w:rsidRPr="00144A95">
              <w:t xml:space="preserve"> Ph.D.</w:t>
            </w:r>
          </w:p>
        </w:tc>
        <w:tc>
          <w:tcPr>
            <w:tcW w:w="993" w:type="dxa"/>
          </w:tcPr>
          <w:p w:rsidR="001A0580" w:rsidRPr="00144A95" w:rsidRDefault="001A0580" w:rsidP="000F46B0">
            <w:pPr>
              <w:jc w:val="center"/>
            </w:pPr>
            <w:r w:rsidRPr="00144A95">
              <w:t>2 LS</w:t>
            </w:r>
          </w:p>
        </w:tc>
      </w:tr>
      <w:tr w:rsidR="001A0580" w:rsidTr="0023030E">
        <w:trPr>
          <w:trHeight w:val="279"/>
          <w:jc w:val="center"/>
        </w:trPr>
        <w:tc>
          <w:tcPr>
            <w:tcW w:w="534" w:type="dxa"/>
          </w:tcPr>
          <w:p w:rsidR="001A0580" w:rsidRDefault="001A0580" w:rsidP="000F46B0">
            <w:pPr>
              <w:jc w:val="both"/>
            </w:pPr>
            <w:r>
              <w:t>21</w:t>
            </w:r>
          </w:p>
        </w:tc>
        <w:tc>
          <w:tcPr>
            <w:tcW w:w="3402" w:type="dxa"/>
            <w:gridSpan w:val="2"/>
          </w:tcPr>
          <w:p w:rsidR="001A0580" w:rsidRPr="00144A95" w:rsidRDefault="001A0580" w:rsidP="000F46B0">
            <w:pPr>
              <w:jc w:val="both"/>
            </w:pPr>
            <w:r w:rsidRPr="00144A95">
              <w:t>Oceánografie</w:t>
            </w:r>
          </w:p>
        </w:tc>
        <w:tc>
          <w:tcPr>
            <w:tcW w:w="841" w:type="dxa"/>
          </w:tcPr>
          <w:p w:rsidR="001A0580" w:rsidRPr="00144A95" w:rsidRDefault="001A0580" w:rsidP="000F46B0">
            <w:pPr>
              <w:jc w:val="center"/>
            </w:pPr>
            <w:r w:rsidRPr="00144A95">
              <w:t>2/0</w:t>
            </w:r>
          </w:p>
        </w:tc>
        <w:tc>
          <w:tcPr>
            <w:tcW w:w="860" w:type="dxa"/>
          </w:tcPr>
          <w:p w:rsidR="001A0580" w:rsidRPr="00144A95" w:rsidRDefault="001A0580" w:rsidP="000F46B0">
            <w:pPr>
              <w:jc w:val="center"/>
            </w:pPr>
            <w:r w:rsidRPr="00144A95">
              <w:t>Zk</w:t>
            </w:r>
          </w:p>
        </w:tc>
        <w:tc>
          <w:tcPr>
            <w:tcW w:w="709" w:type="dxa"/>
          </w:tcPr>
          <w:p w:rsidR="001A0580" w:rsidRPr="00144A95" w:rsidRDefault="001A0580" w:rsidP="000F46B0">
            <w:pPr>
              <w:jc w:val="center"/>
            </w:pPr>
            <w:r>
              <w:t>PV</w:t>
            </w:r>
          </w:p>
        </w:tc>
        <w:tc>
          <w:tcPr>
            <w:tcW w:w="708" w:type="dxa"/>
          </w:tcPr>
          <w:p w:rsidR="001A0580" w:rsidRPr="00144A95" w:rsidRDefault="001A0580" w:rsidP="00053201">
            <w:pPr>
              <w:jc w:val="center"/>
            </w:pPr>
            <w:r w:rsidRPr="00144A95">
              <w:t>4</w:t>
            </w:r>
          </w:p>
        </w:tc>
        <w:tc>
          <w:tcPr>
            <w:tcW w:w="2268" w:type="dxa"/>
          </w:tcPr>
          <w:p w:rsidR="001A0580" w:rsidRPr="00144A95" w:rsidRDefault="001A0580" w:rsidP="000F46B0">
            <w:r>
              <w:t xml:space="preserve">Janský, B., Prof. RNDr., </w:t>
            </w:r>
            <w:r w:rsidRPr="00144A95">
              <w:t>CSc</w:t>
            </w:r>
            <w:r>
              <w:t>.</w:t>
            </w:r>
          </w:p>
        </w:tc>
        <w:tc>
          <w:tcPr>
            <w:tcW w:w="993" w:type="dxa"/>
          </w:tcPr>
          <w:p w:rsidR="001A0580" w:rsidRPr="00144A95" w:rsidRDefault="001A0580" w:rsidP="000F46B0">
            <w:pPr>
              <w:jc w:val="center"/>
            </w:pPr>
            <w:r w:rsidRPr="00144A95">
              <w:t>1 LS</w:t>
            </w:r>
          </w:p>
        </w:tc>
      </w:tr>
      <w:tr w:rsidR="001A0580" w:rsidTr="0023030E">
        <w:trPr>
          <w:trHeight w:val="325"/>
          <w:jc w:val="center"/>
        </w:trPr>
        <w:tc>
          <w:tcPr>
            <w:tcW w:w="534" w:type="dxa"/>
          </w:tcPr>
          <w:p w:rsidR="001A0580" w:rsidRDefault="001A0580" w:rsidP="000F46B0">
            <w:pPr>
              <w:jc w:val="both"/>
            </w:pPr>
            <w:r>
              <w:t>22</w:t>
            </w:r>
          </w:p>
        </w:tc>
        <w:tc>
          <w:tcPr>
            <w:tcW w:w="3402" w:type="dxa"/>
            <w:gridSpan w:val="2"/>
          </w:tcPr>
          <w:p w:rsidR="001A0580" w:rsidRPr="00144A95" w:rsidRDefault="001A0580" w:rsidP="000F46B0">
            <w:r w:rsidRPr="00144A95">
              <w:t>Individuální výzkumný projekt I</w:t>
            </w:r>
          </w:p>
        </w:tc>
        <w:tc>
          <w:tcPr>
            <w:tcW w:w="841" w:type="dxa"/>
          </w:tcPr>
          <w:p w:rsidR="001A0580" w:rsidRPr="00144A95" w:rsidRDefault="001A0580" w:rsidP="000F46B0">
            <w:pPr>
              <w:jc w:val="center"/>
            </w:pPr>
            <w:r w:rsidRPr="00144A95">
              <w:t>0/5</w:t>
            </w:r>
          </w:p>
          <w:p w:rsidR="001A0580" w:rsidRPr="00144A95" w:rsidRDefault="001A0580" w:rsidP="000F46B0">
            <w:pPr>
              <w:jc w:val="center"/>
            </w:pPr>
          </w:p>
        </w:tc>
        <w:tc>
          <w:tcPr>
            <w:tcW w:w="860" w:type="dxa"/>
          </w:tcPr>
          <w:p w:rsidR="001A0580" w:rsidRPr="00144A95" w:rsidRDefault="001A0580" w:rsidP="000F46B0">
            <w:pPr>
              <w:jc w:val="center"/>
            </w:pPr>
            <w:r w:rsidRPr="00144A95">
              <w:t>Z</w:t>
            </w:r>
          </w:p>
        </w:tc>
        <w:tc>
          <w:tcPr>
            <w:tcW w:w="709" w:type="dxa"/>
          </w:tcPr>
          <w:p w:rsidR="001A0580" w:rsidRPr="00144A95" w:rsidRDefault="001A0580" w:rsidP="000F46B0">
            <w:pPr>
              <w:jc w:val="center"/>
            </w:pPr>
            <w:r>
              <w:t>P</w:t>
            </w:r>
            <w:r w:rsidRPr="00144A95">
              <w:t>V</w:t>
            </w:r>
          </w:p>
        </w:tc>
        <w:tc>
          <w:tcPr>
            <w:tcW w:w="708" w:type="dxa"/>
          </w:tcPr>
          <w:p w:rsidR="001A0580" w:rsidRPr="00144A95" w:rsidRDefault="001A0580" w:rsidP="00053201">
            <w:pPr>
              <w:jc w:val="center"/>
            </w:pPr>
            <w:r>
              <w:t>5</w:t>
            </w:r>
          </w:p>
        </w:tc>
        <w:tc>
          <w:tcPr>
            <w:tcW w:w="2268" w:type="dxa"/>
          </w:tcPr>
          <w:p w:rsidR="001A0580" w:rsidRPr="00144A95" w:rsidRDefault="001A0580" w:rsidP="000F46B0">
            <w:pPr>
              <w:jc w:val="both"/>
            </w:pPr>
            <w:r w:rsidRPr="007C275C">
              <w:t>Kachlík, V., Doc. RNDr., CSc.</w:t>
            </w:r>
          </w:p>
        </w:tc>
        <w:tc>
          <w:tcPr>
            <w:tcW w:w="993" w:type="dxa"/>
          </w:tcPr>
          <w:p w:rsidR="001A0580" w:rsidRPr="00144A95" w:rsidRDefault="001A0580" w:rsidP="000F46B0">
            <w:pPr>
              <w:jc w:val="center"/>
            </w:pPr>
            <w:r w:rsidRPr="00144A95">
              <w:t>1 ZS</w:t>
            </w:r>
          </w:p>
        </w:tc>
      </w:tr>
      <w:tr w:rsidR="001A0580" w:rsidTr="002D13AA">
        <w:trPr>
          <w:jc w:val="center"/>
        </w:trPr>
        <w:tc>
          <w:tcPr>
            <w:tcW w:w="534" w:type="dxa"/>
          </w:tcPr>
          <w:p w:rsidR="001A0580" w:rsidRDefault="001A0580" w:rsidP="000F46B0">
            <w:pPr>
              <w:jc w:val="both"/>
            </w:pPr>
            <w:r>
              <w:t>23</w:t>
            </w:r>
          </w:p>
        </w:tc>
        <w:tc>
          <w:tcPr>
            <w:tcW w:w="3402" w:type="dxa"/>
            <w:gridSpan w:val="2"/>
          </w:tcPr>
          <w:p w:rsidR="001A0580" w:rsidRPr="00875DAC" w:rsidRDefault="001A0580" w:rsidP="000F46B0">
            <w:r w:rsidRPr="00875DAC">
              <w:t>Individuální výzkumný projekt  II</w:t>
            </w:r>
          </w:p>
          <w:p w:rsidR="001A0580" w:rsidRPr="00875DAC" w:rsidRDefault="001A0580" w:rsidP="000F46B0"/>
        </w:tc>
        <w:tc>
          <w:tcPr>
            <w:tcW w:w="841" w:type="dxa"/>
          </w:tcPr>
          <w:p w:rsidR="001A0580" w:rsidRPr="00875DAC" w:rsidRDefault="001A0580" w:rsidP="000F46B0">
            <w:pPr>
              <w:jc w:val="center"/>
            </w:pPr>
            <w:r w:rsidRPr="00875DAC">
              <w:t>0/</w:t>
            </w:r>
            <w:r>
              <w:t>5</w:t>
            </w:r>
          </w:p>
          <w:p w:rsidR="001A0580" w:rsidRPr="00875DAC" w:rsidRDefault="001A0580" w:rsidP="000F46B0">
            <w:pPr>
              <w:jc w:val="center"/>
            </w:pPr>
          </w:p>
        </w:tc>
        <w:tc>
          <w:tcPr>
            <w:tcW w:w="860" w:type="dxa"/>
          </w:tcPr>
          <w:p w:rsidR="001A0580" w:rsidRPr="00875DAC" w:rsidRDefault="001A0580" w:rsidP="000F46B0">
            <w:pPr>
              <w:jc w:val="center"/>
            </w:pPr>
            <w:r w:rsidRPr="00875DAC">
              <w:t>Z</w:t>
            </w:r>
          </w:p>
        </w:tc>
        <w:tc>
          <w:tcPr>
            <w:tcW w:w="709" w:type="dxa"/>
          </w:tcPr>
          <w:p w:rsidR="001A0580" w:rsidRPr="00875DAC" w:rsidRDefault="001A0580" w:rsidP="000F46B0">
            <w:pPr>
              <w:jc w:val="center"/>
            </w:pPr>
            <w:r>
              <w:t>P</w:t>
            </w:r>
            <w:r w:rsidRPr="00875DAC">
              <w:t>V</w:t>
            </w:r>
          </w:p>
        </w:tc>
        <w:tc>
          <w:tcPr>
            <w:tcW w:w="708" w:type="dxa"/>
          </w:tcPr>
          <w:p w:rsidR="001A0580" w:rsidRPr="00875DAC" w:rsidRDefault="001A0580" w:rsidP="00053201">
            <w:pPr>
              <w:jc w:val="center"/>
            </w:pPr>
            <w:r>
              <w:t>5</w:t>
            </w:r>
          </w:p>
        </w:tc>
        <w:tc>
          <w:tcPr>
            <w:tcW w:w="2268" w:type="dxa"/>
          </w:tcPr>
          <w:p w:rsidR="001A0580" w:rsidRPr="00875DAC" w:rsidRDefault="001A0580" w:rsidP="000F46B0">
            <w:pPr>
              <w:jc w:val="both"/>
            </w:pPr>
            <w:r w:rsidRPr="007C275C">
              <w:t>Kachlík, V., Doc. RNDr., CSc.</w:t>
            </w:r>
          </w:p>
        </w:tc>
        <w:tc>
          <w:tcPr>
            <w:tcW w:w="993" w:type="dxa"/>
          </w:tcPr>
          <w:p w:rsidR="001A0580" w:rsidRPr="00875DAC" w:rsidRDefault="001A0580" w:rsidP="000F46B0">
            <w:pPr>
              <w:jc w:val="center"/>
            </w:pPr>
            <w:r w:rsidRPr="00875DAC">
              <w:t>1 LS</w:t>
            </w:r>
          </w:p>
        </w:tc>
      </w:tr>
      <w:tr w:rsidR="001A0580" w:rsidTr="002D13AA">
        <w:trPr>
          <w:jc w:val="center"/>
        </w:trPr>
        <w:tc>
          <w:tcPr>
            <w:tcW w:w="4777" w:type="dxa"/>
            <w:gridSpan w:val="4"/>
            <w:tcBorders>
              <w:right w:val="nil"/>
            </w:tcBorders>
            <w:shd w:val="clear" w:color="auto" w:fill="CCCCCC"/>
            <w:vAlign w:val="center"/>
          </w:tcPr>
          <w:p w:rsidR="001A0580" w:rsidRDefault="001A0580" w:rsidP="009A3A13">
            <w:r>
              <w:rPr>
                <w:b/>
                <w:bCs/>
              </w:rPr>
              <w:t>minimální počet kreditů ze skupiny 2</w:t>
            </w:r>
          </w:p>
        </w:tc>
        <w:tc>
          <w:tcPr>
            <w:tcW w:w="860" w:type="dxa"/>
            <w:tcBorders>
              <w:left w:val="nil"/>
              <w:right w:val="nil"/>
            </w:tcBorders>
            <w:shd w:val="clear" w:color="auto" w:fill="CCCCCC"/>
          </w:tcPr>
          <w:p w:rsidR="001A0580" w:rsidRDefault="001A0580" w:rsidP="00D47540">
            <w:pPr>
              <w:jc w:val="both"/>
            </w:pPr>
          </w:p>
        </w:tc>
        <w:tc>
          <w:tcPr>
            <w:tcW w:w="709" w:type="dxa"/>
            <w:tcBorders>
              <w:left w:val="nil"/>
            </w:tcBorders>
            <w:shd w:val="clear" w:color="auto" w:fill="CCCCCC"/>
          </w:tcPr>
          <w:p w:rsidR="001A0580" w:rsidRDefault="001A0580" w:rsidP="00D47540">
            <w:pPr>
              <w:jc w:val="both"/>
            </w:pPr>
          </w:p>
        </w:tc>
        <w:tc>
          <w:tcPr>
            <w:tcW w:w="708" w:type="dxa"/>
          </w:tcPr>
          <w:p w:rsidR="001A0580" w:rsidRDefault="001A0580" w:rsidP="00053201">
            <w:pPr>
              <w:jc w:val="center"/>
            </w:pPr>
            <w:r>
              <w:t>11</w:t>
            </w:r>
          </w:p>
        </w:tc>
        <w:tc>
          <w:tcPr>
            <w:tcW w:w="2268" w:type="dxa"/>
            <w:tcBorders>
              <w:right w:val="nil"/>
            </w:tcBorders>
            <w:shd w:val="clear" w:color="auto" w:fill="CCCCCC"/>
          </w:tcPr>
          <w:p w:rsidR="001A0580" w:rsidRDefault="001A0580" w:rsidP="00D47540">
            <w:pPr>
              <w:jc w:val="both"/>
            </w:pPr>
          </w:p>
        </w:tc>
        <w:tc>
          <w:tcPr>
            <w:tcW w:w="993" w:type="dxa"/>
            <w:tcBorders>
              <w:left w:val="nil"/>
            </w:tcBorders>
            <w:shd w:val="clear" w:color="auto" w:fill="CCCCCC"/>
          </w:tcPr>
          <w:p w:rsidR="001A0580" w:rsidRDefault="001A0580" w:rsidP="00E71B7A">
            <w:pPr>
              <w:jc w:val="center"/>
            </w:pPr>
          </w:p>
        </w:tc>
      </w:tr>
      <w:tr w:rsidR="001A0580" w:rsidTr="002D13AA">
        <w:trPr>
          <w:jc w:val="center"/>
        </w:trPr>
        <w:tc>
          <w:tcPr>
            <w:tcW w:w="10315" w:type="dxa"/>
            <w:gridSpan w:val="9"/>
          </w:tcPr>
          <w:p w:rsidR="001A0580" w:rsidRPr="002D13AA" w:rsidRDefault="001A0580" w:rsidP="00053201">
            <w:pPr>
              <w:jc w:val="center"/>
              <w:rPr>
                <w:highlight w:val="yellow"/>
              </w:rPr>
            </w:pPr>
            <w:r w:rsidRPr="00FE251C">
              <w:rPr>
                <w:b/>
              </w:rPr>
              <w:t>skupina 3</w:t>
            </w:r>
            <w:r>
              <w:rPr>
                <w:b/>
              </w:rPr>
              <w:t>- Kazuistika</w:t>
            </w:r>
          </w:p>
        </w:tc>
      </w:tr>
      <w:tr w:rsidR="001A0580" w:rsidTr="002D13AA">
        <w:trPr>
          <w:jc w:val="center"/>
        </w:trPr>
        <w:tc>
          <w:tcPr>
            <w:tcW w:w="534" w:type="dxa"/>
          </w:tcPr>
          <w:p w:rsidR="001A0580" w:rsidRPr="00053201" w:rsidRDefault="001A0580" w:rsidP="0059350B">
            <w:pPr>
              <w:jc w:val="center"/>
            </w:pPr>
            <w:r w:rsidRPr="00053201">
              <w:t>2</w:t>
            </w:r>
            <w:r>
              <w:t>4</w:t>
            </w:r>
          </w:p>
        </w:tc>
        <w:tc>
          <w:tcPr>
            <w:tcW w:w="3402" w:type="dxa"/>
            <w:gridSpan w:val="2"/>
          </w:tcPr>
          <w:p w:rsidR="001A0580" w:rsidRDefault="001A0580" w:rsidP="000F46B0">
            <w:r>
              <w:t>Kazuistický seminář - psychologie </w:t>
            </w:r>
          </w:p>
        </w:tc>
        <w:tc>
          <w:tcPr>
            <w:tcW w:w="841" w:type="dxa"/>
          </w:tcPr>
          <w:p w:rsidR="001A0580" w:rsidRDefault="001A0580" w:rsidP="000F46B0">
            <w:pPr>
              <w:jc w:val="center"/>
            </w:pPr>
            <w:r>
              <w:t>0/2</w:t>
            </w:r>
          </w:p>
          <w:p w:rsidR="001A0580" w:rsidRPr="000F46B0" w:rsidRDefault="001A0580" w:rsidP="000F46B0">
            <w:pPr>
              <w:jc w:val="center"/>
            </w:pPr>
          </w:p>
        </w:tc>
        <w:tc>
          <w:tcPr>
            <w:tcW w:w="860" w:type="dxa"/>
          </w:tcPr>
          <w:p w:rsidR="001A0580" w:rsidRDefault="001A0580" w:rsidP="000F46B0">
            <w:r>
              <w:t>Z</w:t>
            </w:r>
          </w:p>
        </w:tc>
        <w:tc>
          <w:tcPr>
            <w:tcW w:w="709" w:type="dxa"/>
          </w:tcPr>
          <w:p w:rsidR="001A0580" w:rsidRDefault="001A0580" w:rsidP="000F46B0">
            <w:r>
              <w:t>pv</w:t>
            </w:r>
          </w:p>
        </w:tc>
        <w:tc>
          <w:tcPr>
            <w:tcW w:w="708" w:type="dxa"/>
          </w:tcPr>
          <w:p w:rsidR="001A0580" w:rsidRDefault="001A0580" w:rsidP="00053201">
            <w:pPr>
              <w:jc w:val="center"/>
            </w:pPr>
            <w:r>
              <w:t>2</w:t>
            </w:r>
          </w:p>
        </w:tc>
        <w:tc>
          <w:tcPr>
            <w:tcW w:w="2268" w:type="dxa"/>
          </w:tcPr>
          <w:p w:rsidR="001A0580" w:rsidRDefault="00631FA6" w:rsidP="00EB64EA">
            <w:r>
              <w:t>Gillernová, I., Doc. PhDr., CSc.; Mertin, V., PhDr.</w:t>
            </w:r>
          </w:p>
        </w:tc>
        <w:tc>
          <w:tcPr>
            <w:tcW w:w="993" w:type="dxa"/>
          </w:tcPr>
          <w:p w:rsidR="001A0580" w:rsidRDefault="001A0580" w:rsidP="000F46B0">
            <w:r>
              <w:t>1. ročník</w:t>
            </w:r>
          </w:p>
        </w:tc>
      </w:tr>
      <w:tr w:rsidR="001A0580" w:rsidTr="002D13AA">
        <w:trPr>
          <w:jc w:val="center"/>
        </w:trPr>
        <w:tc>
          <w:tcPr>
            <w:tcW w:w="534" w:type="dxa"/>
          </w:tcPr>
          <w:p w:rsidR="001A0580" w:rsidRPr="00053201" w:rsidRDefault="001A0580" w:rsidP="0059350B">
            <w:pPr>
              <w:jc w:val="center"/>
            </w:pPr>
            <w:r w:rsidRPr="00053201">
              <w:t>2</w:t>
            </w:r>
            <w:r>
              <w:t>5</w:t>
            </w:r>
          </w:p>
        </w:tc>
        <w:tc>
          <w:tcPr>
            <w:tcW w:w="3402" w:type="dxa"/>
            <w:gridSpan w:val="2"/>
          </w:tcPr>
          <w:p w:rsidR="001A0580" w:rsidRDefault="001A0580" w:rsidP="000F46B0">
            <w:r>
              <w:t>Kazuistický seminář - pedagogika </w:t>
            </w:r>
          </w:p>
        </w:tc>
        <w:tc>
          <w:tcPr>
            <w:tcW w:w="841" w:type="dxa"/>
          </w:tcPr>
          <w:p w:rsidR="001A0580" w:rsidRDefault="001A0580" w:rsidP="000F46B0">
            <w:pPr>
              <w:jc w:val="center"/>
            </w:pPr>
            <w:r>
              <w:t>0/2</w:t>
            </w:r>
          </w:p>
          <w:p w:rsidR="001A0580" w:rsidRDefault="001A0580" w:rsidP="000F46B0">
            <w:pPr>
              <w:jc w:val="center"/>
            </w:pPr>
          </w:p>
        </w:tc>
        <w:tc>
          <w:tcPr>
            <w:tcW w:w="860" w:type="dxa"/>
          </w:tcPr>
          <w:p w:rsidR="001A0580" w:rsidRDefault="001A0580" w:rsidP="000F46B0">
            <w:r>
              <w:t>Z</w:t>
            </w:r>
          </w:p>
        </w:tc>
        <w:tc>
          <w:tcPr>
            <w:tcW w:w="709" w:type="dxa"/>
          </w:tcPr>
          <w:p w:rsidR="001A0580" w:rsidRDefault="001A0580" w:rsidP="000F46B0">
            <w:r>
              <w:t>pv</w:t>
            </w:r>
          </w:p>
        </w:tc>
        <w:tc>
          <w:tcPr>
            <w:tcW w:w="708" w:type="dxa"/>
          </w:tcPr>
          <w:p w:rsidR="001A0580" w:rsidRDefault="001A0580" w:rsidP="00053201">
            <w:pPr>
              <w:jc w:val="center"/>
            </w:pPr>
            <w:r>
              <w:t>2</w:t>
            </w:r>
          </w:p>
        </w:tc>
        <w:tc>
          <w:tcPr>
            <w:tcW w:w="2268" w:type="dxa"/>
          </w:tcPr>
          <w:p w:rsidR="001A0580" w:rsidRDefault="00631FA6" w:rsidP="002D4B32">
            <w:r>
              <w:t xml:space="preserve">Kasíková, </w:t>
            </w:r>
            <w:r w:rsidRPr="00EB64EA">
              <w:t>H., Doc. PhDr.,  CSc.</w:t>
            </w:r>
            <w:r>
              <w:t xml:space="preserve">; Valenta, J., Doc. </w:t>
            </w:r>
            <w:r w:rsidRPr="00EB64EA">
              <w:t>PhDr., CSc.</w:t>
            </w:r>
            <w:r>
              <w:t>; Švandová, M., Mgr. Ph.D.</w:t>
            </w:r>
          </w:p>
        </w:tc>
        <w:tc>
          <w:tcPr>
            <w:tcW w:w="993" w:type="dxa"/>
          </w:tcPr>
          <w:p w:rsidR="001A0580" w:rsidRDefault="001A0580" w:rsidP="000F46B0">
            <w:r>
              <w:t>1. ročník</w:t>
            </w:r>
          </w:p>
        </w:tc>
      </w:tr>
      <w:tr w:rsidR="001A0580" w:rsidTr="00116EBD">
        <w:trPr>
          <w:jc w:val="center"/>
        </w:trPr>
        <w:tc>
          <w:tcPr>
            <w:tcW w:w="6346" w:type="dxa"/>
            <w:gridSpan w:val="6"/>
            <w:shd w:val="clear" w:color="auto" w:fill="CCCCCC"/>
            <w:vAlign w:val="center"/>
          </w:tcPr>
          <w:p w:rsidR="001A0580" w:rsidRPr="002D13AA" w:rsidRDefault="001A0580" w:rsidP="002D13AA">
            <w:pPr>
              <w:rPr>
                <w:highlight w:val="yellow"/>
              </w:rPr>
            </w:pPr>
            <w:r w:rsidRPr="00FE251C">
              <w:rPr>
                <w:b/>
                <w:bCs/>
              </w:rPr>
              <w:t>minimální počet kreditů ze skupiny 3</w:t>
            </w:r>
          </w:p>
        </w:tc>
        <w:tc>
          <w:tcPr>
            <w:tcW w:w="708" w:type="dxa"/>
          </w:tcPr>
          <w:p w:rsidR="001A0580" w:rsidRPr="002D13AA" w:rsidRDefault="001A0580" w:rsidP="00053201">
            <w:pPr>
              <w:jc w:val="center"/>
              <w:rPr>
                <w:highlight w:val="yellow"/>
              </w:rPr>
            </w:pPr>
            <w:r w:rsidRPr="00053201">
              <w:t>2</w:t>
            </w:r>
          </w:p>
        </w:tc>
        <w:tc>
          <w:tcPr>
            <w:tcW w:w="3261" w:type="dxa"/>
            <w:gridSpan w:val="2"/>
            <w:shd w:val="clear" w:color="auto" w:fill="CCCCCC"/>
          </w:tcPr>
          <w:p w:rsidR="001A0580" w:rsidRPr="002D13AA" w:rsidRDefault="001A0580" w:rsidP="00E71B7A">
            <w:pPr>
              <w:jc w:val="center"/>
              <w:rPr>
                <w:highlight w:val="yellow"/>
              </w:rPr>
            </w:pPr>
          </w:p>
        </w:tc>
      </w:tr>
      <w:tr w:rsidR="001A0580" w:rsidTr="000F46B0">
        <w:trPr>
          <w:jc w:val="center"/>
        </w:trPr>
        <w:tc>
          <w:tcPr>
            <w:tcW w:w="10315" w:type="dxa"/>
            <w:gridSpan w:val="9"/>
          </w:tcPr>
          <w:p w:rsidR="001A0580" w:rsidRPr="0023030E" w:rsidRDefault="001A0580" w:rsidP="00053201">
            <w:pPr>
              <w:jc w:val="center"/>
              <w:rPr>
                <w:b/>
                <w:highlight w:val="yellow"/>
              </w:rPr>
            </w:pPr>
            <w:r w:rsidRPr="0023030E">
              <w:rPr>
                <w:b/>
              </w:rPr>
              <w:lastRenderedPageBreak/>
              <w:t>Skupina 4 - Psychologie</w:t>
            </w:r>
          </w:p>
        </w:tc>
      </w:tr>
      <w:tr w:rsidR="001A0580" w:rsidTr="002D13AA">
        <w:trPr>
          <w:jc w:val="center"/>
        </w:trPr>
        <w:tc>
          <w:tcPr>
            <w:tcW w:w="534" w:type="dxa"/>
          </w:tcPr>
          <w:p w:rsidR="001A0580" w:rsidRPr="00053201" w:rsidRDefault="001A0580" w:rsidP="0059350B">
            <w:pPr>
              <w:jc w:val="center"/>
            </w:pPr>
            <w:r w:rsidRPr="00053201">
              <w:t>2</w:t>
            </w:r>
            <w:r>
              <w:t>6</w:t>
            </w:r>
          </w:p>
        </w:tc>
        <w:tc>
          <w:tcPr>
            <w:tcW w:w="3402" w:type="dxa"/>
            <w:gridSpan w:val="2"/>
          </w:tcPr>
          <w:p w:rsidR="001A0580" w:rsidRDefault="001A0580" w:rsidP="000F46B0">
            <w:r>
              <w:t>Vývoj psychické odolnosti</w:t>
            </w:r>
          </w:p>
        </w:tc>
        <w:tc>
          <w:tcPr>
            <w:tcW w:w="841" w:type="dxa"/>
          </w:tcPr>
          <w:p w:rsidR="001A0580" w:rsidRDefault="001A0580" w:rsidP="000F46B0">
            <w:pPr>
              <w:jc w:val="center"/>
            </w:pPr>
            <w:r>
              <w:t>1/1</w:t>
            </w:r>
          </w:p>
        </w:tc>
        <w:tc>
          <w:tcPr>
            <w:tcW w:w="860" w:type="dxa"/>
          </w:tcPr>
          <w:p w:rsidR="001A0580" w:rsidRDefault="001A0580" w:rsidP="000F46B0">
            <w:r>
              <w:t>KZ</w:t>
            </w:r>
          </w:p>
        </w:tc>
        <w:tc>
          <w:tcPr>
            <w:tcW w:w="709" w:type="dxa"/>
          </w:tcPr>
          <w:p w:rsidR="001A0580" w:rsidRDefault="001A0580" w:rsidP="000F46B0">
            <w:r>
              <w:t>pv</w:t>
            </w:r>
          </w:p>
        </w:tc>
        <w:tc>
          <w:tcPr>
            <w:tcW w:w="708" w:type="dxa"/>
          </w:tcPr>
          <w:p w:rsidR="001A0580" w:rsidRDefault="001A0580" w:rsidP="00053201">
            <w:pPr>
              <w:jc w:val="center"/>
            </w:pPr>
            <w:r w:rsidRPr="004175D6">
              <w:t>2</w:t>
            </w:r>
          </w:p>
        </w:tc>
        <w:tc>
          <w:tcPr>
            <w:tcW w:w="2268" w:type="dxa"/>
          </w:tcPr>
          <w:p w:rsidR="001A0580" w:rsidRDefault="001A0580" w:rsidP="000F46B0">
            <w:r>
              <w:t>Horáková – Hoskovcová, S., PhDr. Mgr., Ph.D.</w:t>
            </w:r>
          </w:p>
        </w:tc>
        <w:tc>
          <w:tcPr>
            <w:tcW w:w="993" w:type="dxa"/>
          </w:tcPr>
          <w:p w:rsidR="001A0580" w:rsidRDefault="001A0580" w:rsidP="000F46B0">
            <w:r w:rsidRPr="00AC0628">
              <w:t>1. ročník</w:t>
            </w:r>
          </w:p>
        </w:tc>
      </w:tr>
      <w:tr w:rsidR="001A0580" w:rsidTr="002D13AA">
        <w:trPr>
          <w:jc w:val="center"/>
        </w:trPr>
        <w:tc>
          <w:tcPr>
            <w:tcW w:w="534" w:type="dxa"/>
          </w:tcPr>
          <w:p w:rsidR="001A0580" w:rsidRPr="00053201" w:rsidRDefault="001A0580" w:rsidP="0059350B">
            <w:pPr>
              <w:jc w:val="center"/>
            </w:pPr>
            <w:r w:rsidRPr="00053201">
              <w:t>2</w:t>
            </w:r>
            <w:r>
              <w:t>7</w:t>
            </w:r>
          </w:p>
        </w:tc>
        <w:tc>
          <w:tcPr>
            <w:tcW w:w="3402" w:type="dxa"/>
            <w:gridSpan w:val="2"/>
          </w:tcPr>
          <w:p w:rsidR="001A0580" w:rsidRDefault="001A0580" w:rsidP="000F46B0">
            <w:r>
              <w:t>Psychologické aspekty specifických poruch učení a chování</w:t>
            </w:r>
          </w:p>
        </w:tc>
        <w:tc>
          <w:tcPr>
            <w:tcW w:w="841" w:type="dxa"/>
          </w:tcPr>
          <w:p w:rsidR="001A0580" w:rsidRDefault="001A0580" w:rsidP="000F46B0">
            <w:pPr>
              <w:jc w:val="center"/>
            </w:pPr>
            <w:r>
              <w:t>2/0</w:t>
            </w:r>
          </w:p>
        </w:tc>
        <w:tc>
          <w:tcPr>
            <w:tcW w:w="860" w:type="dxa"/>
          </w:tcPr>
          <w:p w:rsidR="001A0580" w:rsidRDefault="001A0580" w:rsidP="000F46B0">
            <w:r w:rsidRPr="00EC7323">
              <w:t>Z</w:t>
            </w:r>
          </w:p>
        </w:tc>
        <w:tc>
          <w:tcPr>
            <w:tcW w:w="709" w:type="dxa"/>
          </w:tcPr>
          <w:p w:rsidR="001A0580" w:rsidRDefault="001A0580" w:rsidP="000F46B0">
            <w:r w:rsidRPr="006E6EAE">
              <w:t>pv</w:t>
            </w:r>
          </w:p>
        </w:tc>
        <w:tc>
          <w:tcPr>
            <w:tcW w:w="708" w:type="dxa"/>
          </w:tcPr>
          <w:p w:rsidR="001A0580" w:rsidRDefault="001A0580" w:rsidP="00053201">
            <w:pPr>
              <w:jc w:val="center"/>
            </w:pPr>
            <w:r w:rsidRPr="004175D6">
              <w:t>2</w:t>
            </w:r>
          </w:p>
        </w:tc>
        <w:tc>
          <w:tcPr>
            <w:tcW w:w="2268" w:type="dxa"/>
          </w:tcPr>
          <w:p w:rsidR="001A0580" w:rsidRDefault="001A0580" w:rsidP="000F46B0">
            <w:r w:rsidRPr="00EB64EA">
              <w:t>Mertin, V., PhDr.</w:t>
            </w:r>
          </w:p>
        </w:tc>
        <w:tc>
          <w:tcPr>
            <w:tcW w:w="993" w:type="dxa"/>
          </w:tcPr>
          <w:p w:rsidR="001A0580" w:rsidRDefault="001A0580" w:rsidP="000F46B0">
            <w:r w:rsidRPr="00AC0628">
              <w:t>1. ročník</w:t>
            </w:r>
          </w:p>
        </w:tc>
      </w:tr>
      <w:tr w:rsidR="001A0580" w:rsidTr="002D13AA">
        <w:trPr>
          <w:jc w:val="center"/>
        </w:trPr>
        <w:tc>
          <w:tcPr>
            <w:tcW w:w="534" w:type="dxa"/>
          </w:tcPr>
          <w:p w:rsidR="001A0580" w:rsidRPr="00053201" w:rsidRDefault="001A0580" w:rsidP="0059350B">
            <w:pPr>
              <w:jc w:val="center"/>
            </w:pPr>
            <w:r w:rsidRPr="00053201">
              <w:t>2</w:t>
            </w:r>
            <w:r>
              <w:t>8</w:t>
            </w:r>
          </w:p>
        </w:tc>
        <w:tc>
          <w:tcPr>
            <w:tcW w:w="3402" w:type="dxa"/>
            <w:gridSpan w:val="2"/>
          </w:tcPr>
          <w:p w:rsidR="001A0580" w:rsidRDefault="001A0580" w:rsidP="000F46B0">
            <w:r>
              <w:t>Rozhovor v poradenské praxi</w:t>
            </w:r>
          </w:p>
        </w:tc>
        <w:tc>
          <w:tcPr>
            <w:tcW w:w="841" w:type="dxa"/>
          </w:tcPr>
          <w:p w:rsidR="001A0580" w:rsidRDefault="001A0580" w:rsidP="000F46B0">
            <w:pPr>
              <w:jc w:val="center"/>
            </w:pPr>
            <w:r>
              <w:t>1/1</w:t>
            </w:r>
          </w:p>
        </w:tc>
        <w:tc>
          <w:tcPr>
            <w:tcW w:w="860" w:type="dxa"/>
          </w:tcPr>
          <w:p w:rsidR="001A0580" w:rsidRDefault="001A0580" w:rsidP="000F46B0">
            <w:r w:rsidRPr="00EC7323">
              <w:t>Z</w:t>
            </w:r>
          </w:p>
        </w:tc>
        <w:tc>
          <w:tcPr>
            <w:tcW w:w="709" w:type="dxa"/>
          </w:tcPr>
          <w:p w:rsidR="001A0580" w:rsidRDefault="001A0580" w:rsidP="000F46B0">
            <w:r w:rsidRPr="006E6EAE">
              <w:t>pv</w:t>
            </w:r>
          </w:p>
        </w:tc>
        <w:tc>
          <w:tcPr>
            <w:tcW w:w="708" w:type="dxa"/>
          </w:tcPr>
          <w:p w:rsidR="001A0580" w:rsidRDefault="001A0580" w:rsidP="00053201">
            <w:pPr>
              <w:jc w:val="center"/>
            </w:pPr>
            <w:r w:rsidRPr="004175D6">
              <w:t>2</w:t>
            </w:r>
          </w:p>
        </w:tc>
        <w:tc>
          <w:tcPr>
            <w:tcW w:w="2268" w:type="dxa"/>
          </w:tcPr>
          <w:p w:rsidR="001A0580" w:rsidRDefault="001A0580" w:rsidP="000F46B0">
            <w:r w:rsidRPr="00EB64EA">
              <w:t>Mertin, V., PhDr.</w:t>
            </w:r>
          </w:p>
        </w:tc>
        <w:tc>
          <w:tcPr>
            <w:tcW w:w="993" w:type="dxa"/>
          </w:tcPr>
          <w:p w:rsidR="001A0580" w:rsidRDefault="001A0580" w:rsidP="000F46B0">
            <w:r w:rsidRPr="00AC0628">
              <w:t>1. ročník</w:t>
            </w:r>
          </w:p>
        </w:tc>
      </w:tr>
      <w:tr w:rsidR="001A0580" w:rsidTr="00116EBD">
        <w:trPr>
          <w:jc w:val="center"/>
        </w:trPr>
        <w:tc>
          <w:tcPr>
            <w:tcW w:w="534" w:type="dxa"/>
          </w:tcPr>
          <w:p w:rsidR="001A0580" w:rsidRPr="00053201" w:rsidRDefault="001A0580" w:rsidP="0059350B">
            <w:pPr>
              <w:jc w:val="center"/>
            </w:pPr>
            <w:r w:rsidRPr="00053201">
              <w:t>2</w:t>
            </w:r>
            <w:r>
              <w:t>9</w:t>
            </w:r>
          </w:p>
        </w:tc>
        <w:tc>
          <w:tcPr>
            <w:tcW w:w="3402" w:type="dxa"/>
            <w:gridSpan w:val="2"/>
          </w:tcPr>
          <w:p w:rsidR="001A0580" w:rsidRDefault="001A0580" w:rsidP="000F46B0">
            <w:r>
              <w:t>Vybrané otázky vývojové psychologie</w:t>
            </w:r>
          </w:p>
        </w:tc>
        <w:tc>
          <w:tcPr>
            <w:tcW w:w="841" w:type="dxa"/>
          </w:tcPr>
          <w:p w:rsidR="001A0580" w:rsidRDefault="001A0580" w:rsidP="000F46B0">
            <w:pPr>
              <w:jc w:val="center"/>
            </w:pPr>
            <w:r>
              <w:t>1/1</w:t>
            </w:r>
          </w:p>
        </w:tc>
        <w:tc>
          <w:tcPr>
            <w:tcW w:w="860" w:type="dxa"/>
          </w:tcPr>
          <w:p w:rsidR="001A0580" w:rsidRDefault="001A0580" w:rsidP="000F46B0">
            <w:r w:rsidRPr="00EC7323">
              <w:t>Z</w:t>
            </w:r>
          </w:p>
        </w:tc>
        <w:tc>
          <w:tcPr>
            <w:tcW w:w="709" w:type="dxa"/>
          </w:tcPr>
          <w:p w:rsidR="001A0580" w:rsidRDefault="001A0580" w:rsidP="000F46B0">
            <w:r w:rsidRPr="006E6EAE">
              <w:t>pv</w:t>
            </w:r>
          </w:p>
        </w:tc>
        <w:tc>
          <w:tcPr>
            <w:tcW w:w="708" w:type="dxa"/>
          </w:tcPr>
          <w:p w:rsidR="001A0580" w:rsidRDefault="001A0580" w:rsidP="00053201">
            <w:pPr>
              <w:jc w:val="center"/>
            </w:pPr>
            <w:r w:rsidRPr="004175D6">
              <w:t>2</w:t>
            </w:r>
          </w:p>
        </w:tc>
        <w:tc>
          <w:tcPr>
            <w:tcW w:w="2268" w:type="dxa"/>
          </w:tcPr>
          <w:p w:rsidR="001A0580" w:rsidRDefault="001A0580" w:rsidP="000D38D0">
            <w:r>
              <w:t xml:space="preserve">Šulová, L., Prof. PhDr., CSc.; Švandová, M, Mgr., Ph.D. </w:t>
            </w:r>
          </w:p>
        </w:tc>
        <w:tc>
          <w:tcPr>
            <w:tcW w:w="993" w:type="dxa"/>
          </w:tcPr>
          <w:p w:rsidR="001A0580" w:rsidRDefault="001A0580" w:rsidP="000F46B0">
            <w:r w:rsidRPr="00AC0628">
              <w:t>1. ročník</w:t>
            </w:r>
          </w:p>
        </w:tc>
      </w:tr>
      <w:tr w:rsidR="001A0580" w:rsidTr="00116EBD">
        <w:trPr>
          <w:jc w:val="center"/>
        </w:trPr>
        <w:tc>
          <w:tcPr>
            <w:tcW w:w="534" w:type="dxa"/>
          </w:tcPr>
          <w:p w:rsidR="001A0580" w:rsidRPr="00053201" w:rsidRDefault="001A0580" w:rsidP="00B73C90">
            <w:pPr>
              <w:jc w:val="center"/>
            </w:pPr>
            <w:r>
              <w:t>30</w:t>
            </w:r>
          </w:p>
        </w:tc>
        <w:tc>
          <w:tcPr>
            <w:tcW w:w="3402" w:type="dxa"/>
            <w:gridSpan w:val="2"/>
          </w:tcPr>
          <w:p w:rsidR="001A0580" w:rsidRDefault="001A0580" w:rsidP="000F46B0">
            <w:r>
              <w:t>Poruchy autistického spektra - úvod do problematiky</w:t>
            </w:r>
          </w:p>
        </w:tc>
        <w:tc>
          <w:tcPr>
            <w:tcW w:w="841" w:type="dxa"/>
          </w:tcPr>
          <w:p w:rsidR="001A0580" w:rsidRDefault="001A0580" w:rsidP="000F46B0">
            <w:pPr>
              <w:jc w:val="center"/>
            </w:pPr>
            <w:r w:rsidRPr="009E7588">
              <w:t>1/1</w:t>
            </w:r>
          </w:p>
        </w:tc>
        <w:tc>
          <w:tcPr>
            <w:tcW w:w="860" w:type="dxa"/>
          </w:tcPr>
          <w:p w:rsidR="001A0580" w:rsidRDefault="001A0580" w:rsidP="000F46B0">
            <w:r w:rsidRPr="00EC7323">
              <w:t>Z</w:t>
            </w:r>
          </w:p>
        </w:tc>
        <w:tc>
          <w:tcPr>
            <w:tcW w:w="709" w:type="dxa"/>
          </w:tcPr>
          <w:p w:rsidR="001A0580" w:rsidRDefault="001A0580" w:rsidP="000F46B0">
            <w:r w:rsidRPr="006E6EAE">
              <w:t>pv</w:t>
            </w:r>
          </w:p>
        </w:tc>
        <w:tc>
          <w:tcPr>
            <w:tcW w:w="708" w:type="dxa"/>
          </w:tcPr>
          <w:p w:rsidR="001A0580" w:rsidRDefault="001A0580" w:rsidP="00053201">
            <w:pPr>
              <w:jc w:val="center"/>
            </w:pPr>
            <w:r w:rsidRPr="004175D6">
              <w:t>2</w:t>
            </w:r>
          </w:p>
        </w:tc>
        <w:tc>
          <w:tcPr>
            <w:tcW w:w="2268" w:type="dxa"/>
          </w:tcPr>
          <w:p w:rsidR="001A0580" w:rsidRDefault="001A0580" w:rsidP="000F46B0">
            <w:r>
              <w:t xml:space="preserve">Šporclová, V., Mgr.  </w:t>
            </w:r>
          </w:p>
        </w:tc>
        <w:tc>
          <w:tcPr>
            <w:tcW w:w="993" w:type="dxa"/>
          </w:tcPr>
          <w:p w:rsidR="001A0580" w:rsidRDefault="001A0580" w:rsidP="000F46B0">
            <w:r w:rsidRPr="00AC0628">
              <w:t>1. ročník</w:t>
            </w:r>
          </w:p>
        </w:tc>
      </w:tr>
      <w:tr w:rsidR="001A0580" w:rsidTr="00116EBD">
        <w:trPr>
          <w:jc w:val="center"/>
        </w:trPr>
        <w:tc>
          <w:tcPr>
            <w:tcW w:w="534" w:type="dxa"/>
          </w:tcPr>
          <w:p w:rsidR="001A0580" w:rsidRPr="00053201" w:rsidRDefault="001A0580" w:rsidP="00B73C90">
            <w:pPr>
              <w:jc w:val="center"/>
            </w:pPr>
            <w:r>
              <w:t>31</w:t>
            </w:r>
          </w:p>
        </w:tc>
        <w:tc>
          <w:tcPr>
            <w:tcW w:w="3402" w:type="dxa"/>
            <w:gridSpan w:val="2"/>
          </w:tcPr>
          <w:p w:rsidR="001A0580" w:rsidRDefault="001A0580" w:rsidP="000F46B0">
            <w:r>
              <w:t>Psychologie adolescence a nastupující dospělosti</w:t>
            </w:r>
          </w:p>
        </w:tc>
        <w:tc>
          <w:tcPr>
            <w:tcW w:w="841" w:type="dxa"/>
          </w:tcPr>
          <w:p w:rsidR="001A0580" w:rsidRDefault="001A0580" w:rsidP="000F46B0">
            <w:pPr>
              <w:jc w:val="center"/>
            </w:pPr>
            <w:r w:rsidRPr="009E7588">
              <w:t>1/1</w:t>
            </w:r>
          </w:p>
        </w:tc>
        <w:tc>
          <w:tcPr>
            <w:tcW w:w="860" w:type="dxa"/>
          </w:tcPr>
          <w:p w:rsidR="001A0580" w:rsidRDefault="001A0580" w:rsidP="000F46B0">
            <w:r w:rsidRPr="00EC7323">
              <w:t>Z</w:t>
            </w:r>
          </w:p>
        </w:tc>
        <w:tc>
          <w:tcPr>
            <w:tcW w:w="709" w:type="dxa"/>
          </w:tcPr>
          <w:p w:rsidR="001A0580" w:rsidRDefault="001A0580" w:rsidP="000F46B0">
            <w:r w:rsidRPr="006E6EAE">
              <w:t>pv</w:t>
            </w:r>
          </w:p>
        </w:tc>
        <w:tc>
          <w:tcPr>
            <w:tcW w:w="708" w:type="dxa"/>
          </w:tcPr>
          <w:p w:rsidR="001A0580" w:rsidRDefault="001A0580" w:rsidP="00053201">
            <w:pPr>
              <w:jc w:val="center"/>
            </w:pPr>
            <w:r w:rsidRPr="004175D6">
              <w:t>2</w:t>
            </w:r>
          </w:p>
        </w:tc>
        <w:tc>
          <w:tcPr>
            <w:tcW w:w="2268" w:type="dxa"/>
          </w:tcPr>
          <w:p w:rsidR="001A0580" w:rsidRDefault="001A0580" w:rsidP="000F46B0">
            <w:r>
              <w:t>Morávková Krejčová L., PhDr., Ph.D.</w:t>
            </w:r>
          </w:p>
        </w:tc>
        <w:tc>
          <w:tcPr>
            <w:tcW w:w="993" w:type="dxa"/>
          </w:tcPr>
          <w:p w:rsidR="001A0580" w:rsidRDefault="001A0580" w:rsidP="000F46B0">
            <w:r w:rsidRPr="00AC0628">
              <w:t>1. ročník</w:t>
            </w:r>
          </w:p>
        </w:tc>
      </w:tr>
      <w:tr w:rsidR="001A0580" w:rsidTr="00116EBD">
        <w:trPr>
          <w:jc w:val="center"/>
        </w:trPr>
        <w:tc>
          <w:tcPr>
            <w:tcW w:w="534" w:type="dxa"/>
          </w:tcPr>
          <w:p w:rsidR="001A0580" w:rsidRPr="00053201" w:rsidRDefault="001A0580" w:rsidP="00B73C90">
            <w:pPr>
              <w:jc w:val="center"/>
            </w:pPr>
            <w:r>
              <w:t>32</w:t>
            </w:r>
          </w:p>
        </w:tc>
        <w:tc>
          <w:tcPr>
            <w:tcW w:w="3402" w:type="dxa"/>
            <w:gridSpan w:val="2"/>
          </w:tcPr>
          <w:p w:rsidR="001A0580" w:rsidRDefault="001A0580" w:rsidP="000F46B0">
            <w:r>
              <w:t>Metody práce s kolektivem školní třídy</w:t>
            </w:r>
          </w:p>
        </w:tc>
        <w:tc>
          <w:tcPr>
            <w:tcW w:w="841" w:type="dxa"/>
          </w:tcPr>
          <w:p w:rsidR="001A0580" w:rsidRDefault="001A0580" w:rsidP="000F46B0">
            <w:pPr>
              <w:jc w:val="center"/>
            </w:pPr>
            <w:r w:rsidRPr="009E7588">
              <w:t>1/1</w:t>
            </w:r>
          </w:p>
        </w:tc>
        <w:tc>
          <w:tcPr>
            <w:tcW w:w="860" w:type="dxa"/>
          </w:tcPr>
          <w:p w:rsidR="001A0580" w:rsidRDefault="001A0580" w:rsidP="000F46B0">
            <w:r w:rsidRPr="00EC7323">
              <w:t>Z</w:t>
            </w:r>
          </w:p>
        </w:tc>
        <w:tc>
          <w:tcPr>
            <w:tcW w:w="709" w:type="dxa"/>
          </w:tcPr>
          <w:p w:rsidR="001A0580" w:rsidRDefault="001A0580" w:rsidP="000F46B0">
            <w:r w:rsidRPr="006E6EAE">
              <w:t>pv</w:t>
            </w:r>
          </w:p>
        </w:tc>
        <w:tc>
          <w:tcPr>
            <w:tcW w:w="708" w:type="dxa"/>
          </w:tcPr>
          <w:p w:rsidR="001A0580" w:rsidRDefault="001A0580" w:rsidP="00053201">
            <w:pPr>
              <w:jc w:val="center"/>
            </w:pPr>
            <w:r w:rsidRPr="004175D6">
              <w:t>2</w:t>
            </w:r>
          </w:p>
        </w:tc>
        <w:tc>
          <w:tcPr>
            <w:tcW w:w="2268" w:type="dxa"/>
          </w:tcPr>
          <w:p w:rsidR="001A0580" w:rsidRDefault="001A0580" w:rsidP="000F46B0">
            <w:r>
              <w:t>Morávková Krejčová L., PhDr., Ph.D.</w:t>
            </w:r>
          </w:p>
        </w:tc>
        <w:tc>
          <w:tcPr>
            <w:tcW w:w="993" w:type="dxa"/>
          </w:tcPr>
          <w:p w:rsidR="001A0580" w:rsidRDefault="001A0580" w:rsidP="000F46B0">
            <w:r w:rsidRPr="00AC0628">
              <w:t>1. ročník</w:t>
            </w:r>
          </w:p>
        </w:tc>
      </w:tr>
      <w:tr w:rsidR="001A0580" w:rsidTr="00116EBD">
        <w:trPr>
          <w:jc w:val="center"/>
        </w:trPr>
        <w:tc>
          <w:tcPr>
            <w:tcW w:w="534" w:type="dxa"/>
          </w:tcPr>
          <w:p w:rsidR="001A0580" w:rsidRPr="00053201" w:rsidRDefault="001A0580" w:rsidP="00B73C90">
            <w:pPr>
              <w:jc w:val="center"/>
            </w:pPr>
            <w:r>
              <w:t>33</w:t>
            </w:r>
          </w:p>
        </w:tc>
        <w:tc>
          <w:tcPr>
            <w:tcW w:w="3402" w:type="dxa"/>
            <w:gridSpan w:val="2"/>
          </w:tcPr>
          <w:p w:rsidR="001A0580" w:rsidRDefault="001A0580" w:rsidP="000F46B0">
            <w:r>
              <w:t>Šikana ve školní třídě</w:t>
            </w:r>
          </w:p>
        </w:tc>
        <w:tc>
          <w:tcPr>
            <w:tcW w:w="841" w:type="dxa"/>
          </w:tcPr>
          <w:p w:rsidR="001A0580" w:rsidRDefault="001A0580" w:rsidP="000F46B0">
            <w:pPr>
              <w:jc w:val="center"/>
            </w:pPr>
            <w:r>
              <w:t>0/2</w:t>
            </w:r>
          </w:p>
        </w:tc>
        <w:tc>
          <w:tcPr>
            <w:tcW w:w="860" w:type="dxa"/>
          </w:tcPr>
          <w:p w:rsidR="001A0580" w:rsidRDefault="001A0580" w:rsidP="000F46B0">
            <w:r w:rsidRPr="00EC7323">
              <w:t>Z</w:t>
            </w:r>
          </w:p>
        </w:tc>
        <w:tc>
          <w:tcPr>
            <w:tcW w:w="709" w:type="dxa"/>
          </w:tcPr>
          <w:p w:rsidR="001A0580" w:rsidRDefault="001A0580" w:rsidP="000F46B0">
            <w:r w:rsidRPr="006E6EAE">
              <w:t>pv</w:t>
            </w:r>
          </w:p>
        </w:tc>
        <w:tc>
          <w:tcPr>
            <w:tcW w:w="708" w:type="dxa"/>
          </w:tcPr>
          <w:p w:rsidR="001A0580" w:rsidRDefault="001A0580" w:rsidP="00053201">
            <w:pPr>
              <w:jc w:val="center"/>
            </w:pPr>
            <w:r w:rsidRPr="004175D6">
              <w:t>2</w:t>
            </w:r>
          </w:p>
        </w:tc>
        <w:tc>
          <w:tcPr>
            <w:tcW w:w="2268" w:type="dxa"/>
          </w:tcPr>
          <w:p w:rsidR="001A0580" w:rsidRDefault="001A0580" w:rsidP="000F46B0">
            <w:r>
              <w:t>Čáp, D. PhDr., Ph.D.</w:t>
            </w:r>
          </w:p>
        </w:tc>
        <w:tc>
          <w:tcPr>
            <w:tcW w:w="993" w:type="dxa"/>
          </w:tcPr>
          <w:p w:rsidR="001A0580" w:rsidRDefault="001A0580" w:rsidP="000F46B0">
            <w:r w:rsidRPr="00AC0628">
              <w:t>1. ročník</w:t>
            </w:r>
          </w:p>
        </w:tc>
      </w:tr>
      <w:tr w:rsidR="001A0580" w:rsidTr="00CF5827">
        <w:trPr>
          <w:jc w:val="center"/>
        </w:trPr>
        <w:tc>
          <w:tcPr>
            <w:tcW w:w="6346" w:type="dxa"/>
            <w:gridSpan w:val="6"/>
            <w:shd w:val="clear" w:color="auto" w:fill="BFBFBF"/>
          </w:tcPr>
          <w:p w:rsidR="001A0580" w:rsidRPr="0059350B" w:rsidRDefault="001A0580" w:rsidP="000F46B0">
            <w:pPr>
              <w:jc w:val="center"/>
            </w:pPr>
            <w:r w:rsidRPr="0059350B">
              <w:rPr>
                <w:b/>
                <w:bCs/>
              </w:rPr>
              <w:t>Minimální počet kreditů ze skupiny 4</w:t>
            </w:r>
          </w:p>
        </w:tc>
        <w:tc>
          <w:tcPr>
            <w:tcW w:w="708" w:type="dxa"/>
          </w:tcPr>
          <w:p w:rsidR="001A0580" w:rsidRPr="0059350B" w:rsidRDefault="001A0580" w:rsidP="00053201">
            <w:pPr>
              <w:jc w:val="center"/>
            </w:pPr>
            <w:r w:rsidRPr="0059350B">
              <w:t>2</w:t>
            </w:r>
          </w:p>
        </w:tc>
        <w:tc>
          <w:tcPr>
            <w:tcW w:w="3261" w:type="dxa"/>
            <w:gridSpan w:val="2"/>
            <w:shd w:val="clear" w:color="auto" w:fill="BFBFBF"/>
          </w:tcPr>
          <w:p w:rsidR="001A0580" w:rsidRPr="0059350B" w:rsidRDefault="001A0580" w:rsidP="00E71B7A">
            <w:pPr>
              <w:jc w:val="center"/>
            </w:pPr>
          </w:p>
        </w:tc>
      </w:tr>
      <w:tr w:rsidR="001A0580" w:rsidTr="000F46B0">
        <w:trPr>
          <w:jc w:val="center"/>
        </w:trPr>
        <w:tc>
          <w:tcPr>
            <w:tcW w:w="10315" w:type="dxa"/>
            <w:gridSpan w:val="9"/>
          </w:tcPr>
          <w:p w:rsidR="001A0580" w:rsidRPr="0059350B" w:rsidRDefault="001A0580" w:rsidP="000F46B0">
            <w:pPr>
              <w:jc w:val="center"/>
              <w:rPr>
                <w:b/>
              </w:rPr>
            </w:pPr>
            <w:r w:rsidRPr="0059350B">
              <w:rPr>
                <w:b/>
              </w:rPr>
              <w:t>Skupina 5 - Pedagogika</w:t>
            </w:r>
          </w:p>
        </w:tc>
      </w:tr>
      <w:tr w:rsidR="001A0580" w:rsidTr="00116EBD">
        <w:trPr>
          <w:jc w:val="center"/>
        </w:trPr>
        <w:tc>
          <w:tcPr>
            <w:tcW w:w="534" w:type="dxa"/>
          </w:tcPr>
          <w:p w:rsidR="001A0580" w:rsidRPr="0059350B" w:rsidRDefault="001A0580" w:rsidP="00C36559">
            <w:pPr>
              <w:jc w:val="center"/>
            </w:pPr>
            <w:r>
              <w:t>34</w:t>
            </w:r>
          </w:p>
        </w:tc>
        <w:tc>
          <w:tcPr>
            <w:tcW w:w="3402" w:type="dxa"/>
            <w:gridSpan w:val="2"/>
          </w:tcPr>
          <w:p w:rsidR="001A0580" w:rsidRPr="0059350B" w:rsidRDefault="001A0580" w:rsidP="000F46B0">
            <w:r w:rsidRPr="0059350B">
              <w:t>Kooperace a týmová spolupráce</w:t>
            </w:r>
          </w:p>
        </w:tc>
        <w:tc>
          <w:tcPr>
            <w:tcW w:w="841" w:type="dxa"/>
          </w:tcPr>
          <w:p w:rsidR="001A0580" w:rsidRPr="0059350B" w:rsidRDefault="001A0580" w:rsidP="000F46B0">
            <w:pPr>
              <w:jc w:val="center"/>
            </w:pPr>
            <w:r w:rsidRPr="0059350B">
              <w:t>1/1</w:t>
            </w: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3</w:t>
            </w:r>
          </w:p>
        </w:tc>
        <w:tc>
          <w:tcPr>
            <w:tcW w:w="2268" w:type="dxa"/>
          </w:tcPr>
          <w:p w:rsidR="001A0580" w:rsidRPr="0059350B" w:rsidRDefault="001A0580" w:rsidP="000F46B0">
            <w:r w:rsidRPr="00E242EF">
              <w:t>Kasíková, H., Doc. PhDr.,  CSc</w:t>
            </w:r>
            <w:r>
              <w:t>.</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3</w:t>
            </w:r>
            <w:r>
              <w:t>5</w:t>
            </w:r>
          </w:p>
        </w:tc>
        <w:tc>
          <w:tcPr>
            <w:tcW w:w="3402" w:type="dxa"/>
            <w:gridSpan w:val="2"/>
          </w:tcPr>
          <w:p w:rsidR="001A0580" w:rsidRPr="0059350B" w:rsidRDefault="001A0580" w:rsidP="000F46B0">
            <w:r w:rsidRPr="0059350B">
              <w:t>Krizová intervence</w:t>
            </w:r>
          </w:p>
        </w:tc>
        <w:tc>
          <w:tcPr>
            <w:tcW w:w="841" w:type="dxa"/>
          </w:tcPr>
          <w:p w:rsidR="001A0580" w:rsidRPr="0059350B" w:rsidRDefault="001A0580" w:rsidP="000F46B0">
            <w:pPr>
              <w:jc w:val="center"/>
            </w:pPr>
            <w:r w:rsidRPr="0059350B">
              <w:t>1/1</w:t>
            </w: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3</w:t>
            </w:r>
          </w:p>
        </w:tc>
        <w:tc>
          <w:tcPr>
            <w:tcW w:w="2268" w:type="dxa"/>
          </w:tcPr>
          <w:p w:rsidR="001A0580" w:rsidRPr="0059350B" w:rsidRDefault="001A0580" w:rsidP="000F46B0">
            <w:r w:rsidRPr="0059350B">
              <w:t>Lorencová, J., PhDr., Ph.D.</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3</w:t>
            </w:r>
            <w:r>
              <w:t>6</w:t>
            </w:r>
          </w:p>
        </w:tc>
        <w:tc>
          <w:tcPr>
            <w:tcW w:w="3402" w:type="dxa"/>
            <w:gridSpan w:val="2"/>
          </w:tcPr>
          <w:p w:rsidR="001A0580" w:rsidRPr="0059350B" w:rsidRDefault="001A0580" w:rsidP="000F46B0">
            <w:r w:rsidRPr="0059350B">
              <w:t>Evropské vzdělávací instituce, programy a projekty</w:t>
            </w:r>
          </w:p>
        </w:tc>
        <w:tc>
          <w:tcPr>
            <w:tcW w:w="841" w:type="dxa"/>
          </w:tcPr>
          <w:p w:rsidR="001A0580" w:rsidRPr="0059350B" w:rsidRDefault="001A0580" w:rsidP="000F46B0">
            <w:pPr>
              <w:jc w:val="center"/>
            </w:pPr>
            <w:r w:rsidRPr="0059350B">
              <w:t>0/2</w:t>
            </w: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2</w:t>
            </w:r>
          </w:p>
        </w:tc>
        <w:tc>
          <w:tcPr>
            <w:tcW w:w="2268" w:type="dxa"/>
          </w:tcPr>
          <w:p w:rsidR="001A0580" w:rsidRPr="0059350B" w:rsidRDefault="001A0580" w:rsidP="000F46B0">
            <w:pPr>
              <w:rPr>
                <w:b/>
              </w:rPr>
            </w:pPr>
            <w:r>
              <w:t>Burešová, K., PhDr.</w:t>
            </w:r>
            <w:r w:rsidRPr="0059350B">
              <w:t>, Ph.D.</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3</w:t>
            </w:r>
            <w:r>
              <w:t>7</w:t>
            </w:r>
          </w:p>
        </w:tc>
        <w:tc>
          <w:tcPr>
            <w:tcW w:w="3402" w:type="dxa"/>
            <w:gridSpan w:val="2"/>
          </w:tcPr>
          <w:p w:rsidR="001A0580" w:rsidRPr="0059350B" w:rsidRDefault="001A0580" w:rsidP="000F46B0">
            <w:r w:rsidRPr="0059350B">
              <w:t>Aktuální témata osobnostně sociální výchovy</w:t>
            </w:r>
          </w:p>
        </w:tc>
        <w:tc>
          <w:tcPr>
            <w:tcW w:w="841" w:type="dxa"/>
          </w:tcPr>
          <w:p w:rsidR="001A0580" w:rsidRPr="0059350B" w:rsidRDefault="001A0580" w:rsidP="000F46B0">
            <w:pPr>
              <w:jc w:val="center"/>
            </w:pPr>
            <w:r w:rsidRPr="0059350B">
              <w:t>2/2</w:t>
            </w: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2</w:t>
            </w:r>
          </w:p>
        </w:tc>
        <w:tc>
          <w:tcPr>
            <w:tcW w:w="2268" w:type="dxa"/>
          </w:tcPr>
          <w:p w:rsidR="001A0580" w:rsidRPr="0059350B" w:rsidRDefault="001A0580" w:rsidP="00E924C5">
            <w:r w:rsidRPr="00E242EF">
              <w:t>Valenta, J., Doc. PhDr., CSc</w:t>
            </w:r>
            <w:r w:rsidRPr="0059350B">
              <w:t xml:space="preserve"> </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3</w:t>
            </w:r>
            <w:r>
              <w:t>8</w:t>
            </w:r>
          </w:p>
        </w:tc>
        <w:tc>
          <w:tcPr>
            <w:tcW w:w="3402" w:type="dxa"/>
            <w:gridSpan w:val="2"/>
          </w:tcPr>
          <w:p w:rsidR="001A0580" w:rsidRPr="0059350B" w:rsidRDefault="001A0580" w:rsidP="000F46B0">
            <w:r w:rsidRPr="0059350B">
              <w:t>Sociologie výchovy</w:t>
            </w:r>
          </w:p>
        </w:tc>
        <w:tc>
          <w:tcPr>
            <w:tcW w:w="841" w:type="dxa"/>
          </w:tcPr>
          <w:p w:rsidR="001A0580" w:rsidRPr="0059350B" w:rsidRDefault="001A0580" w:rsidP="000F46B0">
            <w:pPr>
              <w:jc w:val="center"/>
            </w:pPr>
            <w:r w:rsidRPr="0059350B">
              <w:t>2/0</w:t>
            </w:r>
          </w:p>
        </w:tc>
        <w:tc>
          <w:tcPr>
            <w:tcW w:w="860" w:type="dxa"/>
          </w:tcPr>
          <w:p w:rsidR="001A0580" w:rsidRPr="0059350B" w:rsidRDefault="001A0580" w:rsidP="000F46B0">
            <w:r w:rsidRPr="0059350B">
              <w:t>Zk</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6</w:t>
            </w:r>
          </w:p>
        </w:tc>
        <w:tc>
          <w:tcPr>
            <w:tcW w:w="2268" w:type="dxa"/>
          </w:tcPr>
          <w:p w:rsidR="001A0580" w:rsidRPr="0059350B" w:rsidRDefault="001A0580" w:rsidP="00336508">
            <w:r>
              <w:t>Koťa, J., D</w:t>
            </w:r>
            <w:r w:rsidRPr="0059350B">
              <w:t xml:space="preserve">oc. PhDr. </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3</w:t>
            </w:r>
            <w:r>
              <w:t>9</w:t>
            </w:r>
          </w:p>
        </w:tc>
        <w:tc>
          <w:tcPr>
            <w:tcW w:w="3402" w:type="dxa"/>
            <w:gridSpan w:val="2"/>
          </w:tcPr>
          <w:p w:rsidR="001A0580" w:rsidRPr="0059350B" w:rsidRDefault="001A0580" w:rsidP="000F46B0">
            <w:r w:rsidRPr="0059350B">
              <w:t>Speciální pedagogika</w:t>
            </w:r>
          </w:p>
        </w:tc>
        <w:tc>
          <w:tcPr>
            <w:tcW w:w="841" w:type="dxa"/>
          </w:tcPr>
          <w:p w:rsidR="001A0580" w:rsidRPr="0059350B" w:rsidRDefault="001A0580" w:rsidP="000F46B0">
            <w:pPr>
              <w:jc w:val="center"/>
            </w:pPr>
            <w:r w:rsidRPr="0059350B">
              <w:t>2/0</w:t>
            </w: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2</w:t>
            </w:r>
          </w:p>
        </w:tc>
        <w:tc>
          <w:tcPr>
            <w:tcW w:w="2268" w:type="dxa"/>
          </w:tcPr>
          <w:p w:rsidR="001A0580" w:rsidRPr="0059350B" w:rsidRDefault="001A0580" w:rsidP="00E242EF">
            <w:r w:rsidRPr="0059350B">
              <w:t>Bariekzahyová, T.</w:t>
            </w:r>
            <w:r>
              <w:t>,</w:t>
            </w:r>
            <w:r w:rsidRPr="0059350B">
              <w:t xml:space="preserve"> Mgr.,</w:t>
            </w:r>
            <w:r>
              <w:t xml:space="preserve"> Ph.D.;</w:t>
            </w:r>
            <w:r w:rsidRPr="0059350B">
              <w:t xml:space="preserve"> Švandová, M. Mgr., Ph.D.</w:t>
            </w:r>
          </w:p>
        </w:tc>
        <w:tc>
          <w:tcPr>
            <w:tcW w:w="993" w:type="dxa"/>
          </w:tcPr>
          <w:p w:rsidR="001A0580" w:rsidRPr="0059350B" w:rsidRDefault="001A0580" w:rsidP="000F46B0">
            <w:r w:rsidRPr="0059350B">
              <w:t>1. ročník</w:t>
            </w:r>
          </w:p>
        </w:tc>
      </w:tr>
      <w:tr w:rsidR="001A0580" w:rsidTr="00CF5827">
        <w:trPr>
          <w:jc w:val="center"/>
        </w:trPr>
        <w:tc>
          <w:tcPr>
            <w:tcW w:w="6346" w:type="dxa"/>
            <w:gridSpan w:val="6"/>
            <w:shd w:val="clear" w:color="auto" w:fill="BFBFBF"/>
          </w:tcPr>
          <w:p w:rsidR="001A0580" w:rsidRPr="0059350B" w:rsidRDefault="001A0580" w:rsidP="000F46B0">
            <w:pPr>
              <w:jc w:val="center"/>
              <w:rPr>
                <w:b/>
              </w:rPr>
            </w:pPr>
            <w:r w:rsidRPr="0059350B">
              <w:rPr>
                <w:b/>
              </w:rPr>
              <w:t>Minimální počet kreditů ze skupiny 5</w:t>
            </w:r>
          </w:p>
        </w:tc>
        <w:tc>
          <w:tcPr>
            <w:tcW w:w="708" w:type="dxa"/>
          </w:tcPr>
          <w:p w:rsidR="001A0580" w:rsidRPr="0059350B" w:rsidRDefault="001A0580" w:rsidP="00053201">
            <w:pPr>
              <w:jc w:val="center"/>
            </w:pPr>
            <w:r w:rsidRPr="0059350B">
              <w:t>2</w:t>
            </w:r>
          </w:p>
        </w:tc>
        <w:tc>
          <w:tcPr>
            <w:tcW w:w="3261" w:type="dxa"/>
            <w:gridSpan w:val="2"/>
            <w:shd w:val="clear" w:color="auto" w:fill="BFBFBF"/>
          </w:tcPr>
          <w:p w:rsidR="001A0580" w:rsidRPr="0059350B" w:rsidRDefault="001A0580" w:rsidP="00E71B7A">
            <w:pPr>
              <w:jc w:val="center"/>
            </w:pPr>
          </w:p>
        </w:tc>
      </w:tr>
      <w:tr w:rsidR="001A0580" w:rsidTr="000F46B0">
        <w:trPr>
          <w:jc w:val="center"/>
        </w:trPr>
        <w:tc>
          <w:tcPr>
            <w:tcW w:w="10315" w:type="dxa"/>
            <w:gridSpan w:val="9"/>
          </w:tcPr>
          <w:p w:rsidR="001A0580" w:rsidRPr="0059350B" w:rsidRDefault="001A0580" w:rsidP="000F46B0">
            <w:pPr>
              <w:jc w:val="center"/>
              <w:rPr>
                <w:b/>
              </w:rPr>
            </w:pPr>
            <w:r w:rsidRPr="0059350B">
              <w:rPr>
                <w:b/>
              </w:rPr>
              <w:t>Skupina 6 – Ostatní pedagicko-psychologické předměty</w:t>
            </w:r>
          </w:p>
        </w:tc>
      </w:tr>
      <w:tr w:rsidR="001A0580" w:rsidTr="00116EBD">
        <w:trPr>
          <w:jc w:val="center"/>
        </w:trPr>
        <w:tc>
          <w:tcPr>
            <w:tcW w:w="534" w:type="dxa"/>
          </w:tcPr>
          <w:p w:rsidR="001A0580" w:rsidRPr="0059350B" w:rsidRDefault="001A0580" w:rsidP="00AD4BE5">
            <w:pPr>
              <w:jc w:val="center"/>
            </w:pPr>
            <w:r>
              <w:t>40</w:t>
            </w:r>
          </w:p>
        </w:tc>
        <w:tc>
          <w:tcPr>
            <w:tcW w:w="3402" w:type="dxa"/>
            <w:gridSpan w:val="2"/>
          </w:tcPr>
          <w:p w:rsidR="001A0580" w:rsidRPr="0059350B" w:rsidRDefault="001A0580" w:rsidP="000F46B0">
            <w:r w:rsidRPr="0059350B">
              <w:t>Hlasová výchova a rétorika</w:t>
            </w:r>
          </w:p>
        </w:tc>
        <w:tc>
          <w:tcPr>
            <w:tcW w:w="841" w:type="dxa"/>
          </w:tcPr>
          <w:p w:rsidR="001A0580" w:rsidRPr="0059350B" w:rsidRDefault="001A0580" w:rsidP="000F46B0">
            <w:pPr>
              <w:jc w:val="center"/>
            </w:pPr>
            <w:r w:rsidRPr="0059350B">
              <w:t>0/2</w:t>
            </w: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2</w:t>
            </w:r>
          </w:p>
        </w:tc>
        <w:tc>
          <w:tcPr>
            <w:tcW w:w="2268" w:type="dxa"/>
          </w:tcPr>
          <w:p w:rsidR="001A0580" w:rsidRPr="0059350B" w:rsidRDefault="001A0580" w:rsidP="003541C9">
            <w:r w:rsidRPr="0059350B">
              <w:t>Sz</w:t>
            </w:r>
            <w:r w:rsidR="003541C9">
              <w:t>y</w:t>
            </w:r>
            <w:r w:rsidRPr="0059350B">
              <w:t>miková, R., Mgr. Ph.D.</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AD4BE5">
            <w:pPr>
              <w:jc w:val="center"/>
            </w:pPr>
            <w:r>
              <w:t>41</w:t>
            </w:r>
          </w:p>
        </w:tc>
        <w:tc>
          <w:tcPr>
            <w:tcW w:w="3402" w:type="dxa"/>
            <w:gridSpan w:val="2"/>
          </w:tcPr>
          <w:p w:rsidR="001A0580" w:rsidRPr="0059350B" w:rsidRDefault="001A0580" w:rsidP="000F46B0">
            <w:r w:rsidRPr="0059350B">
              <w:t>Životní styl a lidské zdraví</w:t>
            </w:r>
          </w:p>
        </w:tc>
        <w:tc>
          <w:tcPr>
            <w:tcW w:w="841" w:type="dxa"/>
          </w:tcPr>
          <w:p w:rsidR="001A0580" w:rsidRPr="0059350B" w:rsidRDefault="001A0580" w:rsidP="000F46B0">
            <w:pPr>
              <w:jc w:val="center"/>
            </w:pPr>
            <w:r w:rsidRPr="0059350B">
              <w:t>2/0</w:t>
            </w:r>
          </w:p>
          <w:p w:rsidR="001A0580" w:rsidRPr="0059350B" w:rsidRDefault="001A0580" w:rsidP="000F46B0">
            <w:pPr>
              <w:jc w:val="center"/>
            </w:pP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3</w:t>
            </w:r>
          </w:p>
        </w:tc>
        <w:tc>
          <w:tcPr>
            <w:tcW w:w="2268" w:type="dxa"/>
          </w:tcPr>
          <w:p w:rsidR="001A0580" w:rsidRPr="0059350B" w:rsidRDefault="001A0580" w:rsidP="0029073C">
            <w:r w:rsidRPr="0059350B">
              <w:t>Burešová, K., PhDr.,</w:t>
            </w:r>
            <w:r>
              <w:t xml:space="preserve"> Ph.D.</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4</w:t>
            </w:r>
            <w:r>
              <w:t>2</w:t>
            </w:r>
          </w:p>
        </w:tc>
        <w:tc>
          <w:tcPr>
            <w:tcW w:w="3402" w:type="dxa"/>
            <w:gridSpan w:val="2"/>
          </w:tcPr>
          <w:p w:rsidR="001A0580" w:rsidRPr="0059350B" w:rsidRDefault="001A0580" w:rsidP="000F46B0">
            <w:r w:rsidRPr="0059350B">
              <w:t>Poruchy příjmu potravy</w:t>
            </w:r>
          </w:p>
        </w:tc>
        <w:tc>
          <w:tcPr>
            <w:tcW w:w="841" w:type="dxa"/>
          </w:tcPr>
          <w:p w:rsidR="001A0580" w:rsidRPr="0059350B" w:rsidRDefault="001A0580" w:rsidP="000F46B0">
            <w:pPr>
              <w:jc w:val="center"/>
            </w:pPr>
            <w:r w:rsidRPr="0059350B">
              <w:t>2/0</w:t>
            </w:r>
          </w:p>
        </w:tc>
        <w:tc>
          <w:tcPr>
            <w:tcW w:w="860" w:type="dxa"/>
          </w:tcPr>
          <w:p w:rsidR="001A0580" w:rsidRPr="0059350B" w:rsidRDefault="001A0580" w:rsidP="000F46B0">
            <w:r w:rsidRPr="0059350B">
              <w:t>Kv</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2</w:t>
            </w:r>
          </w:p>
        </w:tc>
        <w:tc>
          <w:tcPr>
            <w:tcW w:w="2268" w:type="dxa"/>
          </w:tcPr>
          <w:p w:rsidR="001A0580" w:rsidRPr="0059350B" w:rsidRDefault="001A0580" w:rsidP="000F46B0">
            <w:r>
              <w:t>Hrachovinová, T. PhDr.</w:t>
            </w:r>
            <w:r w:rsidRPr="0059350B">
              <w:t>, CSc</w:t>
            </w:r>
            <w:r>
              <w:t>.</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4</w:t>
            </w:r>
            <w:r>
              <w:t>4</w:t>
            </w:r>
          </w:p>
        </w:tc>
        <w:tc>
          <w:tcPr>
            <w:tcW w:w="3402" w:type="dxa"/>
            <w:gridSpan w:val="2"/>
          </w:tcPr>
          <w:p w:rsidR="001A0580" w:rsidRPr="0059350B" w:rsidRDefault="001A0580" w:rsidP="000F46B0">
            <w:r w:rsidRPr="0059350B">
              <w:t>Partnerské a rodinné vztahy</w:t>
            </w:r>
          </w:p>
        </w:tc>
        <w:tc>
          <w:tcPr>
            <w:tcW w:w="841" w:type="dxa"/>
          </w:tcPr>
          <w:p w:rsidR="001A0580" w:rsidRPr="0059350B" w:rsidRDefault="001A0580" w:rsidP="000F46B0">
            <w:pPr>
              <w:jc w:val="center"/>
            </w:pPr>
            <w:r w:rsidRPr="0059350B">
              <w:t>2/0</w:t>
            </w:r>
          </w:p>
        </w:tc>
        <w:tc>
          <w:tcPr>
            <w:tcW w:w="860" w:type="dxa"/>
          </w:tcPr>
          <w:p w:rsidR="001A0580" w:rsidRPr="0059350B" w:rsidRDefault="001A0580" w:rsidP="000F46B0">
            <w:r w:rsidRPr="0059350B">
              <w:t>Kv</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2</w:t>
            </w:r>
          </w:p>
        </w:tc>
        <w:tc>
          <w:tcPr>
            <w:tcW w:w="2268" w:type="dxa"/>
          </w:tcPr>
          <w:p w:rsidR="001A0580" w:rsidRPr="0059350B" w:rsidRDefault="001A0580" w:rsidP="000F46B0">
            <w:r w:rsidRPr="0059350B">
              <w:t>Šulová, L., Prof. PhDr., CSc</w:t>
            </w:r>
            <w:r>
              <w:t>.</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4</w:t>
            </w:r>
            <w:r>
              <w:t>5</w:t>
            </w:r>
          </w:p>
        </w:tc>
        <w:tc>
          <w:tcPr>
            <w:tcW w:w="3402" w:type="dxa"/>
            <w:gridSpan w:val="2"/>
          </w:tcPr>
          <w:p w:rsidR="001A0580" w:rsidRPr="0059350B" w:rsidRDefault="001A0580" w:rsidP="000F46B0">
            <w:r w:rsidRPr="0059350B">
              <w:t>Psychologie rozhodování</w:t>
            </w:r>
          </w:p>
        </w:tc>
        <w:tc>
          <w:tcPr>
            <w:tcW w:w="841" w:type="dxa"/>
          </w:tcPr>
          <w:p w:rsidR="001A0580" w:rsidRPr="0059350B" w:rsidRDefault="001A0580" w:rsidP="000F46B0">
            <w:pPr>
              <w:jc w:val="center"/>
            </w:pPr>
            <w:r w:rsidRPr="0059350B">
              <w:t>1/1</w:t>
            </w: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2</w:t>
            </w:r>
          </w:p>
        </w:tc>
        <w:tc>
          <w:tcPr>
            <w:tcW w:w="2268" w:type="dxa"/>
          </w:tcPr>
          <w:p w:rsidR="001A0580" w:rsidRPr="0059350B" w:rsidRDefault="001A0580" w:rsidP="00104BB5">
            <w:r>
              <w:t>Uhlář, P</w:t>
            </w:r>
            <w:r w:rsidRPr="0059350B">
              <w:t>.</w:t>
            </w:r>
            <w:r>
              <w:t>,</w:t>
            </w:r>
            <w:r w:rsidRPr="0059350B">
              <w:t xml:space="preserve"> PhDr. Bakošová, N., Mgr.</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4</w:t>
            </w:r>
            <w:r>
              <w:t>6</w:t>
            </w:r>
          </w:p>
        </w:tc>
        <w:tc>
          <w:tcPr>
            <w:tcW w:w="3402" w:type="dxa"/>
            <w:gridSpan w:val="2"/>
          </w:tcPr>
          <w:p w:rsidR="001A0580" w:rsidRPr="0059350B" w:rsidRDefault="001A0580" w:rsidP="000F46B0">
            <w:r w:rsidRPr="0059350B">
              <w:t>Psychologie sportu</w:t>
            </w:r>
          </w:p>
        </w:tc>
        <w:tc>
          <w:tcPr>
            <w:tcW w:w="841" w:type="dxa"/>
          </w:tcPr>
          <w:p w:rsidR="001A0580" w:rsidRPr="0059350B" w:rsidRDefault="001A0580" w:rsidP="000F46B0">
            <w:pPr>
              <w:jc w:val="center"/>
            </w:pPr>
            <w:r w:rsidRPr="0059350B">
              <w:t>1/1</w:t>
            </w: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2</w:t>
            </w:r>
          </w:p>
        </w:tc>
        <w:tc>
          <w:tcPr>
            <w:tcW w:w="2268" w:type="dxa"/>
          </w:tcPr>
          <w:p w:rsidR="001A0580" w:rsidRPr="0059350B" w:rsidRDefault="001A0580" w:rsidP="004D07EB">
            <w:r w:rsidRPr="0059350B">
              <w:t>Baláková, V., Mgr.</w:t>
            </w:r>
          </w:p>
        </w:tc>
        <w:tc>
          <w:tcPr>
            <w:tcW w:w="993" w:type="dxa"/>
          </w:tcPr>
          <w:p w:rsidR="001A0580" w:rsidRPr="0059350B" w:rsidRDefault="001A0580" w:rsidP="000F46B0">
            <w:r w:rsidRPr="0059350B">
              <w:t>1. ročník</w:t>
            </w:r>
          </w:p>
        </w:tc>
      </w:tr>
      <w:tr w:rsidR="001A0580" w:rsidTr="00116EBD">
        <w:trPr>
          <w:jc w:val="center"/>
        </w:trPr>
        <w:tc>
          <w:tcPr>
            <w:tcW w:w="534" w:type="dxa"/>
          </w:tcPr>
          <w:p w:rsidR="001A0580" w:rsidRPr="0059350B" w:rsidRDefault="001A0580" w:rsidP="0059350B">
            <w:pPr>
              <w:jc w:val="center"/>
            </w:pPr>
            <w:r w:rsidRPr="0059350B">
              <w:t>4</w:t>
            </w:r>
            <w:r>
              <w:t>7</w:t>
            </w:r>
          </w:p>
        </w:tc>
        <w:tc>
          <w:tcPr>
            <w:tcW w:w="3402" w:type="dxa"/>
            <w:gridSpan w:val="2"/>
          </w:tcPr>
          <w:p w:rsidR="001A0580" w:rsidRPr="0059350B" w:rsidRDefault="001A0580" w:rsidP="000F46B0">
            <w:r w:rsidRPr="0059350B">
              <w:t>Vybrané kapitoly psychologie zdraví</w:t>
            </w:r>
          </w:p>
        </w:tc>
        <w:tc>
          <w:tcPr>
            <w:tcW w:w="841" w:type="dxa"/>
          </w:tcPr>
          <w:p w:rsidR="001A0580" w:rsidRPr="0059350B" w:rsidRDefault="001A0580" w:rsidP="000F46B0">
            <w:pPr>
              <w:jc w:val="center"/>
            </w:pPr>
            <w:r w:rsidRPr="0059350B">
              <w:t>1/1</w:t>
            </w:r>
          </w:p>
        </w:tc>
        <w:tc>
          <w:tcPr>
            <w:tcW w:w="860" w:type="dxa"/>
          </w:tcPr>
          <w:p w:rsidR="001A0580" w:rsidRPr="0059350B" w:rsidRDefault="001A0580" w:rsidP="000F46B0">
            <w:r w:rsidRPr="0059350B">
              <w:t>Z</w:t>
            </w:r>
          </w:p>
        </w:tc>
        <w:tc>
          <w:tcPr>
            <w:tcW w:w="709" w:type="dxa"/>
          </w:tcPr>
          <w:p w:rsidR="001A0580" w:rsidRPr="0059350B" w:rsidRDefault="001A0580" w:rsidP="000F46B0">
            <w:r w:rsidRPr="0059350B">
              <w:t>pv</w:t>
            </w:r>
          </w:p>
        </w:tc>
        <w:tc>
          <w:tcPr>
            <w:tcW w:w="708" w:type="dxa"/>
          </w:tcPr>
          <w:p w:rsidR="001A0580" w:rsidRPr="0059350B" w:rsidRDefault="001A0580" w:rsidP="00053201">
            <w:pPr>
              <w:jc w:val="center"/>
            </w:pPr>
            <w:r w:rsidRPr="0059350B">
              <w:t>3</w:t>
            </w:r>
          </w:p>
        </w:tc>
        <w:tc>
          <w:tcPr>
            <w:tcW w:w="2268" w:type="dxa"/>
          </w:tcPr>
          <w:p w:rsidR="001A0580" w:rsidRPr="0059350B" w:rsidRDefault="001A0580" w:rsidP="000904FD">
            <w:r>
              <w:t>Kebza, V., P</w:t>
            </w:r>
            <w:r w:rsidRPr="0059350B">
              <w:t>rof. PhDr., CSc.</w:t>
            </w:r>
          </w:p>
        </w:tc>
        <w:tc>
          <w:tcPr>
            <w:tcW w:w="993" w:type="dxa"/>
          </w:tcPr>
          <w:p w:rsidR="001A0580" w:rsidRPr="0059350B" w:rsidRDefault="001A0580" w:rsidP="000F46B0">
            <w:r w:rsidRPr="0059350B">
              <w:t>1. ročník</w:t>
            </w:r>
          </w:p>
        </w:tc>
      </w:tr>
      <w:tr w:rsidR="001A0580" w:rsidTr="00CF5827">
        <w:trPr>
          <w:jc w:val="center"/>
        </w:trPr>
        <w:tc>
          <w:tcPr>
            <w:tcW w:w="6346" w:type="dxa"/>
            <w:gridSpan w:val="6"/>
            <w:shd w:val="clear" w:color="auto" w:fill="BFBFBF"/>
          </w:tcPr>
          <w:p w:rsidR="001A0580" w:rsidRPr="0059350B" w:rsidRDefault="001A0580" w:rsidP="00B73C90">
            <w:pPr>
              <w:jc w:val="both"/>
            </w:pPr>
            <w:r w:rsidRPr="0059350B">
              <w:rPr>
                <w:b/>
              </w:rPr>
              <w:t>Minimální počet kreditů ze skupiny 6</w:t>
            </w:r>
          </w:p>
        </w:tc>
        <w:tc>
          <w:tcPr>
            <w:tcW w:w="708" w:type="dxa"/>
          </w:tcPr>
          <w:p w:rsidR="001A0580" w:rsidRPr="0059350B" w:rsidRDefault="001A0580" w:rsidP="00053201">
            <w:pPr>
              <w:jc w:val="center"/>
            </w:pPr>
            <w:r w:rsidRPr="0059350B">
              <w:t>2</w:t>
            </w:r>
          </w:p>
        </w:tc>
        <w:tc>
          <w:tcPr>
            <w:tcW w:w="3261" w:type="dxa"/>
            <w:gridSpan w:val="2"/>
            <w:shd w:val="clear" w:color="auto" w:fill="BFBFBF"/>
          </w:tcPr>
          <w:p w:rsidR="001A0580" w:rsidRPr="0059350B" w:rsidRDefault="001A0580" w:rsidP="00E71B7A">
            <w:pPr>
              <w:jc w:val="center"/>
            </w:pPr>
          </w:p>
        </w:tc>
      </w:tr>
      <w:tr w:rsidR="001A0580" w:rsidTr="001D7B7E">
        <w:trPr>
          <w:jc w:val="center"/>
        </w:trPr>
        <w:tc>
          <w:tcPr>
            <w:tcW w:w="3936" w:type="dxa"/>
            <w:gridSpan w:val="3"/>
            <w:shd w:val="clear" w:color="auto" w:fill="E0E0E0"/>
          </w:tcPr>
          <w:p w:rsidR="001A0580" w:rsidRPr="00116EBD" w:rsidRDefault="001A0580" w:rsidP="00116EBD">
            <w:pPr>
              <w:rPr>
                <w:b/>
                <w:highlight w:val="yellow"/>
              </w:rPr>
            </w:pPr>
            <w:r w:rsidRPr="00021898">
              <w:rPr>
                <w:b/>
              </w:rPr>
              <w:t xml:space="preserve">Specializace </w:t>
            </w:r>
          </w:p>
        </w:tc>
        <w:tc>
          <w:tcPr>
            <w:tcW w:w="6379" w:type="dxa"/>
            <w:gridSpan w:val="6"/>
          </w:tcPr>
          <w:p w:rsidR="001A0580" w:rsidRPr="002D13AA" w:rsidRDefault="001A0580" w:rsidP="00E71B7A">
            <w:pPr>
              <w:jc w:val="center"/>
              <w:rPr>
                <w:highlight w:val="yellow"/>
              </w:rPr>
            </w:pPr>
          </w:p>
        </w:tc>
      </w:tr>
      <w:tr w:rsidR="001A0580" w:rsidRPr="00116EBD" w:rsidTr="00116EBD">
        <w:trPr>
          <w:jc w:val="center"/>
        </w:trPr>
        <w:tc>
          <w:tcPr>
            <w:tcW w:w="10315" w:type="dxa"/>
            <w:gridSpan w:val="9"/>
            <w:shd w:val="clear" w:color="auto" w:fill="A0A0A0"/>
            <w:vAlign w:val="center"/>
          </w:tcPr>
          <w:p w:rsidR="001A0580" w:rsidRPr="00116EBD" w:rsidRDefault="001A0580" w:rsidP="00D47540">
            <w:pPr>
              <w:jc w:val="both"/>
              <w:rPr>
                <w:sz w:val="10"/>
                <w:szCs w:val="10"/>
              </w:rPr>
            </w:pPr>
          </w:p>
        </w:tc>
      </w:tr>
      <w:tr w:rsidR="001A0580" w:rsidTr="00116EBD">
        <w:trPr>
          <w:jc w:val="center"/>
        </w:trPr>
        <w:tc>
          <w:tcPr>
            <w:tcW w:w="534" w:type="dxa"/>
            <w:tcBorders>
              <w:right w:val="nil"/>
            </w:tcBorders>
            <w:shd w:val="clear" w:color="auto" w:fill="B3B3B3"/>
            <w:vAlign w:val="center"/>
          </w:tcPr>
          <w:p w:rsidR="001A0580" w:rsidRDefault="001A0580" w:rsidP="009A3A13"/>
        </w:tc>
        <w:tc>
          <w:tcPr>
            <w:tcW w:w="3402" w:type="dxa"/>
            <w:gridSpan w:val="2"/>
            <w:tcBorders>
              <w:left w:val="nil"/>
              <w:right w:val="nil"/>
            </w:tcBorders>
            <w:shd w:val="clear" w:color="auto" w:fill="B3B3B3"/>
          </w:tcPr>
          <w:p w:rsidR="001A0580" w:rsidRDefault="001A0580" w:rsidP="00D47540">
            <w:pPr>
              <w:jc w:val="both"/>
              <w:rPr>
                <w:b/>
              </w:rPr>
            </w:pPr>
            <w:r>
              <w:rPr>
                <w:b/>
              </w:rPr>
              <w:t xml:space="preserve">Doporučené volitelné předměty </w:t>
            </w:r>
          </w:p>
        </w:tc>
        <w:tc>
          <w:tcPr>
            <w:tcW w:w="841" w:type="dxa"/>
            <w:tcBorders>
              <w:left w:val="nil"/>
              <w:right w:val="nil"/>
            </w:tcBorders>
            <w:shd w:val="clear" w:color="auto" w:fill="B3B3B3"/>
          </w:tcPr>
          <w:p w:rsidR="001A0580" w:rsidRDefault="001A0580" w:rsidP="00D47540">
            <w:pPr>
              <w:jc w:val="both"/>
            </w:pPr>
          </w:p>
        </w:tc>
        <w:tc>
          <w:tcPr>
            <w:tcW w:w="860" w:type="dxa"/>
            <w:tcBorders>
              <w:left w:val="nil"/>
              <w:right w:val="nil"/>
            </w:tcBorders>
            <w:shd w:val="clear" w:color="auto" w:fill="B3B3B3"/>
          </w:tcPr>
          <w:p w:rsidR="001A0580" w:rsidRDefault="001A0580" w:rsidP="00D47540">
            <w:pPr>
              <w:jc w:val="both"/>
            </w:pPr>
          </w:p>
        </w:tc>
        <w:tc>
          <w:tcPr>
            <w:tcW w:w="709" w:type="dxa"/>
            <w:tcBorders>
              <w:left w:val="nil"/>
              <w:right w:val="nil"/>
            </w:tcBorders>
            <w:shd w:val="clear" w:color="auto" w:fill="B3B3B3"/>
          </w:tcPr>
          <w:p w:rsidR="001A0580" w:rsidRDefault="001A0580" w:rsidP="00D47540">
            <w:pPr>
              <w:jc w:val="both"/>
            </w:pPr>
          </w:p>
        </w:tc>
        <w:tc>
          <w:tcPr>
            <w:tcW w:w="708" w:type="dxa"/>
            <w:tcBorders>
              <w:left w:val="nil"/>
              <w:right w:val="nil"/>
            </w:tcBorders>
            <w:shd w:val="clear" w:color="auto" w:fill="B3B3B3"/>
          </w:tcPr>
          <w:p w:rsidR="001A0580" w:rsidRDefault="001A0580" w:rsidP="00D47540">
            <w:pPr>
              <w:jc w:val="both"/>
            </w:pPr>
          </w:p>
        </w:tc>
        <w:tc>
          <w:tcPr>
            <w:tcW w:w="2268" w:type="dxa"/>
            <w:tcBorders>
              <w:left w:val="nil"/>
              <w:right w:val="nil"/>
            </w:tcBorders>
            <w:shd w:val="clear" w:color="auto" w:fill="B3B3B3"/>
          </w:tcPr>
          <w:p w:rsidR="001A0580" w:rsidRDefault="001A0580" w:rsidP="00D47540">
            <w:pPr>
              <w:jc w:val="both"/>
            </w:pPr>
          </w:p>
        </w:tc>
        <w:tc>
          <w:tcPr>
            <w:tcW w:w="993" w:type="dxa"/>
            <w:tcBorders>
              <w:left w:val="nil"/>
            </w:tcBorders>
            <w:shd w:val="clear" w:color="auto" w:fill="B3B3B3"/>
          </w:tcPr>
          <w:p w:rsidR="001A0580" w:rsidRDefault="001A0580" w:rsidP="00D47540">
            <w:pPr>
              <w:jc w:val="both"/>
            </w:pPr>
          </w:p>
        </w:tc>
      </w:tr>
      <w:tr w:rsidR="001A0580" w:rsidTr="002D13AA">
        <w:trPr>
          <w:jc w:val="center"/>
        </w:trPr>
        <w:tc>
          <w:tcPr>
            <w:tcW w:w="534" w:type="dxa"/>
          </w:tcPr>
          <w:p w:rsidR="001A0580" w:rsidRDefault="001A0580" w:rsidP="00D47540">
            <w:pPr>
              <w:jc w:val="both"/>
            </w:pPr>
          </w:p>
        </w:tc>
        <w:tc>
          <w:tcPr>
            <w:tcW w:w="3402" w:type="dxa"/>
            <w:gridSpan w:val="2"/>
          </w:tcPr>
          <w:p w:rsidR="001A0580" w:rsidRDefault="001A0580" w:rsidP="00D47540">
            <w:pPr>
              <w:jc w:val="both"/>
            </w:pPr>
          </w:p>
        </w:tc>
        <w:tc>
          <w:tcPr>
            <w:tcW w:w="841" w:type="dxa"/>
          </w:tcPr>
          <w:p w:rsidR="001A0580" w:rsidRDefault="001A0580" w:rsidP="00E71B7A">
            <w:pPr>
              <w:jc w:val="center"/>
            </w:pPr>
          </w:p>
        </w:tc>
        <w:tc>
          <w:tcPr>
            <w:tcW w:w="860" w:type="dxa"/>
          </w:tcPr>
          <w:p w:rsidR="001A0580" w:rsidRDefault="001A0580" w:rsidP="00E71B7A">
            <w:pPr>
              <w:jc w:val="center"/>
            </w:pPr>
          </w:p>
        </w:tc>
        <w:tc>
          <w:tcPr>
            <w:tcW w:w="709" w:type="dxa"/>
          </w:tcPr>
          <w:p w:rsidR="001A0580" w:rsidRDefault="001A0580" w:rsidP="00E71B7A">
            <w:pPr>
              <w:jc w:val="center"/>
            </w:pPr>
          </w:p>
        </w:tc>
        <w:tc>
          <w:tcPr>
            <w:tcW w:w="708" w:type="dxa"/>
          </w:tcPr>
          <w:p w:rsidR="001A0580" w:rsidRDefault="001A0580" w:rsidP="00E71B7A">
            <w:pPr>
              <w:jc w:val="center"/>
            </w:pPr>
          </w:p>
        </w:tc>
        <w:tc>
          <w:tcPr>
            <w:tcW w:w="2268" w:type="dxa"/>
          </w:tcPr>
          <w:p w:rsidR="001A0580" w:rsidRDefault="001A0580" w:rsidP="00D47540">
            <w:pPr>
              <w:jc w:val="both"/>
            </w:pPr>
          </w:p>
        </w:tc>
        <w:tc>
          <w:tcPr>
            <w:tcW w:w="993" w:type="dxa"/>
          </w:tcPr>
          <w:p w:rsidR="001A0580" w:rsidRDefault="001A0580" w:rsidP="00E71B7A">
            <w:pPr>
              <w:jc w:val="center"/>
            </w:pPr>
          </w:p>
        </w:tc>
      </w:tr>
      <w:tr w:rsidR="001A0580" w:rsidTr="002D13AA">
        <w:trPr>
          <w:jc w:val="center"/>
        </w:trPr>
        <w:tc>
          <w:tcPr>
            <w:tcW w:w="534" w:type="dxa"/>
          </w:tcPr>
          <w:p w:rsidR="001A0580" w:rsidRDefault="001A0580" w:rsidP="00D47540">
            <w:pPr>
              <w:jc w:val="both"/>
            </w:pPr>
          </w:p>
        </w:tc>
        <w:tc>
          <w:tcPr>
            <w:tcW w:w="3402" w:type="dxa"/>
            <w:gridSpan w:val="2"/>
          </w:tcPr>
          <w:p w:rsidR="001A0580" w:rsidRDefault="001A0580" w:rsidP="00D47540">
            <w:pPr>
              <w:jc w:val="both"/>
            </w:pPr>
          </w:p>
        </w:tc>
        <w:tc>
          <w:tcPr>
            <w:tcW w:w="841" w:type="dxa"/>
          </w:tcPr>
          <w:p w:rsidR="001A0580" w:rsidRDefault="001A0580" w:rsidP="00E71B7A">
            <w:pPr>
              <w:jc w:val="center"/>
            </w:pPr>
          </w:p>
        </w:tc>
        <w:tc>
          <w:tcPr>
            <w:tcW w:w="860" w:type="dxa"/>
          </w:tcPr>
          <w:p w:rsidR="001A0580" w:rsidRDefault="001A0580" w:rsidP="00E71B7A">
            <w:pPr>
              <w:jc w:val="center"/>
            </w:pPr>
          </w:p>
        </w:tc>
        <w:tc>
          <w:tcPr>
            <w:tcW w:w="709" w:type="dxa"/>
          </w:tcPr>
          <w:p w:rsidR="001A0580" w:rsidRDefault="001A0580" w:rsidP="00E71B7A">
            <w:pPr>
              <w:jc w:val="center"/>
            </w:pPr>
          </w:p>
        </w:tc>
        <w:tc>
          <w:tcPr>
            <w:tcW w:w="708" w:type="dxa"/>
          </w:tcPr>
          <w:p w:rsidR="001A0580" w:rsidRDefault="001A0580" w:rsidP="00E71B7A">
            <w:pPr>
              <w:jc w:val="center"/>
            </w:pPr>
          </w:p>
        </w:tc>
        <w:tc>
          <w:tcPr>
            <w:tcW w:w="2268" w:type="dxa"/>
          </w:tcPr>
          <w:p w:rsidR="001A0580" w:rsidRDefault="001A0580" w:rsidP="00D47540">
            <w:pPr>
              <w:jc w:val="both"/>
            </w:pPr>
          </w:p>
        </w:tc>
        <w:tc>
          <w:tcPr>
            <w:tcW w:w="993" w:type="dxa"/>
          </w:tcPr>
          <w:p w:rsidR="001A0580" w:rsidRDefault="001A0580" w:rsidP="00E71B7A">
            <w:pPr>
              <w:jc w:val="center"/>
            </w:pPr>
          </w:p>
        </w:tc>
      </w:tr>
      <w:tr w:rsidR="001A0580" w:rsidTr="002D13AA">
        <w:trPr>
          <w:jc w:val="center"/>
        </w:trPr>
        <w:tc>
          <w:tcPr>
            <w:tcW w:w="534" w:type="dxa"/>
          </w:tcPr>
          <w:p w:rsidR="001A0580" w:rsidRDefault="001A0580" w:rsidP="00D47540">
            <w:pPr>
              <w:jc w:val="both"/>
            </w:pPr>
          </w:p>
        </w:tc>
        <w:tc>
          <w:tcPr>
            <w:tcW w:w="3402" w:type="dxa"/>
            <w:gridSpan w:val="2"/>
          </w:tcPr>
          <w:p w:rsidR="001A0580" w:rsidRDefault="001A0580" w:rsidP="00D47540">
            <w:pPr>
              <w:jc w:val="both"/>
            </w:pPr>
          </w:p>
        </w:tc>
        <w:tc>
          <w:tcPr>
            <w:tcW w:w="841" w:type="dxa"/>
          </w:tcPr>
          <w:p w:rsidR="001A0580" w:rsidRDefault="001A0580" w:rsidP="00E71B7A">
            <w:pPr>
              <w:jc w:val="center"/>
            </w:pPr>
          </w:p>
        </w:tc>
        <w:tc>
          <w:tcPr>
            <w:tcW w:w="860" w:type="dxa"/>
          </w:tcPr>
          <w:p w:rsidR="001A0580" w:rsidRDefault="001A0580" w:rsidP="00E71B7A">
            <w:pPr>
              <w:jc w:val="center"/>
            </w:pPr>
          </w:p>
        </w:tc>
        <w:tc>
          <w:tcPr>
            <w:tcW w:w="709" w:type="dxa"/>
          </w:tcPr>
          <w:p w:rsidR="001A0580" w:rsidRDefault="001A0580" w:rsidP="00E71B7A">
            <w:pPr>
              <w:jc w:val="center"/>
            </w:pPr>
          </w:p>
        </w:tc>
        <w:tc>
          <w:tcPr>
            <w:tcW w:w="708" w:type="dxa"/>
          </w:tcPr>
          <w:p w:rsidR="001A0580" w:rsidRDefault="001A0580" w:rsidP="00E71B7A">
            <w:pPr>
              <w:jc w:val="center"/>
            </w:pPr>
          </w:p>
        </w:tc>
        <w:tc>
          <w:tcPr>
            <w:tcW w:w="2268" w:type="dxa"/>
          </w:tcPr>
          <w:p w:rsidR="001A0580" w:rsidRDefault="001A0580" w:rsidP="00D47540">
            <w:pPr>
              <w:jc w:val="both"/>
            </w:pPr>
          </w:p>
        </w:tc>
        <w:tc>
          <w:tcPr>
            <w:tcW w:w="993" w:type="dxa"/>
          </w:tcPr>
          <w:p w:rsidR="001A0580" w:rsidRDefault="001A0580" w:rsidP="00E71B7A">
            <w:pPr>
              <w:jc w:val="center"/>
            </w:pPr>
          </w:p>
        </w:tc>
      </w:tr>
      <w:tr w:rsidR="001A0580" w:rsidTr="002D13AA">
        <w:trPr>
          <w:jc w:val="center"/>
        </w:trPr>
        <w:tc>
          <w:tcPr>
            <w:tcW w:w="534" w:type="dxa"/>
          </w:tcPr>
          <w:p w:rsidR="001A0580" w:rsidRDefault="001A0580" w:rsidP="00D47540">
            <w:pPr>
              <w:jc w:val="both"/>
            </w:pPr>
          </w:p>
        </w:tc>
        <w:tc>
          <w:tcPr>
            <w:tcW w:w="3402" w:type="dxa"/>
            <w:gridSpan w:val="2"/>
          </w:tcPr>
          <w:p w:rsidR="001A0580" w:rsidRDefault="001A0580" w:rsidP="00D47540">
            <w:pPr>
              <w:jc w:val="both"/>
            </w:pPr>
          </w:p>
        </w:tc>
        <w:tc>
          <w:tcPr>
            <w:tcW w:w="841" w:type="dxa"/>
          </w:tcPr>
          <w:p w:rsidR="001A0580" w:rsidRPr="00913C9A" w:rsidRDefault="001A0580" w:rsidP="00E71B7A">
            <w:pPr>
              <w:jc w:val="center"/>
            </w:pPr>
          </w:p>
        </w:tc>
        <w:tc>
          <w:tcPr>
            <w:tcW w:w="860" w:type="dxa"/>
          </w:tcPr>
          <w:p w:rsidR="001A0580" w:rsidRDefault="001A0580" w:rsidP="00E71B7A">
            <w:pPr>
              <w:jc w:val="center"/>
            </w:pPr>
          </w:p>
        </w:tc>
        <w:tc>
          <w:tcPr>
            <w:tcW w:w="709" w:type="dxa"/>
          </w:tcPr>
          <w:p w:rsidR="001A0580" w:rsidRDefault="001A0580" w:rsidP="00E71B7A">
            <w:pPr>
              <w:jc w:val="center"/>
            </w:pPr>
          </w:p>
        </w:tc>
        <w:tc>
          <w:tcPr>
            <w:tcW w:w="708" w:type="dxa"/>
          </w:tcPr>
          <w:p w:rsidR="001A0580" w:rsidRDefault="001A0580" w:rsidP="00E71B7A">
            <w:pPr>
              <w:jc w:val="center"/>
            </w:pPr>
          </w:p>
        </w:tc>
        <w:tc>
          <w:tcPr>
            <w:tcW w:w="2268" w:type="dxa"/>
          </w:tcPr>
          <w:p w:rsidR="001A0580" w:rsidRDefault="001A0580" w:rsidP="00D47540">
            <w:pPr>
              <w:jc w:val="both"/>
            </w:pPr>
          </w:p>
        </w:tc>
        <w:tc>
          <w:tcPr>
            <w:tcW w:w="993" w:type="dxa"/>
          </w:tcPr>
          <w:p w:rsidR="001A0580" w:rsidRDefault="001A0580" w:rsidP="00E71B7A">
            <w:pPr>
              <w:jc w:val="center"/>
            </w:pPr>
          </w:p>
        </w:tc>
      </w:tr>
      <w:tr w:rsidR="001A0580" w:rsidTr="002D13AA">
        <w:trPr>
          <w:trHeight w:val="1562"/>
          <w:jc w:val="center"/>
        </w:trPr>
        <w:tc>
          <w:tcPr>
            <w:tcW w:w="3936" w:type="dxa"/>
            <w:gridSpan w:val="3"/>
            <w:shd w:val="clear" w:color="auto" w:fill="C0C0C0"/>
          </w:tcPr>
          <w:p w:rsidR="001A0580" w:rsidRDefault="001A0580" w:rsidP="00D47540">
            <w:pPr>
              <w:jc w:val="both"/>
              <w:rPr>
                <w:b/>
              </w:rPr>
            </w:pPr>
            <w:r>
              <w:rPr>
                <w:b/>
              </w:rPr>
              <w:t>Pravidla pro vytváření studijních plánů na UK</w:t>
            </w:r>
          </w:p>
        </w:tc>
        <w:tc>
          <w:tcPr>
            <w:tcW w:w="6379" w:type="dxa"/>
            <w:gridSpan w:val="6"/>
          </w:tcPr>
          <w:p w:rsidR="001A0580" w:rsidRPr="00913C9A" w:rsidRDefault="001A0580" w:rsidP="00D47540">
            <w:pPr>
              <w:spacing w:line="192" w:lineRule="auto"/>
              <w:jc w:val="both"/>
              <w:rPr>
                <w:iCs/>
              </w:rPr>
            </w:pPr>
            <w:r w:rsidRPr="00913C9A">
              <w:rPr>
                <w:iCs/>
              </w:rPr>
              <w:t>Studium probíhá podle celouniverzitního kreditního systému, který je v souladu s pravidly European Credit Transfer System (ECTS) Povinně volitelné předměty jsou ve studijním plánu organizovány do jedné čí více skupin; student volí povinně volitelné předměty na základě stanoveného minimálního počtu kreditů v každé skupině. Počet kreditů za povinné spolu s minimální</w:t>
            </w:r>
            <w:r>
              <w:rPr>
                <w:iCs/>
              </w:rPr>
              <w:t>m</w:t>
            </w:r>
            <w:r w:rsidRPr="00913C9A">
              <w:rPr>
                <w:iCs/>
              </w:rPr>
              <w:t xml:space="preserve"> počtem kreditů za povinně volitelné předměty nesmí činit více než 90% (95%) celkového počtu kreditů. Ostatní předměty vyučované na UK se pro daný studijní obor považují za předměty volitelné, jejichž výběr může být studentovi doporučen (doporučené volitelné předměty). </w:t>
            </w:r>
          </w:p>
        </w:tc>
      </w:tr>
      <w:tr w:rsidR="001A0580" w:rsidTr="002D13AA">
        <w:trPr>
          <w:trHeight w:val="1039"/>
          <w:jc w:val="center"/>
        </w:trPr>
        <w:tc>
          <w:tcPr>
            <w:tcW w:w="3936" w:type="dxa"/>
            <w:gridSpan w:val="3"/>
            <w:shd w:val="clear" w:color="auto" w:fill="C0C0C0"/>
          </w:tcPr>
          <w:p w:rsidR="001A0580" w:rsidRPr="00021898" w:rsidRDefault="001A0580" w:rsidP="00D47540">
            <w:pPr>
              <w:jc w:val="both"/>
              <w:rPr>
                <w:b/>
              </w:rPr>
            </w:pPr>
            <w:r w:rsidRPr="00021898">
              <w:rPr>
                <w:b/>
              </w:rPr>
              <w:lastRenderedPageBreak/>
              <w:t xml:space="preserve">Organizace studia – na fakultě </w:t>
            </w:r>
          </w:p>
        </w:tc>
        <w:tc>
          <w:tcPr>
            <w:tcW w:w="6379" w:type="dxa"/>
            <w:gridSpan w:val="6"/>
          </w:tcPr>
          <w:p w:rsidR="001A0580" w:rsidRDefault="001A0580" w:rsidP="00D47540">
            <w:pPr>
              <w:spacing w:line="192" w:lineRule="auto"/>
              <w:jc w:val="both"/>
            </w:pPr>
            <w:r w:rsidRPr="00021898">
              <w:t xml:space="preserve">Úsekem studia je </w:t>
            </w:r>
            <w:r>
              <w:t>ročník.</w:t>
            </w:r>
          </w:p>
          <w:p w:rsidR="001A0580" w:rsidRDefault="001A0580" w:rsidP="00D47540">
            <w:pPr>
              <w:spacing w:line="192" w:lineRule="auto"/>
              <w:jc w:val="both"/>
            </w:pPr>
          </w:p>
          <w:p w:rsidR="001A0580" w:rsidRDefault="001A0580" w:rsidP="00D47540">
            <w:pPr>
              <w:spacing w:line="192" w:lineRule="auto"/>
              <w:jc w:val="both"/>
            </w:pPr>
            <w:r>
              <w:t xml:space="preserve">V magisterském jednooborovém studiu jsou kredity za splnění studijních povinností rozděleny následovně: Za povinné přednášky student získá 62 kreditů, z toho 28 za splnění předmětů odborných oborově orientovaných, 24 kreditů za diplomový projekt a 10 kreditů za povinné předměty pedagogicko-psychologického bloku. Didaktické předměty jsou v celku v celku 28 kreditů zastoupeny 10 kredity a 4 kredity student získá za splnění pedagogické praxe na střední škole. </w:t>
            </w:r>
          </w:p>
          <w:p w:rsidR="001A0580" w:rsidRPr="00021898" w:rsidRDefault="001A0580" w:rsidP="00D47540">
            <w:pPr>
              <w:spacing w:line="192" w:lineRule="auto"/>
              <w:jc w:val="both"/>
            </w:pPr>
            <w:r>
              <w:t>Za povinně volitelné předměty získá student minimálně 23 kreditů, přičemž 15 kreditů za předměty oborové, 8 za předměty didakticko-psychologického bloku. Na profilaci v oboru podle diplomové práce má student vyčleněno 35 kreditů.</w:t>
            </w:r>
          </w:p>
          <w:p w:rsidR="001A0580" w:rsidRPr="00021898" w:rsidRDefault="001A0580" w:rsidP="00D47540">
            <w:pPr>
              <w:spacing w:line="192" w:lineRule="auto"/>
              <w:jc w:val="both"/>
              <w:rPr>
                <w:sz w:val="24"/>
              </w:rPr>
            </w:pPr>
          </w:p>
          <w:tbl>
            <w:tblPr>
              <w:tblW w:w="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1276"/>
            </w:tblGrid>
            <w:tr w:rsidR="001A0580" w:rsidRPr="00ED4674" w:rsidTr="00ED4674">
              <w:tc>
                <w:tcPr>
                  <w:tcW w:w="4266" w:type="dxa"/>
                  <w:tcBorders>
                    <w:top w:val="single" w:sz="4" w:space="0" w:color="auto"/>
                    <w:left w:val="single" w:sz="4" w:space="0" w:color="auto"/>
                    <w:bottom w:val="single" w:sz="4" w:space="0" w:color="auto"/>
                    <w:right w:val="single" w:sz="4" w:space="0" w:color="auto"/>
                  </w:tcBorders>
                </w:tcPr>
                <w:p w:rsidR="001A0580" w:rsidRPr="00ED4674" w:rsidRDefault="001A0580" w:rsidP="00ED4674">
                  <w:pPr>
                    <w:spacing w:line="192" w:lineRule="auto"/>
                    <w:jc w:val="both"/>
                    <w:rPr>
                      <w:b/>
                    </w:rPr>
                  </w:pPr>
                  <w:r w:rsidRPr="00ED4674">
                    <w:rPr>
                      <w:b/>
                    </w:rPr>
                    <w:t>rozdělení kreditů</w:t>
                  </w:r>
                </w:p>
              </w:tc>
              <w:tc>
                <w:tcPr>
                  <w:tcW w:w="1276" w:type="dxa"/>
                  <w:tcBorders>
                    <w:top w:val="single" w:sz="4" w:space="0" w:color="auto"/>
                    <w:left w:val="single" w:sz="4" w:space="0" w:color="auto"/>
                    <w:bottom w:val="single" w:sz="4" w:space="0" w:color="auto"/>
                    <w:right w:val="single" w:sz="4" w:space="0" w:color="auto"/>
                  </w:tcBorders>
                </w:tcPr>
                <w:p w:rsidR="001A0580" w:rsidRPr="00021898" w:rsidRDefault="001A0580" w:rsidP="00ED4674">
                  <w:pPr>
                    <w:spacing w:line="192" w:lineRule="auto"/>
                    <w:jc w:val="both"/>
                  </w:pPr>
                  <w:r w:rsidRPr="00021898">
                    <w:t>počet kreditů</w:t>
                  </w:r>
                </w:p>
              </w:tc>
            </w:tr>
            <w:tr w:rsidR="001A0580" w:rsidRPr="00ED4674" w:rsidTr="00ED4674">
              <w:tc>
                <w:tcPr>
                  <w:tcW w:w="4266" w:type="dxa"/>
                  <w:tcBorders>
                    <w:top w:val="single" w:sz="4" w:space="0" w:color="auto"/>
                    <w:left w:val="single" w:sz="4" w:space="0" w:color="auto"/>
                    <w:bottom w:val="single" w:sz="4" w:space="0" w:color="auto"/>
                    <w:right w:val="single" w:sz="4" w:space="0" w:color="auto"/>
                  </w:tcBorders>
                </w:tcPr>
                <w:p w:rsidR="001A0580" w:rsidRPr="00021898" w:rsidRDefault="001A0580" w:rsidP="00ED4674">
                  <w:pPr>
                    <w:spacing w:line="192" w:lineRule="auto"/>
                    <w:jc w:val="both"/>
                  </w:pPr>
                  <w:r w:rsidRPr="00021898">
                    <w:t>povinné předměty</w:t>
                  </w:r>
                </w:p>
              </w:tc>
              <w:tc>
                <w:tcPr>
                  <w:tcW w:w="1276" w:type="dxa"/>
                  <w:tcBorders>
                    <w:top w:val="single" w:sz="4" w:space="0" w:color="auto"/>
                    <w:left w:val="single" w:sz="4" w:space="0" w:color="auto"/>
                    <w:bottom w:val="single" w:sz="4" w:space="0" w:color="auto"/>
                    <w:right w:val="single" w:sz="4" w:space="0" w:color="auto"/>
                  </w:tcBorders>
                </w:tcPr>
                <w:p w:rsidR="001A0580" w:rsidRPr="00021898" w:rsidRDefault="001A0580" w:rsidP="00ED4674">
                  <w:pPr>
                    <w:spacing w:line="192" w:lineRule="auto"/>
                    <w:jc w:val="both"/>
                  </w:pPr>
                  <w:r w:rsidRPr="00021898">
                    <w:t xml:space="preserve"> </w:t>
                  </w:r>
                  <w:r>
                    <w:t>62</w:t>
                  </w:r>
                </w:p>
              </w:tc>
            </w:tr>
            <w:tr w:rsidR="001A0580" w:rsidRPr="00ED4674" w:rsidTr="00ED4674">
              <w:tc>
                <w:tcPr>
                  <w:tcW w:w="4266" w:type="dxa"/>
                  <w:tcBorders>
                    <w:top w:val="single" w:sz="4" w:space="0" w:color="auto"/>
                    <w:left w:val="single" w:sz="4" w:space="0" w:color="auto"/>
                    <w:bottom w:val="single" w:sz="4" w:space="0" w:color="auto"/>
                    <w:right w:val="single" w:sz="4" w:space="0" w:color="auto"/>
                  </w:tcBorders>
                </w:tcPr>
                <w:p w:rsidR="001A0580" w:rsidRPr="00021898" w:rsidRDefault="001A0580" w:rsidP="00ED4674">
                  <w:pPr>
                    <w:spacing w:line="192" w:lineRule="auto"/>
                    <w:jc w:val="both"/>
                  </w:pPr>
                  <w:r w:rsidRPr="00021898">
                    <w:t>povinně volitelné předměty</w:t>
                  </w:r>
                </w:p>
              </w:tc>
              <w:tc>
                <w:tcPr>
                  <w:tcW w:w="1276" w:type="dxa"/>
                  <w:tcBorders>
                    <w:top w:val="single" w:sz="4" w:space="0" w:color="auto"/>
                    <w:left w:val="single" w:sz="4" w:space="0" w:color="auto"/>
                    <w:bottom w:val="single" w:sz="4" w:space="0" w:color="auto"/>
                    <w:right w:val="single" w:sz="4" w:space="0" w:color="auto"/>
                  </w:tcBorders>
                </w:tcPr>
                <w:p w:rsidR="001A0580" w:rsidRPr="00021898" w:rsidRDefault="001A0580" w:rsidP="00ED4674">
                  <w:pPr>
                    <w:spacing w:line="192" w:lineRule="auto"/>
                    <w:jc w:val="both"/>
                  </w:pPr>
                  <w:r w:rsidRPr="00021898">
                    <w:t>min.</w:t>
                  </w:r>
                  <w:r>
                    <w:t>23</w:t>
                  </w:r>
                  <w:r w:rsidRPr="00021898">
                    <w:t xml:space="preserve"> </w:t>
                  </w:r>
                </w:p>
              </w:tc>
            </w:tr>
            <w:tr w:rsidR="001A0580" w:rsidRPr="00ED4674" w:rsidTr="00ED4674">
              <w:tc>
                <w:tcPr>
                  <w:tcW w:w="4266" w:type="dxa"/>
                  <w:tcBorders>
                    <w:top w:val="single" w:sz="4" w:space="0" w:color="auto"/>
                    <w:left w:val="single" w:sz="4" w:space="0" w:color="auto"/>
                    <w:bottom w:val="single" w:sz="4" w:space="0" w:color="auto"/>
                    <w:right w:val="single" w:sz="4" w:space="0" w:color="auto"/>
                  </w:tcBorders>
                </w:tcPr>
                <w:p w:rsidR="001A0580" w:rsidRPr="00021898" w:rsidRDefault="001A0580" w:rsidP="00ED4674">
                  <w:pPr>
                    <w:spacing w:line="192" w:lineRule="auto"/>
                    <w:jc w:val="both"/>
                  </w:pPr>
                  <w:r w:rsidRPr="00021898">
                    <w:t>kredity pro volbu studenta (volitelné předměty)</w:t>
                  </w:r>
                </w:p>
              </w:tc>
              <w:tc>
                <w:tcPr>
                  <w:tcW w:w="1276" w:type="dxa"/>
                  <w:tcBorders>
                    <w:top w:val="single" w:sz="4" w:space="0" w:color="auto"/>
                    <w:left w:val="single" w:sz="4" w:space="0" w:color="auto"/>
                    <w:bottom w:val="single" w:sz="4" w:space="0" w:color="auto"/>
                    <w:right w:val="single" w:sz="4" w:space="0" w:color="auto"/>
                  </w:tcBorders>
                </w:tcPr>
                <w:p w:rsidR="001A0580" w:rsidRPr="00021898" w:rsidRDefault="001A0580" w:rsidP="00ED4674">
                  <w:pPr>
                    <w:spacing w:line="192" w:lineRule="auto"/>
                    <w:jc w:val="both"/>
                  </w:pPr>
                  <w:r>
                    <w:t>35</w:t>
                  </w:r>
                </w:p>
              </w:tc>
            </w:tr>
            <w:tr w:rsidR="001A0580" w:rsidRPr="00ED4674" w:rsidTr="00ED4674">
              <w:tc>
                <w:tcPr>
                  <w:tcW w:w="4266" w:type="dxa"/>
                  <w:tcBorders>
                    <w:top w:val="single" w:sz="4" w:space="0" w:color="auto"/>
                    <w:left w:val="single" w:sz="4" w:space="0" w:color="auto"/>
                    <w:bottom w:val="single" w:sz="4" w:space="0" w:color="auto"/>
                    <w:right w:val="single" w:sz="4" w:space="0" w:color="auto"/>
                  </w:tcBorders>
                </w:tcPr>
                <w:p w:rsidR="001A0580" w:rsidRPr="00021898" w:rsidRDefault="001A0580" w:rsidP="00ED4674">
                  <w:pPr>
                    <w:spacing w:line="192" w:lineRule="auto"/>
                    <w:jc w:val="both"/>
                  </w:pPr>
                  <w:r w:rsidRPr="00021898">
                    <w:t>celkem</w:t>
                  </w:r>
                </w:p>
              </w:tc>
              <w:tc>
                <w:tcPr>
                  <w:tcW w:w="1276" w:type="dxa"/>
                  <w:tcBorders>
                    <w:top w:val="single" w:sz="4" w:space="0" w:color="auto"/>
                    <w:left w:val="single" w:sz="4" w:space="0" w:color="auto"/>
                    <w:bottom w:val="single" w:sz="4" w:space="0" w:color="auto"/>
                    <w:right w:val="single" w:sz="4" w:space="0" w:color="auto"/>
                  </w:tcBorders>
                </w:tcPr>
                <w:p w:rsidR="001A0580" w:rsidRPr="00021898" w:rsidRDefault="001A0580" w:rsidP="00ED4674">
                  <w:pPr>
                    <w:spacing w:line="192" w:lineRule="auto"/>
                    <w:jc w:val="both"/>
                  </w:pPr>
                  <w:r>
                    <w:t>120</w:t>
                  </w:r>
                </w:p>
              </w:tc>
            </w:tr>
          </w:tbl>
          <w:p w:rsidR="001A0580" w:rsidRPr="00021898" w:rsidRDefault="001A0580" w:rsidP="00D47540">
            <w:pPr>
              <w:spacing w:line="192" w:lineRule="auto"/>
              <w:jc w:val="both"/>
              <w:rPr>
                <w:sz w:val="2"/>
                <w:szCs w:val="2"/>
              </w:rPr>
            </w:pPr>
          </w:p>
        </w:tc>
      </w:tr>
      <w:tr w:rsidR="001A0580" w:rsidTr="002D13AA">
        <w:trPr>
          <w:jc w:val="center"/>
        </w:trPr>
        <w:tc>
          <w:tcPr>
            <w:tcW w:w="10315" w:type="dxa"/>
            <w:gridSpan w:val="9"/>
            <w:tcBorders>
              <w:right w:val="nil"/>
            </w:tcBorders>
            <w:shd w:val="clear" w:color="auto" w:fill="C0C0C0"/>
            <w:vAlign w:val="center"/>
          </w:tcPr>
          <w:p w:rsidR="001A0580" w:rsidRPr="00021898" w:rsidRDefault="001A0580" w:rsidP="009A3A13">
            <w:r w:rsidRPr="00021898">
              <w:rPr>
                <w:b/>
              </w:rPr>
              <w:t>Státní závěrečná zkouška</w:t>
            </w:r>
          </w:p>
        </w:tc>
      </w:tr>
      <w:tr w:rsidR="001A0580" w:rsidTr="002D13AA">
        <w:trPr>
          <w:trHeight w:val="612"/>
          <w:jc w:val="center"/>
        </w:trPr>
        <w:tc>
          <w:tcPr>
            <w:tcW w:w="2518" w:type="dxa"/>
            <w:gridSpan w:val="2"/>
            <w:shd w:val="clear" w:color="auto" w:fill="C0C0C0"/>
            <w:vAlign w:val="center"/>
          </w:tcPr>
          <w:p w:rsidR="001A0580" w:rsidRPr="00021898" w:rsidRDefault="001A0580" w:rsidP="009A3A13">
            <w:pPr>
              <w:rPr>
                <w:b/>
                <w:bCs/>
              </w:rPr>
            </w:pPr>
          </w:p>
        </w:tc>
        <w:tc>
          <w:tcPr>
            <w:tcW w:w="7797" w:type="dxa"/>
            <w:gridSpan w:val="7"/>
          </w:tcPr>
          <w:p w:rsidR="001A0580" w:rsidRPr="00021898" w:rsidRDefault="001A0580" w:rsidP="00D47540">
            <w:pPr>
              <w:jc w:val="both"/>
              <w:rPr>
                <w:sz w:val="24"/>
              </w:rPr>
            </w:pPr>
            <w:r>
              <w:rPr>
                <w:sz w:val="24"/>
              </w:rPr>
              <w:t xml:space="preserve">Pořadí státních závěrečných zkoušek je stanoveno následovně. Zkouška z pedagogiky a psychologie předchází ostatním SZZK. Poslední částí ZK je obhajoba diplomové práce. </w:t>
            </w:r>
          </w:p>
        </w:tc>
      </w:tr>
      <w:tr w:rsidR="001A0580" w:rsidTr="002D13AA">
        <w:trPr>
          <w:trHeight w:val="612"/>
          <w:jc w:val="center"/>
        </w:trPr>
        <w:tc>
          <w:tcPr>
            <w:tcW w:w="2518" w:type="dxa"/>
            <w:gridSpan w:val="2"/>
            <w:shd w:val="clear" w:color="auto" w:fill="C0C0C0"/>
            <w:vAlign w:val="center"/>
          </w:tcPr>
          <w:p w:rsidR="001A0580" w:rsidRPr="00021898" w:rsidRDefault="001A0580" w:rsidP="009A3A13">
            <w:pPr>
              <w:rPr>
                <w:b/>
                <w:bCs/>
              </w:rPr>
            </w:pPr>
            <w:r w:rsidRPr="00021898">
              <w:rPr>
                <w:b/>
                <w:bCs/>
              </w:rPr>
              <w:t xml:space="preserve">Část SZZ1 </w:t>
            </w:r>
          </w:p>
        </w:tc>
        <w:tc>
          <w:tcPr>
            <w:tcW w:w="7797" w:type="dxa"/>
            <w:gridSpan w:val="7"/>
          </w:tcPr>
          <w:p w:rsidR="001A0580" w:rsidRPr="00021898" w:rsidRDefault="001A0580" w:rsidP="00D47540">
            <w:pPr>
              <w:jc w:val="both"/>
              <w:rPr>
                <w:sz w:val="24"/>
              </w:rPr>
            </w:pPr>
            <w:r>
              <w:rPr>
                <w:sz w:val="24"/>
              </w:rPr>
              <w:t>Pedagogika a psychologie</w:t>
            </w:r>
          </w:p>
        </w:tc>
      </w:tr>
      <w:tr w:rsidR="001A0580" w:rsidTr="002D13AA">
        <w:trPr>
          <w:trHeight w:val="562"/>
          <w:jc w:val="center"/>
        </w:trPr>
        <w:tc>
          <w:tcPr>
            <w:tcW w:w="2518" w:type="dxa"/>
            <w:gridSpan w:val="2"/>
            <w:shd w:val="clear" w:color="auto" w:fill="C0C0C0"/>
            <w:vAlign w:val="center"/>
          </w:tcPr>
          <w:p w:rsidR="001A0580" w:rsidRPr="00021898" w:rsidRDefault="001A0580" w:rsidP="009A3A13">
            <w:pPr>
              <w:rPr>
                <w:b/>
                <w:bCs/>
              </w:rPr>
            </w:pPr>
            <w:r w:rsidRPr="00021898">
              <w:rPr>
                <w:b/>
                <w:bCs/>
              </w:rPr>
              <w:t>Část SZZ2</w:t>
            </w:r>
          </w:p>
        </w:tc>
        <w:tc>
          <w:tcPr>
            <w:tcW w:w="7797" w:type="dxa"/>
            <w:gridSpan w:val="7"/>
          </w:tcPr>
          <w:p w:rsidR="001A0580" w:rsidRDefault="001A0580" w:rsidP="00D47540">
            <w:pPr>
              <w:jc w:val="both"/>
              <w:rPr>
                <w:sz w:val="24"/>
              </w:rPr>
            </w:pPr>
            <w:r>
              <w:rPr>
                <w:sz w:val="24"/>
              </w:rPr>
              <w:t>Didaktika geologie</w:t>
            </w:r>
          </w:p>
          <w:p w:rsidR="001A0580" w:rsidRPr="00021898" w:rsidRDefault="001A0580" w:rsidP="00D47540">
            <w:pPr>
              <w:jc w:val="both"/>
              <w:rPr>
                <w:sz w:val="24"/>
              </w:rPr>
            </w:pPr>
          </w:p>
        </w:tc>
      </w:tr>
      <w:tr w:rsidR="001A0580" w:rsidTr="002D13AA">
        <w:trPr>
          <w:trHeight w:val="572"/>
          <w:jc w:val="center"/>
        </w:trPr>
        <w:tc>
          <w:tcPr>
            <w:tcW w:w="2518" w:type="dxa"/>
            <w:gridSpan w:val="2"/>
            <w:shd w:val="clear" w:color="auto" w:fill="C0C0C0"/>
            <w:vAlign w:val="center"/>
          </w:tcPr>
          <w:p w:rsidR="001A0580" w:rsidRPr="00021898" w:rsidRDefault="001A0580" w:rsidP="009A3A13">
            <w:pPr>
              <w:rPr>
                <w:b/>
                <w:bCs/>
              </w:rPr>
            </w:pPr>
            <w:r w:rsidRPr="00021898">
              <w:rPr>
                <w:b/>
                <w:bCs/>
              </w:rPr>
              <w:t>Část SZZ3</w:t>
            </w:r>
          </w:p>
        </w:tc>
        <w:tc>
          <w:tcPr>
            <w:tcW w:w="7797" w:type="dxa"/>
            <w:gridSpan w:val="7"/>
          </w:tcPr>
          <w:p w:rsidR="001A0580" w:rsidRPr="00021898" w:rsidRDefault="001A0580" w:rsidP="00D47540">
            <w:pPr>
              <w:jc w:val="both"/>
              <w:rPr>
                <w:sz w:val="24"/>
              </w:rPr>
            </w:pPr>
            <w:r>
              <w:rPr>
                <w:sz w:val="24"/>
              </w:rPr>
              <w:t>Geologie</w:t>
            </w:r>
          </w:p>
        </w:tc>
      </w:tr>
      <w:tr w:rsidR="001A0580" w:rsidTr="002D13AA">
        <w:trPr>
          <w:trHeight w:val="566"/>
          <w:jc w:val="center"/>
        </w:trPr>
        <w:tc>
          <w:tcPr>
            <w:tcW w:w="2518" w:type="dxa"/>
            <w:gridSpan w:val="2"/>
            <w:shd w:val="clear" w:color="auto" w:fill="C0C0C0"/>
            <w:vAlign w:val="center"/>
          </w:tcPr>
          <w:p w:rsidR="001A0580" w:rsidRPr="00021898" w:rsidRDefault="001A0580" w:rsidP="009A3A13">
            <w:pPr>
              <w:rPr>
                <w:b/>
                <w:bCs/>
              </w:rPr>
            </w:pPr>
            <w:r w:rsidRPr="00021898">
              <w:rPr>
                <w:b/>
                <w:bCs/>
              </w:rPr>
              <w:t>Část SZZ4</w:t>
            </w:r>
          </w:p>
        </w:tc>
        <w:tc>
          <w:tcPr>
            <w:tcW w:w="7797" w:type="dxa"/>
            <w:gridSpan w:val="7"/>
          </w:tcPr>
          <w:p w:rsidR="001A0580" w:rsidRPr="00021898" w:rsidRDefault="001A0580" w:rsidP="00D47540">
            <w:pPr>
              <w:jc w:val="both"/>
              <w:rPr>
                <w:sz w:val="24"/>
              </w:rPr>
            </w:pPr>
            <w:r>
              <w:rPr>
                <w:sz w:val="24"/>
              </w:rPr>
              <w:t>Obhajoba diplomové práce.</w:t>
            </w:r>
          </w:p>
        </w:tc>
      </w:tr>
      <w:tr w:rsidR="001A0580" w:rsidTr="002D13AA">
        <w:trPr>
          <w:jc w:val="center"/>
        </w:trPr>
        <w:tc>
          <w:tcPr>
            <w:tcW w:w="10315" w:type="dxa"/>
            <w:gridSpan w:val="9"/>
            <w:shd w:val="clear" w:color="auto" w:fill="C0C0C0"/>
          </w:tcPr>
          <w:p w:rsidR="001A0580" w:rsidRPr="00021898" w:rsidRDefault="001A0580" w:rsidP="00D47540">
            <w:pPr>
              <w:jc w:val="both"/>
            </w:pPr>
            <w:r w:rsidRPr="00021898">
              <w:rPr>
                <w:b/>
              </w:rPr>
              <w:t>Návrh témat prací a obhájené práce</w:t>
            </w:r>
          </w:p>
        </w:tc>
      </w:tr>
      <w:tr w:rsidR="001A0580" w:rsidTr="002D13AA">
        <w:trPr>
          <w:trHeight w:val="1362"/>
          <w:jc w:val="center"/>
        </w:trPr>
        <w:tc>
          <w:tcPr>
            <w:tcW w:w="10315" w:type="dxa"/>
            <w:gridSpan w:val="9"/>
            <w:tcBorders>
              <w:top w:val="nil"/>
            </w:tcBorders>
          </w:tcPr>
          <w:p w:rsidR="001A0580" w:rsidRDefault="001A0580" w:rsidP="00D47540">
            <w:pPr>
              <w:jc w:val="both"/>
            </w:pPr>
            <w:r>
              <w:t>R</w:t>
            </w:r>
            <w:r w:rsidRPr="00021898">
              <w:t xml:space="preserve">epozitář závěrečných prací UK: https://is.cuni.cz/webapps/zzp/search/?tab_searchas=basic&amp;lang=cs; </w:t>
            </w:r>
          </w:p>
          <w:p w:rsidR="001A0580" w:rsidRPr="00F65E86" w:rsidRDefault="001A0580" w:rsidP="00D47540">
            <w:pPr>
              <w:jc w:val="both"/>
              <w:rPr>
                <w:b/>
              </w:rPr>
            </w:pPr>
            <w:r w:rsidRPr="00F65E86">
              <w:rPr>
                <w:b/>
              </w:rPr>
              <w:t>Obhájené práce:</w:t>
            </w:r>
          </w:p>
          <w:p w:rsidR="001A0580" w:rsidRPr="00C665F1" w:rsidRDefault="001A0580" w:rsidP="00D47540">
            <w:pPr>
              <w:jc w:val="both"/>
            </w:pPr>
            <w:r w:rsidRPr="00C665F1">
              <w:rPr>
                <w:color w:val="000000"/>
                <w:shd w:val="clear" w:color="auto" w:fill="FAFAFA"/>
              </w:rPr>
              <w:t>Možnosti prezentace geologických databází ve výuce regionální geologie</w:t>
            </w:r>
          </w:p>
          <w:p w:rsidR="001A0580" w:rsidRDefault="001A0580" w:rsidP="00D47540">
            <w:pPr>
              <w:jc w:val="both"/>
              <w:rPr>
                <w:color w:val="000000"/>
                <w:shd w:val="clear" w:color="auto" w:fill="FAFAFA"/>
              </w:rPr>
            </w:pPr>
          </w:p>
          <w:p w:rsidR="001A0580" w:rsidRPr="00F65E86" w:rsidRDefault="001A0580" w:rsidP="00D47540">
            <w:pPr>
              <w:jc w:val="both"/>
              <w:rPr>
                <w:b/>
                <w:color w:val="000000"/>
                <w:shd w:val="clear" w:color="auto" w:fill="FAFAFA"/>
              </w:rPr>
            </w:pPr>
            <w:r w:rsidRPr="00F65E86">
              <w:rPr>
                <w:b/>
                <w:color w:val="000000"/>
                <w:shd w:val="clear" w:color="auto" w:fill="FAFAFA"/>
              </w:rPr>
              <w:t>Návrhy témat diplomových prací:</w:t>
            </w:r>
          </w:p>
          <w:p w:rsidR="001A0580" w:rsidRDefault="001A0580" w:rsidP="00C665F1">
            <w:r>
              <w:t>Soubor pracovních listů pro výuku geologie na gymnáziu.</w:t>
            </w:r>
          </w:p>
          <w:p w:rsidR="001A0580" w:rsidRDefault="001A0580" w:rsidP="00C665F1">
            <w:r>
              <w:t>Návrh laboratorních cvičení z petrologie na gymnáziu</w:t>
            </w:r>
          </w:p>
          <w:p w:rsidR="001A0580" w:rsidRDefault="001A0580" w:rsidP="00C665F1">
            <w:pPr>
              <w:jc w:val="both"/>
              <w:rPr>
                <w:color w:val="000000"/>
                <w:shd w:val="clear" w:color="auto" w:fill="FAFAFA"/>
              </w:rPr>
            </w:pPr>
            <w:r>
              <w:t>Geologické vycházky a jejich didaktický potenciál (na příkladu území  hl. m. Prahy).</w:t>
            </w:r>
          </w:p>
          <w:p w:rsidR="001A0580" w:rsidRDefault="001A0580" w:rsidP="00C665F1">
            <w:r>
              <w:t>Školní projekt Minerály pro život - metodika a podpůrné materiály.</w:t>
            </w:r>
          </w:p>
          <w:p w:rsidR="001A0580" w:rsidRPr="00021898" w:rsidRDefault="001A0580" w:rsidP="00D47540">
            <w:pPr>
              <w:jc w:val="both"/>
            </w:pPr>
            <w:r>
              <w:t>Stavební kameny použité na významných kulturních památkách v České republice</w:t>
            </w:r>
          </w:p>
        </w:tc>
      </w:tr>
      <w:tr w:rsidR="001A0580" w:rsidTr="002D13AA">
        <w:trPr>
          <w:jc w:val="center"/>
        </w:trPr>
        <w:tc>
          <w:tcPr>
            <w:tcW w:w="10315" w:type="dxa"/>
            <w:gridSpan w:val="9"/>
            <w:shd w:val="clear" w:color="auto" w:fill="C0C0C0"/>
          </w:tcPr>
          <w:p w:rsidR="001A0580" w:rsidRPr="00021898" w:rsidRDefault="001A0580" w:rsidP="00D47540">
            <w:pPr>
              <w:jc w:val="both"/>
            </w:pPr>
            <w:r w:rsidRPr="00021898">
              <w:rPr>
                <w:b/>
              </w:rPr>
              <w:t>Obsah přijímací zkoušky a další požadavky na přijetí</w:t>
            </w:r>
          </w:p>
        </w:tc>
      </w:tr>
      <w:tr w:rsidR="001A0580" w:rsidTr="002D13AA">
        <w:trPr>
          <w:trHeight w:val="842"/>
          <w:jc w:val="center"/>
        </w:trPr>
        <w:tc>
          <w:tcPr>
            <w:tcW w:w="10315" w:type="dxa"/>
            <w:gridSpan w:val="9"/>
            <w:tcBorders>
              <w:top w:val="nil"/>
            </w:tcBorders>
          </w:tcPr>
          <w:p w:rsidR="001A0580" w:rsidRPr="00021898" w:rsidRDefault="001A0580" w:rsidP="00D47540">
            <w:pPr>
              <w:jc w:val="both"/>
              <w:rPr>
                <w:sz w:val="24"/>
              </w:rPr>
            </w:pPr>
            <w:r w:rsidRPr="00F56183">
              <w:rPr>
                <w:sz w:val="24"/>
                <w:szCs w:val="24"/>
              </w:rPr>
              <w:t xml:space="preserve">Přijímací zkouška je </w:t>
            </w:r>
            <w:r>
              <w:rPr>
                <w:sz w:val="24"/>
                <w:szCs w:val="24"/>
              </w:rPr>
              <w:t>ústní</w:t>
            </w:r>
            <w:r w:rsidRPr="00F56183">
              <w:rPr>
                <w:sz w:val="24"/>
                <w:szCs w:val="24"/>
              </w:rPr>
              <w:t xml:space="preserve"> a </w:t>
            </w:r>
            <w:r>
              <w:rPr>
                <w:sz w:val="24"/>
                <w:szCs w:val="24"/>
              </w:rPr>
              <w:t>probíhá před komisí.</w:t>
            </w:r>
            <w:r w:rsidRPr="00F56183">
              <w:rPr>
                <w:sz w:val="24"/>
                <w:szCs w:val="24"/>
              </w:rPr>
              <w:t xml:space="preserve"> Další informace o podmínkách přijímacího řízení na </w:t>
            </w:r>
            <w:hyperlink r:id="rId15" w:tgtFrame="_blank" w:history="1">
              <w:r w:rsidRPr="00F56183">
                <w:rPr>
                  <w:color w:val="4F81BD"/>
                  <w:sz w:val="24"/>
                  <w:szCs w:val="24"/>
                </w:rPr>
                <w:t>https://www.natur.cuni.cz/fakulta/uchazeci/podminky-prijimaciho-rizeni</w:t>
              </w:r>
            </w:hyperlink>
          </w:p>
        </w:tc>
      </w:tr>
      <w:tr w:rsidR="001A0580" w:rsidTr="002D13AA">
        <w:trPr>
          <w:jc w:val="center"/>
        </w:trPr>
        <w:tc>
          <w:tcPr>
            <w:tcW w:w="10315" w:type="dxa"/>
            <w:gridSpan w:val="9"/>
            <w:shd w:val="clear" w:color="auto" w:fill="C0C0C0"/>
          </w:tcPr>
          <w:p w:rsidR="001A0580" w:rsidRPr="00021898" w:rsidRDefault="001A0580" w:rsidP="0070679F">
            <w:r w:rsidRPr="00021898">
              <w:rPr>
                <w:b/>
              </w:rPr>
              <w:t>Návaznost na předchozí studijní program / obor  (podmínky z hlediska příbuznosti oborů)</w:t>
            </w:r>
          </w:p>
        </w:tc>
      </w:tr>
      <w:tr w:rsidR="001A0580" w:rsidTr="002D13AA">
        <w:trPr>
          <w:jc w:val="center"/>
        </w:trPr>
        <w:tc>
          <w:tcPr>
            <w:tcW w:w="10315" w:type="dxa"/>
            <w:gridSpan w:val="9"/>
            <w:tcBorders>
              <w:top w:val="nil"/>
            </w:tcBorders>
          </w:tcPr>
          <w:p w:rsidR="001A0580" w:rsidRPr="00021898" w:rsidRDefault="001A0580" w:rsidP="00D47540">
            <w:pPr>
              <w:jc w:val="both"/>
              <w:rPr>
                <w:sz w:val="24"/>
              </w:rPr>
            </w:pPr>
          </w:p>
          <w:p w:rsidR="001A0580" w:rsidRPr="00021898" w:rsidRDefault="001A0580" w:rsidP="00D47540">
            <w:pPr>
              <w:jc w:val="both"/>
              <w:rPr>
                <w:sz w:val="24"/>
              </w:rPr>
            </w:pPr>
          </w:p>
          <w:p w:rsidR="001A0580" w:rsidRPr="00021898" w:rsidRDefault="001A0580" w:rsidP="00D47540">
            <w:pPr>
              <w:jc w:val="both"/>
              <w:rPr>
                <w:sz w:val="24"/>
              </w:rPr>
            </w:pPr>
          </w:p>
        </w:tc>
      </w:tr>
      <w:tr w:rsidR="001A0580" w:rsidTr="002D13AA">
        <w:trPr>
          <w:jc w:val="center"/>
        </w:trPr>
        <w:tc>
          <w:tcPr>
            <w:tcW w:w="10315" w:type="dxa"/>
            <w:gridSpan w:val="9"/>
            <w:shd w:val="clear" w:color="auto" w:fill="C0C0C0"/>
          </w:tcPr>
          <w:p w:rsidR="001A0580" w:rsidRPr="00021898" w:rsidRDefault="001A0580" w:rsidP="00D47540">
            <w:r w:rsidRPr="00021898">
              <w:rPr>
                <w:b/>
              </w:rPr>
              <w:t>Kombinovaná forma studia</w:t>
            </w:r>
          </w:p>
        </w:tc>
      </w:tr>
      <w:tr w:rsidR="001A0580" w:rsidTr="002D13AA">
        <w:trPr>
          <w:trHeight w:val="1113"/>
          <w:jc w:val="center"/>
        </w:trPr>
        <w:tc>
          <w:tcPr>
            <w:tcW w:w="2518" w:type="dxa"/>
            <w:gridSpan w:val="2"/>
            <w:shd w:val="clear" w:color="auto" w:fill="C0C0C0"/>
          </w:tcPr>
          <w:p w:rsidR="001A0580" w:rsidRPr="00021898" w:rsidRDefault="001A0580" w:rsidP="00D47540">
            <w:pPr>
              <w:rPr>
                <w:b/>
                <w:bCs/>
              </w:rPr>
            </w:pPr>
            <w:r w:rsidRPr="00021898">
              <w:rPr>
                <w:b/>
                <w:bCs/>
              </w:rPr>
              <w:t>Organizace výuky</w:t>
            </w:r>
          </w:p>
          <w:p w:rsidR="001A0580" w:rsidRPr="00021898" w:rsidRDefault="001A0580" w:rsidP="00D47540">
            <w:pPr>
              <w:rPr>
                <w:b/>
                <w:bCs/>
              </w:rPr>
            </w:pPr>
          </w:p>
        </w:tc>
        <w:tc>
          <w:tcPr>
            <w:tcW w:w="7797" w:type="dxa"/>
            <w:gridSpan w:val="7"/>
          </w:tcPr>
          <w:p w:rsidR="001A0580" w:rsidRPr="00021898" w:rsidRDefault="001A0580" w:rsidP="00D47540">
            <w:pPr>
              <w:jc w:val="both"/>
              <w:rPr>
                <w:sz w:val="24"/>
              </w:rPr>
            </w:pPr>
          </w:p>
        </w:tc>
      </w:tr>
      <w:tr w:rsidR="001A0580" w:rsidTr="002D13AA">
        <w:trPr>
          <w:trHeight w:val="1139"/>
          <w:jc w:val="center"/>
        </w:trPr>
        <w:tc>
          <w:tcPr>
            <w:tcW w:w="2518" w:type="dxa"/>
            <w:gridSpan w:val="2"/>
            <w:shd w:val="clear" w:color="auto" w:fill="C0C0C0"/>
          </w:tcPr>
          <w:p w:rsidR="001A0580" w:rsidRPr="00021898" w:rsidRDefault="001A0580" w:rsidP="00D47540">
            <w:pPr>
              <w:rPr>
                <w:b/>
                <w:bCs/>
              </w:rPr>
            </w:pPr>
            <w:r w:rsidRPr="00021898">
              <w:rPr>
                <w:b/>
                <w:bCs/>
              </w:rPr>
              <w:t>Seznam studijních opor (odkaz na vzory studijních opor)</w:t>
            </w:r>
          </w:p>
          <w:p w:rsidR="001A0580" w:rsidRPr="00021898" w:rsidRDefault="001A0580" w:rsidP="00D47540">
            <w:pPr>
              <w:rPr>
                <w:b/>
                <w:bCs/>
              </w:rPr>
            </w:pPr>
          </w:p>
        </w:tc>
        <w:tc>
          <w:tcPr>
            <w:tcW w:w="7797" w:type="dxa"/>
            <w:gridSpan w:val="7"/>
          </w:tcPr>
          <w:p w:rsidR="001A0580" w:rsidRPr="00021898" w:rsidRDefault="001A0580" w:rsidP="00D47540">
            <w:pPr>
              <w:jc w:val="both"/>
              <w:rPr>
                <w:sz w:val="24"/>
              </w:rPr>
            </w:pPr>
          </w:p>
        </w:tc>
      </w:tr>
    </w:tbl>
    <w:p w:rsidR="003A76DC" w:rsidRDefault="003A76DC" w:rsidP="00C02DB3"/>
    <w:p w:rsidR="003A76DC" w:rsidRPr="0097540D" w:rsidRDefault="00DA6032" w:rsidP="00C02DB3">
      <w:pPr>
        <w:rPr>
          <w:b/>
          <w:sz w:val="22"/>
          <w:szCs w:val="22"/>
        </w:rPr>
      </w:pPr>
      <w:hyperlink r:id="rId16" w:history="1">
        <w:r w:rsidR="003A76DC" w:rsidRPr="0097540D">
          <w:rPr>
            <w:rStyle w:val="Hypertextovodkaz"/>
            <w:b/>
            <w:sz w:val="22"/>
            <w:szCs w:val="22"/>
          </w:rPr>
          <w:t xml:space="preserve">Doplňující </w:t>
        </w:r>
        <w:r w:rsidR="003A76DC">
          <w:rPr>
            <w:rStyle w:val="Hypertextovodkaz"/>
            <w:b/>
            <w:sz w:val="22"/>
            <w:szCs w:val="22"/>
          </w:rPr>
          <w:t>formuláře</w:t>
        </w:r>
        <w:r w:rsidR="003A76DC" w:rsidRPr="0097540D">
          <w:rPr>
            <w:rStyle w:val="Hypertextovodkaz"/>
            <w:b/>
            <w:sz w:val="22"/>
            <w:szCs w:val="22"/>
          </w:rPr>
          <w:t xml:space="preserve"> AK </w:t>
        </w:r>
        <w:r w:rsidR="003A76DC">
          <w:rPr>
            <w:rStyle w:val="Hypertextovodkaz"/>
            <w:b/>
            <w:sz w:val="22"/>
            <w:szCs w:val="22"/>
          </w:rPr>
          <w:t xml:space="preserve">nutné </w:t>
        </w:r>
        <w:r w:rsidR="003A76DC" w:rsidRPr="0097540D">
          <w:rPr>
            <w:rStyle w:val="Hypertextovodkaz"/>
            <w:b/>
            <w:sz w:val="22"/>
            <w:szCs w:val="22"/>
          </w:rPr>
          <w:t>pro akreditace učitelských studijních programů</w:t>
        </w:r>
      </w:hyperlink>
    </w:p>
    <w:p w:rsidR="003A76DC" w:rsidRDefault="003A76DC"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lastRenderedPageBreak/>
              <w:br w:type="page"/>
            </w:r>
            <w:r>
              <w:rPr>
                <w:b/>
                <w:sz w:val="28"/>
              </w:rPr>
              <w:t>D – Charakteristika studijního předmětu</w:t>
            </w:r>
          </w:p>
        </w:tc>
      </w:tr>
      <w:tr w:rsidR="003A76DC"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vAlign w:val="center"/>
          </w:tcPr>
          <w:p w:rsidR="003A76DC" w:rsidRPr="00E242EF" w:rsidRDefault="003A76DC" w:rsidP="00433D45">
            <w:pPr>
              <w:rPr>
                <w:sz w:val="24"/>
              </w:rPr>
            </w:pPr>
            <w:r w:rsidRPr="00E242EF">
              <w:rPr>
                <w:sz w:val="24"/>
              </w:rPr>
              <w:t>Ložisková geologie</w:t>
            </w:r>
          </w:p>
        </w:tc>
        <w:tc>
          <w:tcPr>
            <w:tcW w:w="470" w:type="dxa"/>
            <w:tcBorders>
              <w:top w:val="double" w:sz="4" w:space="0" w:color="auto"/>
              <w:left w:val="single" w:sz="2" w:space="0" w:color="auto"/>
            </w:tcBorders>
            <w:shd w:val="clear" w:color="auto" w:fill="C0C0C0"/>
          </w:tcPr>
          <w:p w:rsidR="003A76DC" w:rsidRDefault="003A76DC" w:rsidP="00433D45">
            <w:pPr>
              <w:jc w:val="both"/>
              <w:rPr>
                <w:b/>
              </w:rPr>
            </w:pPr>
            <w:r>
              <w:rPr>
                <w:b/>
              </w:rPr>
              <w:t>č.</w:t>
            </w:r>
          </w:p>
        </w:tc>
        <w:tc>
          <w:tcPr>
            <w:tcW w:w="627" w:type="dxa"/>
            <w:gridSpan w:val="2"/>
            <w:tcBorders>
              <w:top w:val="double" w:sz="4" w:space="0" w:color="auto"/>
              <w:left w:val="single" w:sz="2" w:space="0" w:color="auto"/>
            </w:tcBorders>
          </w:tcPr>
          <w:p w:rsidR="003A76DC" w:rsidRPr="00E242EF" w:rsidRDefault="003A76DC" w:rsidP="00433D45">
            <w:pPr>
              <w:jc w:val="both"/>
              <w:rPr>
                <w:sz w:val="24"/>
              </w:rPr>
            </w:pPr>
            <w:r w:rsidRPr="00E242EF">
              <w:rPr>
                <w:sz w:val="24"/>
              </w:rPr>
              <w:t>1</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Pr="00E242EF" w:rsidRDefault="003A76DC" w:rsidP="00433D45">
            <w:pPr>
              <w:jc w:val="both"/>
              <w:rPr>
                <w:sz w:val="24"/>
              </w:rPr>
            </w:pPr>
            <w:r w:rsidRPr="00E242EF">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E254AA" w:rsidRDefault="003A76DC" w:rsidP="00433D45">
            <w:r w:rsidRPr="00E254AA">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E242EF" w:rsidRDefault="003A76DC" w:rsidP="00433D45">
            <w:pPr>
              <w:jc w:val="both"/>
              <w:rPr>
                <w:sz w:val="22"/>
              </w:rPr>
            </w:pPr>
            <w:r w:rsidRPr="00E242EF">
              <w:rPr>
                <w:sz w:val="22"/>
              </w:rPr>
              <w:t>3 ZS</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Pr="00E242EF" w:rsidRDefault="003A76DC" w:rsidP="00433D45">
            <w:pPr>
              <w:jc w:val="both"/>
              <w:rPr>
                <w:sz w:val="24"/>
              </w:rPr>
            </w:pPr>
            <w:r w:rsidRPr="00E242EF">
              <w:rPr>
                <w:sz w:val="24"/>
              </w:rPr>
              <w:t>65</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vAlign w:val="center"/>
          </w:tcPr>
          <w:p w:rsidR="003A76DC" w:rsidRPr="00E242EF" w:rsidRDefault="003A76DC" w:rsidP="00433D45">
            <w:pPr>
              <w:rPr>
                <w:sz w:val="24"/>
              </w:rPr>
            </w:pPr>
            <w:r w:rsidRPr="00E242EF">
              <w:rPr>
                <w:sz w:val="24"/>
              </w:rPr>
              <w:t>3/2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E254AA" w:rsidRDefault="003A76DC" w:rsidP="00433D45">
            <w:pPr>
              <w:rPr>
                <w:b/>
              </w:rPr>
            </w:pPr>
            <w:r w:rsidRPr="00E254AA">
              <w:rPr>
                <w:b/>
              </w:rPr>
              <w:t>kreditů</w:t>
            </w:r>
          </w:p>
        </w:tc>
        <w:tc>
          <w:tcPr>
            <w:tcW w:w="1640" w:type="dxa"/>
            <w:gridSpan w:val="4"/>
            <w:tcBorders>
              <w:left w:val="single" w:sz="2" w:space="0" w:color="auto"/>
              <w:bottom w:val="single" w:sz="8" w:space="0" w:color="auto"/>
            </w:tcBorders>
          </w:tcPr>
          <w:p w:rsidR="003A76DC" w:rsidRPr="00E242EF" w:rsidRDefault="003A76DC" w:rsidP="00433D45">
            <w:pPr>
              <w:tabs>
                <w:tab w:val="center" w:pos="750"/>
              </w:tabs>
              <w:jc w:val="both"/>
              <w:rPr>
                <w:sz w:val="24"/>
              </w:rPr>
            </w:pPr>
            <w:r w:rsidRPr="00E242EF">
              <w:rPr>
                <w:sz w:val="24"/>
              </w:rPr>
              <w:t>5</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3A76DC" w:rsidRDefault="003A76DC" w:rsidP="00433D45"/>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E254AA" w:rsidRDefault="003A76DC" w:rsidP="00433D45">
            <w:pPr>
              <w:rPr>
                <w:b/>
                <w:bCs/>
              </w:rPr>
            </w:pPr>
            <w:r w:rsidRPr="00E254AA">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Pr="00E242EF" w:rsidRDefault="001A0580" w:rsidP="00433D45">
            <w:pPr>
              <w:jc w:val="both"/>
              <w:rPr>
                <w:sz w:val="24"/>
              </w:rPr>
            </w:pPr>
            <w:r>
              <w:rPr>
                <w:sz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E254AA" w:rsidRDefault="003A76DC" w:rsidP="00433D45">
            <w:pPr>
              <w:rPr>
                <w:b/>
              </w:rPr>
            </w:pPr>
            <w:r w:rsidRPr="00E254AA">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Default="003A76DC" w:rsidP="00433D45">
            <w:pPr>
              <w:jc w:val="both"/>
            </w:pPr>
            <w:r>
              <w:t>přednáška,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Default="003A76DC" w:rsidP="00433D45">
            <w:pPr>
              <w:pStyle w:val="Normlnweb"/>
              <w:spacing w:before="0" w:beforeAutospacing="0" w:after="0" w:afterAutospacing="0"/>
              <w:rPr>
                <w:sz w:val="20"/>
              </w:rPr>
            </w:pPr>
            <w:r>
              <w:rPr>
                <w:sz w:val="20"/>
              </w:rPr>
              <w:t>Požadavky k udělení zápočtu</w:t>
            </w:r>
          </w:p>
          <w:p w:rsidR="003A76DC" w:rsidRDefault="003A76DC" w:rsidP="00945E2D">
            <w:pPr>
              <w:numPr>
                <w:ilvl w:val="0"/>
                <w:numId w:val="2"/>
              </w:numPr>
              <w:ind w:left="0"/>
            </w:pPr>
            <w:r>
              <w:t>účast na praktických cvičeních;</w:t>
            </w:r>
          </w:p>
          <w:p w:rsidR="003A76DC" w:rsidRDefault="003A76DC" w:rsidP="00433D45">
            <w:pPr>
              <w:pStyle w:val="Normlnweb"/>
              <w:spacing w:before="0" w:beforeAutospacing="0" w:after="0" w:afterAutospacing="0"/>
              <w:rPr>
                <w:sz w:val="20"/>
              </w:rPr>
            </w:pPr>
            <w:r>
              <w:rPr>
                <w:sz w:val="20"/>
              </w:rPr>
              <w:tab/>
              <w:t>absolvování praktické poznávací části.</w:t>
            </w:r>
          </w:p>
          <w:p w:rsidR="003A76DC" w:rsidRDefault="003A76DC" w:rsidP="00433D45">
            <w:pPr>
              <w:pStyle w:val="Normlnweb"/>
              <w:spacing w:before="0" w:beforeAutospacing="0" w:after="0" w:afterAutospacing="0"/>
              <w:rPr>
                <w:sz w:val="20"/>
              </w:rPr>
            </w:pPr>
            <w:r>
              <w:rPr>
                <w:sz w:val="20"/>
              </w:rPr>
              <w:t>Požadavky ke zkoušce</w:t>
            </w:r>
          </w:p>
          <w:p w:rsidR="003A76DC" w:rsidRDefault="003A76DC" w:rsidP="00945E2D">
            <w:pPr>
              <w:numPr>
                <w:ilvl w:val="0"/>
                <w:numId w:val="3"/>
              </w:numPr>
              <w:ind w:left="0"/>
            </w:pPr>
            <w:r>
              <w:t>udělený zápočet;</w:t>
            </w:r>
          </w:p>
          <w:p w:rsidR="003A76DC" w:rsidRDefault="003A76DC" w:rsidP="00945E2D">
            <w:pPr>
              <w:numPr>
                <w:ilvl w:val="0"/>
                <w:numId w:val="4"/>
              </w:numPr>
              <w:ind w:left="0"/>
            </w:pPr>
            <w:r>
              <w:t>absolvování tří dílčích testů v průběhu semestru (termíny konání budou oznámeny vždy na začátku semestru, proběhnou formou 15-minutového písemného testu v rámci cvičení). Konstrukce konečné známky z výsledků závěrečného písemného testu (váha 85 % v celkovém hodnocení) a z výsledků tří dílčích testů (váha 15 % v celkovém hodnocení): 90,00-100 % = výborně, 75,00-89,99 % = velmi dobře, 65,00-74,99 % = dobře, méně než 65,00 % = neprospěl(a).</w:t>
            </w: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Default="003A76DC" w:rsidP="00433D45">
            <w:pPr>
              <w:jc w:val="both"/>
            </w:pPr>
          </w:p>
        </w:tc>
      </w:tr>
      <w:tr w:rsidR="003A76DC" w:rsidTr="00E242EF">
        <w:trPr>
          <w:trHeight w:val="287"/>
          <w:jc w:val="center"/>
        </w:trPr>
        <w:tc>
          <w:tcPr>
            <w:tcW w:w="10085" w:type="dxa"/>
            <w:gridSpan w:val="10"/>
            <w:tcBorders>
              <w:top w:val="nil"/>
            </w:tcBorders>
          </w:tcPr>
          <w:p w:rsidR="003A76DC" w:rsidRDefault="00E242EF" w:rsidP="00433D45">
            <w:r>
              <w:t>P</w:t>
            </w:r>
            <w:r w:rsidR="003A76DC">
              <w:t>rof. Mgr. Richard Přikryl, Dr.</w:t>
            </w:r>
          </w:p>
        </w:tc>
      </w:tr>
      <w:tr w:rsidR="003A76DC" w:rsidTr="00433D45">
        <w:trPr>
          <w:jc w:val="center"/>
        </w:trPr>
        <w:tc>
          <w:tcPr>
            <w:tcW w:w="7338" w:type="dxa"/>
            <w:gridSpan w:val="5"/>
            <w:shd w:val="clear" w:color="auto" w:fill="C0C0C0"/>
          </w:tcPr>
          <w:p w:rsidR="003A76DC" w:rsidRDefault="003A76DC" w:rsidP="00433D45">
            <w:pPr>
              <w:jc w:val="both"/>
              <w:rPr>
                <w:b/>
              </w:rPr>
            </w:pPr>
            <w:r>
              <w:rPr>
                <w:b/>
                <w:bCs/>
              </w:rPr>
              <w:t>Anotace předmětu, příp. osnova po jednotlivých blocích ev. týdnech výuky</w:t>
            </w:r>
          </w:p>
        </w:tc>
        <w:tc>
          <w:tcPr>
            <w:tcW w:w="2747" w:type="dxa"/>
            <w:gridSpan w:val="5"/>
            <w:tcBorders>
              <w:bottom w:val="nil"/>
            </w:tcBorders>
          </w:tcPr>
          <w:p w:rsidR="003A76DC" w:rsidRDefault="003A76DC" w:rsidP="00433D45">
            <w:pPr>
              <w:jc w:val="both"/>
            </w:pPr>
          </w:p>
        </w:tc>
      </w:tr>
      <w:tr w:rsidR="003A76DC" w:rsidTr="00433D45">
        <w:trPr>
          <w:trHeight w:val="3998"/>
          <w:jc w:val="center"/>
        </w:trPr>
        <w:tc>
          <w:tcPr>
            <w:tcW w:w="10085" w:type="dxa"/>
            <w:gridSpan w:val="10"/>
            <w:tcBorders>
              <w:top w:val="nil"/>
              <w:bottom w:val="single" w:sz="12" w:space="0" w:color="auto"/>
            </w:tcBorders>
          </w:tcPr>
          <w:p w:rsidR="003A76DC" w:rsidRDefault="003A76DC" w:rsidP="00433D45">
            <w:pPr>
              <w:pStyle w:val="Normlnweb"/>
              <w:spacing w:before="0" w:beforeAutospacing="0" w:after="0" w:afterAutospacing="0"/>
              <w:rPr>
                <w:sz w:val="20"/>
              </w:rPr>
            </w:pPr>
            <w:r>
              <w:rPr>
                <w:sz w:val="20"/>
              </w:rPr>
              <w:t xml:space="preserve">Ložisková geologie jako nauka o neobnovitelných surovinových zdrojích, vznik ložisek nerostných surovin a jejich vazba k základním geologickým a geotektonickým procesům (ložiska a desková tektonika, typy ložisek v geologickém vývoji Země, ložiska spojená s magmatismem, metamorfózou, zvětráváním a </w:t>
            </w:r>
            <w:r>
              <w:rPr>
                <w:sz w:val="20"/>
              </w:rPr>
              <w:br/>
              <w:t xml:space="preserve">sedimentací), surovinové zdroje (rudy, nerudy, energetické suroviny, stavební hmoty, netradiční suroviny, minerogeneze ČR, ložiska variského a alpinského cyklu, vyhledávání a průzkum ložisek, úvod do výpočtu zásob a oceňování ložisek, přehled hlavních dobývacích a úpravnických metod, rekultivace území </w:t>
            </w:r>
            <w:r>
              <w:rPr>
                <w:sz w:val="20"/>
              </w:rPr>
              <w:br/>
              <w:t>postižených těžbou, základní legislativa, ekonomika nerostných surovin</w:t>
            </w:r>
          </w:p>
          <w:p w:rsidR="003A76DC" w:rsidRDefault="00E242EF" w:rsidP="00433D45">
            <w:pPr>
              <w:pStyle w:val="Normlnweb"/>
              <w:spacing w:before="0" w:beforeAutospacing="0" w:after="0" w:afterAutospacing="0"/>
              <w:ind w:left="296" w:hanging="296"/>
              <w:rPr>
                <w:sz w:val="20"/>
              </w:rPr>
            </w:pPr>
            <w:r>
              <w:rPr>
                <w:sz w:val="20"/>
              </w:rPr>
              <w:t>1. Úvod – člověk – nerostné zdroje –</w:t>
            </w:r>
            <w:r w:rsidR="003A76DC">
              <w:rPr>
                <w:sz w:val="20"/>
              </w:rPr>
              <w:t xml:space="preserve"> životní prostředí. Definice základních pojmů. Přehled teorií vzniku ložisek a metod studia ložiskotvorných procesů.</w:t>
            </w:r>
          </w:p>
          <w:p w:rsidR="003A76DC" w:rsidRDefault="003A76DC" w:rsidP="00433D45">
            <w:pPr>
              <w:pStyle w:val="Normlnweb"/>
              <w:spacing w:before="0" w:beforeAutospacing="0" w:after="0" w:afterAutospacing="0"/>
              <w:ind w:left="296" w:hanging="296"/>
              <w:rPr>
                <w:sz w:val="20"/>
              </w:rPr>
            </w:pPr>
            <w:r>
              <w:rPr>
                <w:sz w:val="20"/>
              </w:rPr>
              <w:t>2. Rudy: ložiska spjatá s bazickým, intermediálním a kyselým magmatismem. Ložiska pegmatitová.</w:t>
            </w:r>
          </w:p>
          <w:p w:rsidR="003A76DC" w:rsidRDefault="003A76DC" w:rsidP="00433D45">
            <w:pPr>
              <w:pStyle w:val="Normlnweb"/>
              <w:spacing w:before="0" w:beforeAutospacing="0" w:after="0" w:afterAutospacing="0"/>
              <w:ind w:left="296" w:hanging="296"/>
              <w:rPr>
                <w:sz w:val="20"/>
              </w:rPr>
            </w:pPr>
            <w:r>
              <w:rPr>
                <w:sz w:val="20"/>
              </w:rPr>
              <w:t>3. Rudy: hydrotermální ložiska (žilná, metasomatická, greiseny, skarny, porfyrový typ, epitermální).</w:t>
            </w:r>
          </w:p>
          <w:p w:rsidR="003A76DC" w:rsidRDefault="003A76DC" w:rsidP="00433D45">
            <w:pPr>
              <w:pStyle w:val="Normlnweb"/>
              <w:spacing w:before="0" w:beforeAutospacing="0" w:after="0" w:afterAutospacing="0"/>
              <w:ind w:left="296" w:hanging="296"/>
              <w:rPr>
                <w:sz w:val="20"/>
              </w:rPr>
            </w:pPr>
            <w:r>
              <w:rPr>
                <w:sz w:val="20"/>
              </w:rPr>
              <w:t>4. Rudy: hydrotermální ložiska (pokračování), vulkanosedimentární a sedimentární ložiska. Ložiska metamorfogenní a vliv metamorfózy na koncentraci a redistribuci rudních složek.</w:t>
            </w:r>
          </w:p>
          <w:p w:rsidR="003A76DC" w:rsidRDefault="003A76DC" w:rsidP="00433D45">
            <w:pPr>
              <w:pStyle w:val="Normlnweb"/>
              <w:spacing w:before="0" w:beforeAutospacing="0" w:after="0" w:afterAutospacing="0"/>
              <w:ind w:left="296" w:hanging="296"/>
              <w:rPr>
                <w:sz w:val="20"/>
              </w:rPr>
            </w:pPr>
            <w:r>
              <w:rPr>
                <w:sz w:val="20"/>
              </w:rPr>
              <w:t>5. Desková tektonika a ložiska nerostných surovin.</w:t>
            </w:r>
          </w:p>
          <w:p w:rsidR="003A76DC" w:rsidRDefault="003A76DC" w:rsidP="00433D45">
            <w:pPr>
              <w:pStyle w:val="Normlnweb"/>
              <w:spacing w:before="0" w:beforeAutospacing="0" w:after="0" w:afterAutospacing="0"/>
              <w:ind w:left="296" w:hanging="296"/>
              <w:rPr>
                <w:sz w:val="20"/>
              </w:rPr>
            </w:pPr>
            <w:r>
              <w:rPr>
                <w:sz w:val="20"/>
              </w:rPr>
              <w:t>6. Kaustobiolity: Geneze ložisek kaustobiolitů.</w:t>
            </w:r>
          </w:p>
          <w:p w:rsidR="003A76DC" w:rsidRDefault="003A76DC" w:rsidP="00433D45">
            <w:pPr>
              <w:pStyle w:val="Normlnweb"/>
              <w:spacing w:before="0" w:beforeAutospacing="0" w:after="0" w:afterAutospacing="0"/>
              <w:ind w:left="296" w:hanging="296"/>
              <w:rPr>
                <w:sz w:val="20"/>
              </w:rPr>
            </w:pPr>
            <w:r>
              <w:rPr>
                <w:sz w:val="20"/>
              </w:rPr>
              <w:t>7. Kaustobiolity: Ložiska kaustobiolitů České republiky</w:t>
            </w:r>
          </w:p>
          <w:p w:rsidR="003A76DC" w:rsidRDefault="003A76DC" w:rsidP="00433D45">
            <w:pPr>
              <w:pStyle w:val="Normlnweb"/>
              <w:spacing w:before="0" w:beforeAutospacing="0" w:after="0" w:afterAutospacing="0"/>
              <w:ind w:left="296" w:hanging="296"/>
              <w:rPr>
                <w:sz w:val="20"/>
              </w:rPr>
            </w:pPr>
            <w:r>
              <w:rPr>
                <w:sz w:val="20"/>
              </w:rPr>
              <w:t>8. Netradiční energetické zdroje. Zdroje radioaktivních elementů.</w:t>
            </w:r>
          </w:p>
          <w:p w:rsidR="003A76DC" w:rsidRDefault="003A76DC" w:rsidP="00433D45">
            <w:pPr>
              <w:pStyle w:val="Normlnweb"/>
              <w:spacing w:before="0" w:beforeAutospacing="0" w:after="0" w:afterAutospacing="0"/>
              <w:ind w:left="296" w:hanging="296"/>
              <w:rPr>
                <w:sz w:val="20"/>
              </w:rPr>
            </w:pPr>
            <w:r>
              <w:rPr>
                <w:sz w:val="20"/>
              </w:rPr>
              <w:t>9. Nerudy: genetické typy nerud ložiska spojená s endogenními (magmatickými, metamorfními) procesy.</w:t>
            </w:r>
          </w:p>
          <w:p w:rsidR="003A76DC" w:rsidRDefault="003A76DC" w:rsidP="00433D45">
            <w:pPr>
              <w:pStyle w:val="Normlnweb"/>
              <w:spacing w:before="0" w:beforeAutospacing="0" w:after="0" w:afterAutospacing="0"/>
              <w:rPr>
                <w:sz w:val="20"/>
              </w:rPr>
            </w:pPr>
            <w:r>
              <w:rPr>
                <w:sz w:val="20"/>
              </w:rPr>
              <w:t>10. Nerudy: genetické typy nerud ložiska spojená s exogenními procesy.</w:t>
            </w:r>
          </w:p>
          <w:p w:rsidR="003A76DC" w:rsidRDefault="003A76DC" w:rsidP="00433D45">
            <w:pPr>
              <w:pStyle w:val="Normlnweb"/>
              <w:spacing w:before="0" w:beforeAutospacing="0" w:after="0" w:afterAutospacing="0"/>
              <w:rPr>
                <w:sz w:val="20"/>
              </w:rPr>
            </w:pPr>
            <w:r>
              <w:rPr>
                <w:sz w:val="20"/>
              </w:rPr>
              <w:t>11. Nerudy: stavební suroviny, netradiční ložiska nerud, význam nerud v ČR</w:t>
            </w:r>
          </w:p>
          <w:p w:rsidR="003A76DC" w:rsidRDefault="003A76DC" w:rsidP="00433D45">
            <w:pPr>
              <w:pStyle w:val="Normlnweb"/>
              <w:spacing w:before="0" w:beforeAutospacing="0" w:after="0" w:afterAutospacing="0"/>
            </w:pPr>
            <w:r>
              <w:rPr>
                <w:sz w:val="20"/>
              </w:rPr>
              <w:t>12. Vyhledávání a průzkum ložisek, základy úpravnictví, ekonomika nerostných surovin, legislativa.</w:t>
            </w:r>
          </w:p>
        </w:tc>
      </w:tr>
      <w:tr w:rsidR="003A76DC" w:rsidTr="00433D45">
        <w:trPr>
          <w:jc w:val="center"/>
        </w:trPr>
        <w:tc>
          <w:tcPr>
            <w:tcW w:w="5327" w:type="dxa"/>
            <w:gridSpan w:val="3"/>
            <w:shd w:val="clear" w:color="auto" w:fill="C0C0C0"/>
          </w:tcPr>
          <w:p w:rsidR="003A76DC" w:rsidRDefault="003A76DC" w:rsidP="00433D45">
            <w:pPr>
              <w:jc w:val="both"/>
            </w:pPr>
            <w:r>
              <w:rPr>
                <w:b/>
              </w:rPr>
              <w:t>Povinná studijní literatura a studijní pomůcky</w:t>
            </w:r>
          </w:p>
        </w:tc>
        <w:tc>
          <w:tcPr>
            <w:tcW w:w="4758" w:type="dxa"/>
            <w:gridSpan w:val="7"/>
            <w:tcBorders>
              <w:bottom w:val="nil"/>
            </w:tcBorders>
          </w:tcPr>
          <w:p w:rsidR="003A76DC" w:rsidRDefault="003A76DC" w:rsidP="00433D45">
            <w:pPr>
              <w:jc w:val="both"/>
            </w:pPr>
          </w:p>
        </w:tc>
      </w:tr>
      <w:tr w:rsidR="003A76DC" w:rsidTr="00433D45">
        <w:trPr>
          <w:trHeight w:val="502"/>
          <w:jc w:val="center"/>
        </w:trPr>
        <w:tc>
          <w:tcPr>
            <w:tcW w:w="10085" w:type="dxa"/>
            <w:gridSpan w:val="10"/>
            <w:tcBorders>
              <w:top w:val="nil"/>
            </w:tcBorders>
          </w:tcPr>
          <w:p w:rsidR="003A76DC" w:rsidRDefault="00E242EF" w:rsidP="00433D45">
            <w:pPr>
              <w:pStyle w:val="Normlnweb"/>
              <w:spacing w:before="0" w:beforeAutospacing="0" w:after="0" w:afterAutospacing="0"/>
              <w:rPr>
                <w:sz w:val="20"/>
              </w:rPr>
            </w:pPr>
            <w:r>
              <w:rPr>
                <w:sz w:val="20"/>
              </w:rPr>
              <w:t xml:space="preserve">EVANS A. M. </w:t>
            </w:r>
            <w:r w:rsidR="003A76DC">
              <w:rPr>
                <w:sz w:val="20"/>
              </w:rPr>
              <w:t>1993. Ore geology and industrial minerals. Blackwell Sci. Publ., 309 str.</w:t>
            </w:r>
          </w:p>
          <w:p w:rsidR="003A76DC" w:rsidRDefault="00E242EF" w:rsidP="00433D45">
            <w:pPr>
              <w:pStyle w:val="Normlnweb"/>
              <w:spacing w:before="0" w:beforeAutospacing="0" w:after="0" w:afterAutospacing="0"/>
              <w:rPr>
                <w:sz w:val="20"/>
              </w:rPr>
            </w:pPr>
            <w:r>
              <w:rPr>
                <w:sz w:val="20"/>
              </w:rPr>
              <w:t xml:space="preserve">THOMAS, L. </w:t>
            </w:r>
            <w:r w:rsidR="003A76DC">
              <w:rPr>
                <w:sz w:val="20"/>
              </w:rPr>
              <w:t>2002. Coal geology. John Wiley and Sons. 384 str.</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Tr="00D45A96">
        <w:trPr>
          <w:trHeight w:val="562"/>
          <w:jc w:val="center"/>
        </w:trPr>
        <w:tc>
          <w:tcPr>
            <w:tcW w:w="10085" w:type="dxa"/>
            <w:gridSpan w:val="10"/>
            <w:tcBorders>
              <w:top w:val="nil"/>
            </w:tcBorders>
          </w:tcPr>
          <w:p w:rsidR="003A76DC" w:rsidRDefault="00E242EF" w:rsidP="00433D45">
            <w:pPr>
              <w:pStyle w:val="Normlnweb"/>
              <w:spacing w:before="0" w:beforeAutospacing="0" w:after="0" w:afterAutospacing="0"/>
              <w:rPr>
                <w:sz w:val="20"/>
              </w:rPr>
            </w:pPr>
            <w:r>
              <w:rPr>
                <w:sz w:val="20"/>
              </w:rPr>
              <w:t>CARR D. D.</w:t>
            </w:r>
            <w:r w:rsidR="003A76DC">
              <w:rPr>
                <w:sz w:val="20"/>
              </w:rPr>
              <w:t xml:space="preserve"> 1994. Industrial minerals and rocks. SMME, 1196 str.</w:t>
            </w:r>
          </w:p>
          <w:p w:rsidR="003A76DC" w:rsidRDefault="00E242EF" w:rsidP="00433D45">
            <w:pPr>
              <w:pStyle w:val="Normlnweb"/>
              <w:spacing w:before="0" w:beforeAutospacing="0" w:after="0" w:afterAutospacing="0"/>
            </w:pPr>
            <w:r>
              <w:rPr>
                <w:sz w:val="20"/>
              </w:rPr>
              <w:t xml:space="preserve">CUNEY M., KYSER K. </w:t>
            </w:r>
            <w:r w:rsidR="003A76DC">
              <w:rPr>
                <w:sz w:val="20"/>
              </w:rPr>
              <w:t>2008. Recent and not-so-recent developments in uranium deposits and implications for exploration. Miner. Asoc. Can. Short Course Vol. 39. 272 str.</w:t>
            </w: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E242EF">
        <w:trPr>
          <w:trHeight w:val="70"/>
          <w:jc w:val="center"/>
        </w:trPr>
        <w:tc>
          <w:tcPr>
            <w:tcW w:w="10085" w:type="dxa"/>
            <w:gridSpan w:val="10"/>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1A0580" w:rsidRDefault="001A0580" w:rsidP="00D47540">
      <w:pPr>
        <w:jc w:val="center"/>
      </w:pPr>
    </w:p>
    <w:p w:rsidR="001A0580" w:rsidRDefault="001A0580" w:rsidP="00D47540">
      <w:pPr>
        <w:jc w:val="center"/>
      </w:pPr>
    </w:p>
    <w:p w:rsidR="001A0580" w:rsidRDefault="001A0580" w:rsidP="00D47540">
      <w:pPr>
        <w:jc w:val="center"/>
      </w:pPr>
    </w:p>
    <w:p w:rsidR="001A0580" w:rsidRDefault="001A0580"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538"/>
        <w:gridCol w:w="1130"/>
        <w:gridCol w:w="1280"/>
        <w:gridCol w:w="566"/>
        <w:gridCol w:w="674"/>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E254AA">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459" w:type="dxa"/>
            <w:gridSpan w:val="5"/>
            <w:tcBorders>
              <w:top w:val="double" w:sz="4" w:space="0" w:color="auto"/>
              <w:left w:val="single" w:sz="2" w:space="0" w:color="auto"/>
            </w:tcBorders>
            <w:vAlign w:val="center"/>
          </w:tcPr>
          <w:p w:rsidR="003A76DC" w:rsidRPr="00D45A96" w:rsidRDefault="003A76DC" w:rsidP="00433D45">
            <w:pPr>
              <w:rPr>
                <w:sz w:val="24"/>
              </w:rPr>
            </w:pPr>
            <w:r w:rsidRPr="00D45A96">
              <w:rPr>
                <w:sz w:val="24"/>
              </w:rPr>
              <w:t>Didaktika geologie I </w:t>
            </w:r>
          </w:p>
        </w:tc>
        <w:tc>
          <w:tcPr>
            <w:tcW w:w="566"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D45A96" w:rsidRDefault="003A76DC" w:rsidP="00433D45">
            <w:pPr>
              <w:rPr>
                <w:sz w:val="24"/>
              </w:rPr>
            </w:pPr>
            <w:r w:rsidRPr="00D45A96">
              <w:rPr>
                <w:sz w:val="24"/>
              </w:rPr>
              <w:t>2</w:t>
            </w:r>
          </w:p>
        </w:tc>
      </w:tr>
      <w:tr w:rsidR="003A76DC" w:rsidTr="001A0580">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049" w:type="dxa"/>
            <w:gridSpan w:val="3"/>
            <w:tcBorders>
              <w:left w:val="single" w:sz="2" w:space="0" w:color="auto"/>
              <w:right w:val="single" w:sz="8" w:space="0" w:color="auto"/>
            </w:tcBorders>
            <w:vAlign w:val="center"/>
          </w:tcPr>
          <w:p w:rsidR="003A76DC" w:rsidRPr="00D45A96" w:rsidRDefault="003A76DC" w:rsidP="00433D45">
            <w:pPr>
              <w:rPr>
                <w:sz w:val="24"/>
              </w:rPr>
            </w:pPr>
            <w:r w:rsidRPr="00D45A96">
              <w:rPr>
                <w:sz w:val="24"/>
              </w:rPr>
              <w:t>P</w:t>
            </w:r>
          </w:p>
        </w:tc>
        <w:tc>
          <w:tcPr>
            <w:tcW w:w="297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D45A96" w:rsidRDefault="003A76DC" w:rsidP="00433D45">
            <w:pPr>
              <w:rPr>
                <w:sz w:val="22"/>
              </w:rPr>
            </w:pPr>
            <w:r w:rsidRPr="00D45A96">
              <w:rPr>
                <w:sz w:val="22"/>
              </w:rPr>
              <w:t>1 ZS</w:t>
            </w:r>
          </w:p>
        </w:tc>
      </w:tr>
      <w:tr w:rsidR="003A76DC" w:rsidTr="00E254AA">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D45A96" w:rsidRDefault="003A76DC" w:rsidP="00433D45">
            <w:pPr>
              <w:rPr>
                <w:sz w:val="24"/>
              </w:rPr>
            </w:pPr>
            <w:r w:rsidRPr="00D45A96">
              <w:rPr>
                <w:sz w:val="24"/>
              </w:rPr>
              <w:t>52</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538" w:type="dxa"/>
            <w:tcBorders>
              <w:left w:val="single" w:sz="2" w:space="0" w:color="auto"/>
              <w:right w:val="single" w:sz="2" w:space="0" w:color="auto"/>
            </w:tcBorders>
            <w:vAlign w:val="center"/>
          </w:tcPr>
          <w:p w:rsidR="003A76DC" w:rsidRPr="00D45A96" w:rsidRDefault="003A76DC" w:rsidP="00433D45">
            <w:pPr>
              <w:rPr>
                <w:sz w:val="24"/>
              </w:rPr>
            </w:pPr>
            <w:r w:rsidRPr="00D45A96">
              <w:rPr>
                <w:sz w:val="24"/>
              </w:rPr>
              <w:t>2/2</w:t>
            </w:r>
          </w:p>
        </w:tc>
        <w:tc>
          <w:tcPr>
            <w:tcW w:w="2410"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240" w:type="dxa"/>
            <w:gridSpan w:val="2"/>
            <w:tcBorders>
              <w:left w:val="single" w:sz="2" w:space="0" w:color="auto"/>
              <w:bottom w:val="single" w:sz="8" w:space="0" w:color="auto"/>
            </w:tcBorders>
            <w:vAlign w:val="center"/>
          </w:tcPr>
          <w:p w:rsidR="003A76DC" w:rsidRPr="00D45A96" w:rsidRDefault="003A76DC" w:rsidP="00433D45">
            <w:pPr>
              <w:rPr>
                <w:sz w:val="24"/>
              </w:rPr>
            </w:pPr>
            <w:r w:rsidRPr="00D45A96">
              <w:rPr>
                <w:sz w:val="24"/>
              </w:rPr>
              <w:t>2</w:t>
            </w:r>
          </w:p>
        </w:tc>
      </w:tr>
      <w:tr w:rsidR="001A0580" w:rsidTr="00E254AA">
        <w:trPr>
          <w:jc w:val="center"/>
        </w:trPr>
        <w:tc>
          <w:tcPr>
            <w:tcW w:w="3155" w:type="dxa"/>
            <w:tcBorders>
              <w:right w:val="single" w:sz="2" w:space="0" w:color="auto"/>
            </w:tcBorders>
            <w:shd w:val="clear" w:color="auto" w:fill="C0C0C0"/>
            <w:vAlign w:val="center"/>
          </w:tcPr>
          <w:p w:rsidR="001A0580" w:rsidRDefault="001A0580" w:rsidP="00433D45">
            <w:pPr>
              <w:rPr>
                <w:b/>
                <w:sz w:val="22"/>
              </w:rPr>
            </w:pPr>
            <w:r>
              <w:rPr>
                <w:b/>
                <w:sz w:val="22"/>
              </w:rPr>
              <w:t>Jiný způsob vyjádření rozsahu</w:t>
            </w:r>
          </w:p>
        </w:tc>
        <w:tc>
          <w:tcPr>
            <w:tcW w:w="3049" w:type="dxa"/>
            <w:gridSpan w:val="3"/>
            <w:tcBorders>
              <w:left w:val="single" w:sz="2" w:space="0" w:color="auto"/>
              <w:right w:val="single" w:sz="8" w:space="0" w:color="auto"/>
            </w:tcBorders>
            <w:vAlign w:val="center"/>
          </w:tcPr>
          <w:p w:rsidR="001A0580" w:rsidRPr="00FE0177" w:rsidRDefault="001A0580" w:rsidP="00433D45"/>
        </w:tc>
        <w:tc>
          <w:tcPr>
            <w:tcW w:w="24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1A0580" w:rsidRDefault="001A0580" w:rsidP="00433D45">
            <w:pPr>
              <w:rPr>
                <w:b/>
                <w:bCs/>
              </w:rPr>
            </w:pPr>
            <w:r>
              <w:rPr>
                <w:b/>
                <w:bCs/>
              </w:rPr>
              <w:t xml:space="preserve">Dvousemestrální </w:t>
            </w:r>
            <w:r w:rsidRPr="00491880">
              <w:rPr>
                <w:b/>
                <w:bCs/>
              </w:rPr>
              <w:t>předmět</w:t>
            </w:r>
          </w:p>
        </w:tc>
        <w:tc>
          <w:tcPr>
            <w:tcW w:w="1240" w:type="dxa"/>
            <w:gridSpan w:val="2"/>
            <w:tcBorders>
              <w:top w:val="single" w:sz="8" w:space="0" w:color="auto"/>
              <w:left w:val="single" w:sz="2" w:space="0" w:color="auto"/>
              <w:bottom w:val="single" w:sz="8" w:space="0" w:color="auto"/>
              <w:right w:val="single" w:sz="8" w:space="0" w:color="auto"/>
            </w:tcBorders>
            <w:vAlign w:val="center"/>
          </w:tcPr>
          <w:p w:rsidR="001A0580" w:rsidRPr="00D45A96" w:rsidRDefault="001A0580" w:rsidP="00433D45">
            <w:pPr>
              <w:rPr>
                <w:sz w:val="24"/>
              </w:rPr>
            </w:pPr>
          </w:p>
        </w:tc>
      </w:tr>
      <w:tr w:rsidR="003A76DC" w:rsidTr="00E254AA">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049" w:type="dxa"/>
            <w:gridSpan w:val="3"/>
            <w:tcBorders>
              <w:left w:val="single" w:sz="2" w:space="0" w:color="auto"/>
              <w:right w:val="single" w:sz="8" w:space="0" w:color="auto"/>
            </w:tcBorders>
            <w:vAlign w:val="center"/>
          </w:tcPr>
          <w:p w:rsidR="003A76DC" w:rsidRPr="00D45A96" w:rsidRDefault="003A76DC" w:rsidP="00433D45">
            <w:pPr>
              <w:rPr>
                <w:sz w:val="24"/>
              </w:rPr>
            </w:pPr>
            <w:r w:rsidRPr="00D45A96">
              <w:rPr>
                <w:sz w:val="24"/>
              </w:rPr>
              <w:t>Z</w:t>
            </w:r>
          </w:p>
        </w:tc>
        <w:tc>
          <w:tcPr>
            <w:tcW w:w="24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240" w:type="dxa"/>
            <w:gridSpan w:val="2"/>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Přednáška, cvičení</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D45A96">
        <w:trPr>
          <w:trHeight w:val="123"/>
          <w:jc w:val="center"/>
        </w:trPr>
        <w:tc>
          <w:tcPr>
            <w:tcW w:w="9854" w:type="dxa"/>
            <w:gridSpan w:val="8"/>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D45A96">
        <w:trPr>
          <w:trHeight w:val="485"/>
          <w:jc w:val="center"/>
        </w:trPr>
        <w:tc>
          <w:tcPr>
            <w:tcW w:w="9854" w:type="dxa"/>
            <w:gridSpan w:val="8"/>
            <w:tcBorders>
              <w:top w:val="nil"/>
            </w:tcBorders>
          </w:tcPr>
          <w:p w:rsidR="003A76DC" w:rsidRPr="00D91357" w:rsidRDefault="003A76DC" w:rsidP="00433D45">
            <w:r w:rsidRPr="00D91357">
              <w:t>RNDr. Dobroslav Matějka</w:t>
            </w:r>
            <w:r>
              <w:t>,</w:t>
            </w:r>
            <w:r w:rsidRPr="00D91357">
              <w:t xml:space="preserve"> CSc.</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Default="003A76DC" w:rsidP="00433D45">
            <w:r>
              <w:t xml:space="preserve">Didaktika geologie I je věnována specifickým problémům výuky geologie. Tato část kursu je zaměřena především na oblast mineralogie, petrologie, základní geologie a jsou sledovány také vztahy živé a neživé přírody. Cvičení jsou zpravidla rozšířenou variantou laboratorních prací prezentovaných ve stávajících učebnicích. </w:t>
            </w:r>
          </w:p>
          <w:p w:rsidR="003A76DC" w:rsidRDefault="003A76DC" w:rsidP="00433D45">
            <w:pPr>
              <w:jc w:val="both"/>
            </w:pPr>
          </w:p>
          <w:p w:rsidR="003A76DC" w:rsidRDefault="003A76DC" w:rsidP="00433D45">
            <w:r>
              <w:t xml:space="preserve">1. Rámcový vzdělávací program pro gymnázia, oblast Člověk a příroda, předmět Geologie. Rámcový vzdělávací program základního vzdělávání, oblast Člověk a příroda. Možnosti začlenění geologického učiva do školních vzdělávacích programů (minerály, horniny, základní a regionální geologie, aplikovaná geologie, geologické aspekty životního prostředí). </w:t>
            </w:r>
          </w:p>
          <w:p w:rsidR="003A76DC" w:rsidRDefault="003A76DC" w:rsidP="00433D45">
            <w:r>
              <w:t>2.  Specifika výuky mineralogie a geologických oborů vůbec na gymnáziu a na základní škole. Učivo základní a rozvíjející. Morfologie minerálů a její úskalí. Fyzikální vlastnosti minerálů jako klíč k jejich identifikaci. Jednoduché pomůcky pro zjišťování fyzikálních vlastností minerálů a jejich dostupnost. Zásady práce v laboratoři, vedení laboratorních cvičení na téma identifikace a využití minerálů. Školní sbírka minerálů. Minerály v běžném životě.</w:t>
            </w:r>
          </w:p>
          <w:p w:rsidR="003A76DC" w:rsidRPr="000E234B" w:rsidRDefault="003A76DC" w:rsidP="00433D45">
            <w:pPr>
              <w:pStyle w:val="Textkomente"/>
            </w:pPr>
            <w:r w:rsidRPr="000E234B">
              <w:t xml:space="preserve">3. Horniny a specifika jejich výuky. Učivo základní a rozvíjející. Pozorování hornin v učebně a v terénu, popis, identifikace. Využití polarizační mikroskopie ve školní praxi. Školní sbírka hornin. Horniny v geologické mapě. Horniny kolem nás. </w:t>
            </w:r>
          </w:p>
          <w:p w:rsidR="003A76DC" w:rsidRPr="000E234B" w:rsidRDefault="003A76DC" w:rsidP="00433D45">
            <w:pPr>
              <w:pStyle w:val="Textkomente"/>
            </w:pPr>
            <w:r w:rsidRPr="000E234B">
              <w:t>4. Učivo základní a regionální geologie, průsečíky s předmětem Zeměpis, možnosti integrace. Aplikovaná geologie v sekundárním vzdělávání. Pomůcky pro výuku geologie. Geologické mapy a jejich využití ve škole. Význam geologických poznatků pro člověka.</w:t>
            </w:r>
          </w:p>
          <w:p w:rsidR="003A76DC" w:rsidRPr="000E234B" w:rsidRDefault="003A76DC" w:rsidP="00433D45">
            <w:pPr>
              <w:pStyle w:val="Textkomente"/>
            </w:pPr>
            <w:r w:rsidRPr="000E234B">
              <w:t>5. Modely vyučovacích hodin – hodina základního typu, zkoušení a hodnocení, laboratorní práce, výuka v terénu. Školní projekty zaměřené na minerály, horniny a geologické procesy. Využití multimédií.</w:t>
            </w:r>
          </w:p>
          <w:p w:rsidR="003A76DC" w:rsidRPr="000E234B" w:rsidRDefault="003A76DC" w:rsidP="00433D45">
            <w:pPr>
              <w:pStyle w:val="Textkomente"/>
            </w:pPr>
            <w:r w:rsidRPr="000E234B">
              <w:t>6. Geologické školní pokusy (krystalizace, simulace geologických procesů aj.). Sběr přírodnin a jejich úprava pro využití ve výuce. Zřizování školních sbírek. Tvorba pracovních listů a dalších učebních materiálů a pomůcek.</w:t>
            </w:r>
          </w:p>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2053"/>
          <w:jc w:val="center"/>
        </w:trPr>
        <w:tc>
          <w:tcPr>
            <w:tcW w:w="9854" w:type="dxa"/>
            <w:gridSpan w:val="8"/>
            <w:tcBorders>
              <w:top w:val="nil"/>
            </w:tcBorders>
          </w:tcPr>
          <w:p w:rsidR="003A76DC" w:rsidRDefault="00D45A96" w:rsidP="00433D45">
            <w:pPr>
              <w:jc w:val="both"/>
            </w:pPr>
            <w:r>
              <w:t xml:space="preserve">TURANOVÁ L.: </w:t>
            </w:r>
            <w:r w:rsidR="003A76DC">
              <w:t>Didaktika geológie 2. Špeciálna didaktika geológie. Univerzita Komenského Bratislava, Bratislava, 2004. 117 s.</w:t>
            </w:r>
          </w:p>
          <w:p w:rsidR="003A76DC" w:rsidRDefault="00D45A96" w:rsidP="00433D45">
            <w:pPr>
              <w:jc w:val="both"/>
            </w:pPr>
            <w:r>
              <w:t>TURANOVÁ L</w:t>
            </w:r>
            <w:r w:rsidR="003A76DC">
              <w:t>.: Didaktika geológie 3. Didaktika praktických cvičení z geológie. Univerzita Komenského Bratislava, Bratislava, 2002. 90 s.</w:t>
            </w:r>
          </w:p>
          <w:p w:rsidR="003A76DC" w:rsidRPr="000840FF" w:rsidRDefault="00D45A96" w:rsidP="00433D45">
            <w:pPr>
              <w:jc w:val="both"/>
            </w:pPr>
            <w:r>
              <w:t>ŠVECOVÁ M., MATĚJKA D</w:t>
            </w:r>
            <w:r w:rsidR="003A76DC">
              <w:t>.: Přírodopis 9, pro základní školy a víceletá gymnázia. Příručka učitele. Fraus, Plzeň, 2007. 116 s.</w:t>
            </w: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887"/>
          <w:jc w:val="center"/>
        </w:trPr>
        <w:tc>
          <w:tcPr>
            <w:tcW w:w="9854" w:type="dxa"/>
            <w:gridSpan w:val="8"/>
            <w:tcBorders>
              <w:top w:val="nil"/>
            </w:tcBorders>
          </w:tcPr>
          <w:p w:rsidR="003A76DC" w:rsidRDefault="00D45A96" w:rsidP="00433D45">
            <w:r>
              <w:t xml:space="preserve">KALHOUS Z., </w:t>
            </w:r>
            <w:r w:rsidR="003A76DC">
              <w:t>Obst O.: Školní didaktika. Portál, Praha, 2002. 448 s.</w:t>
            </w:r>
          </w:p>
          <w:p w:rsidR="003A76DC" w:rsidRDefault="00D45A96" w:rsidP="00433D45">
            <w:pPr>
              <w:jc w:val="both"/>
            </w:pPr>
            <w:r>
              <w:t>ĎURICA D., HOLÝ M., SUK M</w:t>
            </w:r>
            <w:r w:rsidR="003A76DC">
              <w:t>.: Člověk jako geologický činitel. Moravské zemské muzeum, Brno, 2008. 180 s.</w:t>
            </w:r>
          </w:p>
          <w:p w:rsidR="003A76DC" w:rsidRDefault="00D45A96" w:rsidP="00433D45">
            <w:r>
              <w:t xml:space="preserve">MOLDAN B.: </w:t>
            </w:r>
            <w:r w:rsidR="003A76DC">
              <w:t>Podmaněná planeta. Karolinum, Praha, 2010. 420 s.</w:t>
            </w:r>
          </w:p>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D45A96">
        <w:trPr>
          <w:trHeight w:val="500"/>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1A0580" w:rsidRDefault="001A0580" w:rsidP="00D47540">
      <w:pPr>
        <w:jc w:val="center"/>
      </w:pPr>
    </w:p>
    <w:p w:rsidR="001A0580" w:rsidRDefault="001A0580" w:rsidP="00D47540">
      <w:pPr>
        <w:jc w:val="center"/>
      </w:pPr>
    </w:p>
    <w:p w:rsidR="001A0580" w:rsidRDefault="001A0580" w:rsidP="00D47540">
      <w:pPr>
        <w:jc w:val="center"/>
      </w:pPr>
    </w:p>
    <w:p w:rsidR="003A76DC" w:rsidRDefault="003A76DC" w:rsidP="00D47540">
      <w:pPr>
        <w:jc w:val="cente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
        <w:gridCol w:w="3150"/>
        <w:gridCol w:w="896"/>
        <w:gridCol w:w="1615"/>
        <w:gridCol w:w="549"/>
        <w:gridCol w:w="1119"/>
        <w:gridCol w:w="708"/>
        <w:gridCol w:w="573"/>
        <w:gridCol w:w="321"/>
        <w:gridCol w:w="405"/>
        <w:gridCol w:w="560"/>
        <w:gridCol w:w="29"/>
      </w:tblGrid>
      <w:tr w:rsidR="003A76DC" w:rsidTr="00E254AA">
        <w:trPr>
          <w:gridAfter w:val="1"/>
          <w:wAfter w:w="29" w:type="dxa"/>
          <w:jc w:val="center"/>
        </w:trPr>
        <w:tc>
          <w:tcPr>
            <w:tcW w:w="9915" w:type="dxa"/>
            <w:gridSpan w:val="11"/>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E254AA">
        <w:trPr>
          <w:gridBefore w:val="1"/>
          <w:wBefore w:w="19" w:type="dxa"/>
          <w:jc w:val="center"/>
        </w:trPr>
        <w:tc>
          <w:tcPr>
            <w:tcW w:w="3150"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781" w:type="dxa"/>
            <w:gridSpan w:val="7"/>
            <w:tcBorders>
              <w:top w:val="double" w:sz="4" w:space="0" w:color="auto"/>
              <w:left w:val="single" w:sz="2" w:space="0" w:color="auto"/>
            </w:tcBorders>
            <w:vAlign w:val="center"/>
          </w:tcPr>
          <w:p w:rsidR="003A76DC" w:rsidRPr="005B42F1" w:rsidRDefault="003A76DC" w:rsidP="00433D45">
            <w:pPr>
              <w:rPr>
                <w:sz w:val="24"/>
              </w:rPr>
            </w:pPr>
            <w:r w:rsidRPr="005B42F1">
              <w:rPr>
                <w:sz w:val="24"/>
              </w:rPr>
              <w:t>Didaktika geologie II</w:t>
            </w:r>
          </w:p>
        </w:tc>
        <w:tc>
          <w:tcPr>
            <w:tcW w:w="405" w:type="dxa"/>
            <w:tcBorders>
              <w:top w:val="double" w:sz="4" w:space="0" w:color="auto"/>
              <w:left w:val="single" w:sz="2" w:space="0" w:color="auto"/>
            </w:tcBorders>
            <w:shd w:val="clear" w:color="auto" w:fill="C0C0C0"/>
            <w:vAlign w:val="center"/>
          </w:tcPr>
          <w:p w:rsidR="003A76DC" w:rsidRPr="000E537C" w:rsidRDefault="003A76DC" w:rsidP="001A0580">
            <w:pPr>
              <w:rPr>
                <w:b/>
              </w:rPr>
            </w:pPr>
            <w:r w:rsidRPr="000E537C">
              <w:rPr>
                <w:b/>
              </w:rPr>
              <w:t>č.</w:t>
            </w:r>
          </w:p>
        </w:tc>
        <w:tc>
          <w:tcPr>
            <w:tcW w:w="589" w:type="dxa"/>
            <w:gridSpan w:val="2"/>
            <w:tcBorders>
              <w:top w:val="double" w:sz="4" w:space="0" w:color="auto"/>
              <w:left w:val="single" w:sz="2" w:space="0" w:color="auto"/>
            </w:tcBorders>
            <w:vAlign w:val="center"/>
          </w:tcPr>
          <w:p w:rsidR="003A76DC" w:rsidRPr="005B42F1" w:rsidRDefault="003A76DC" w:rsidP="00433D45">
            <w:pPr>
              <w:rPr>
                <w:sz w:val="24"/>
              </w:rPr>
            </w:pPr>
            <w:r w:rsidRPr="005B42F1">
              <w:rPr>
                <w:sz w:val="24"/>
              </w:rPr>
              <w:t>3</w:t>
            </w:r>
          </w:p>
        </w:tc>
      </w:tr>
      <w:tr w:rsidR="003A76DC" w:rsidTr="00E254AA">
        <w:trPr>
          <w:gridAfter w:val="1"/>
          <w:wAfter w:w="29" w:type="dxa"/>
          <w:jc w:val="center"/>
        </w:trPr>
        <w:tc>
          <w:tcPr>
            <w:tcW w:w="3169" w:type="dxa"/>
            <w:gridSpan w:val="2"/>
            <w:tcBorders>
              <w:right w:val="single" w:sz="2" w:space="0" w:color="auto"/>
            </w:tcBorders>
            <w:shd w:val="clear" w:color="auto" w:fill="C0C0C0"/>
            <w:vAlign w:val="center"/>
          </w:tcPr>
          <w:p w:rsidR="003A76DC" w:rsidRDefault="003A76DC" w:rsidP="00433D45">
            <w:pPr>
              <w:rPr>
                <w:b/>
              </w:rPr>
            </w:pPr>
            <w:r>
              <w:rPr>
                <w:b/>
              </w:rPr>
              <w:t>Typ předmětu</w:t>
            </w:r>
          </w:p>
        </w:tc>
        <w:tc>
          <w:tcPr>
            <w:tcW w:w="3060" w:type="dxa"/>
            <w:gridSpan w:val="3"/>
            <w:tcBorders>
              <w:left w:val="single" w:sz="2" w:space="0" w:color="auto"/>
              <w:right w:val="single" w:sz="8" w:space="0" w:color="auto"/>
            </w:tcBorders>
            <w:vAlign w:val="center"/>
          </w:tcPr>
          <w:p w:rsidR="003A76DC" w:rsidRPr="005B42F1" w:rsidRDefault="003A76DC" w:rsidP="00433D45">
            <w:pPr>
              <w:rPr>
                <w:sz w:val="24"/>
              </w:rPr>
            </w:pPr>
            <w:r w:rsidRPr="005B42F1">
              <w:rPr>
                <w:sz w:val="24"/>
              </w:rPr>
              <w:t>P</w:t>
            </w:r>
          </w:p>
        </w:tc>
        <w:tc>
          <w:tcPr>
            <w:tcW w:w="2400"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1286" w:type="dxa"/>
            <w:gridSpan w:val="3"/>
            <w:tcBorders>
              <w:top w:val="single" w:sz="8" w:space="0" w:color="auto"/>
              <w:left w:val="single" w:sz="2" w:space="0" w:color="auto"/>
              <w:bottom w:val="single" w:sz="8" w:space="0" w:color="auto"/>
              <w:right w:val="single" w:sz="2" w:space="0" w:color="auto"/>
            </w:tcBorders>
            <w:vAlign w:val="center"/>
          </w:tcPr>
          <w:p w:rsidR="003A76DC" w:rsidRPr="005B42F1" w:rsidRDefault="003A76DC" w:rsidP="00433D45">
            <w:pPr>
              <w:rPr>
                <w:sz w:val="22"/>
              </w:rPr>
            </w:pPr>
            <w:r w:rsidRPr="005B42F1">
              <w:rPr>
                <w:sz w:val="22"/>
              </w:rPr>
              <w:t>1 LS</w:t>
            </w:r>
          </w:p>
        </w:tc>
      </w:tr>
      <w:tr w:rsidR="003A76DC" w:rsidTr="00E254AA">
        <w:trPr>
          <w:gridAfter w:val="1"/>
          <w:wAfter w:w="29" w:type="dxa"/>
          <w:jc w:val="center"/>
        </w:trPr>
        <w:tc>
          <w:tcPr>
            <w:tcW w:w="3169" w:type="dxa"/>
            <w:gridSpan w:val="2"/>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5B42F1" w:rsidRDefault="003A76DC" w:rsidP="00433D45">
            <w:pPr>
              <w:rPr>
                <w:sz w:val="24"/>
              </w:rPr>
            </w:pPr>
            <w:r w:rsidRPr="005B42F1">
              <w:rPr>
                <w:sz w:val="24"/>
              </w:rPr>
              <w:t>39</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549" w:type="dxa"/>
            <w:tcBorders>
              <w:left w:val="single" w:sz="2" w:space="0" w:color="auto"/>
              <w:right w:val="single" w:sz="2" w:space="0" w:color="auto"/>
            </w:tcBorders>
            <w:vAlign w:val="center"/>
          </w:tcPr>
          <w:p w:rsidR="003A76DC" w:rsidRPr="005B42F1" w:rsidRDefault="003A76DC" w:rsidP="00433D45">
            <w:pPr>
              <w:rPr>
                <w:sz w:val="24"/>
              </w:rPr>
            </w:pPr>
            <w:r w:rsidRPr="005B42F1">
              <w:rPr>
                <w:sz w:val="24"/>
              </w:rPr>
              <w:t>2/1</w:t>
            </w:r>
          </w:p>
        </w:tc>
        <w:tc>
          <w:tcPr>
            <w:tcW w:w="1827"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859" w:type="dxa"/>
            <w:gridSpan w:val="4"/>
            <w:tcBorders>
              <w:left w:val="single" w:sz="2" w:space="0" w:color="auto"/>
              <w:bottom w:val="single" w:sz="8" w:space="0" w:color="auto"/>
            </w:tcBorders>
            <w:vAlign w:val="center"/>
          </w:tcPr>
          <w:p w:rsidR="003A76DC" w:rsidRPr="005B42F1" w:rsidRDefault="003A76DC" w:rsidP="00433D45">
            <w:pPr>
              <w:rPr>
                <w:sz w:val="24"/>
              </w:rPr>
            </w:pPr>
            <w:r w:rsidRPr="005B42F1">
              <w:rPr>
                <w:sz w:val="24"/>
              </w:rPr>
              <w:t>3</w:t>
            </w:r>
          </w:p>
        </w:tc>
      </w:tr>
      <w:tr w:rsidR="001A0580" w:rsidTr="00E254AA">
        <w:trPr>
          <w:gridAfter w:val="1"/>
          <w:wAfter w:w="29" w:type="dxa"/>
          <w:jc w:val="center"/>
        </w:trPr>
        <w:tc>
          <w:tcPr>
            <w:tcW w:w="3169" w:type="dxa"/>
            <w:gridSpan w:val="2"/>
            <w:tcBorders>
              <w:right w:val="single" w:sz="2" w:space="0" w:color="auto"/>
            </w:tcBorders>
            <w:shd w:val="clear" w:color="auto" w:fill="C0C0C0"/>
            <w:vAlign w:val="center"/>
          </w:tcPr>
          <w:p w:rsidR="001A0580" w:rsidRDefault="001A0580" w:rsidP="00433D45">
            <w:pPr>
              <w:rPr>
                <w:b/>
                <w:sz w:val="22"/>
              </w:rPr>
            </w:pPr>
            <w:r>
              <w:rPr>
                <w:b/>
                <w:sz w:val="22"/>
              </w:rPr>
              <w:t>Jiný způsob vyjádření rozsahu</w:t>
            </w:r>
          </w:p>
        </w:tc>
        <w:tc>
          <w:tcPr>
            <w:tcW w:w="3060" w:type="dxa"/>
            <w:gridSpan w:val="3"/>
            <w:tcBorders>
              <w:left w:val="single" w:sz="2" w:space="0" w:color="auto"/>
              <w:right w:val="single" w:sz="8" w:space="0" w:color="auto"/>
            </w:tcBorders>
            <w:vAlign w:val="center"/>
          </w:tcPr>
          <w:p w:rsidR="001A0580" w:rsidRPr="00FE0177" w:rsidRDefault="001A0580" w:rsidP="00433D45"/>
        </w:tc>
        <w:tc>
          <w:tcPr>
            <w:tcW w:w="2400"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1A0580" w:rsidRDefault="001A0580" w:rsidP="00433D45">
            <w:pPr>
              <w:rPr>
                <w:b/>
                <w:bCs/>
              </w:rPr>
            </w:pPr>
            <w:r w:rsidRPr="00491880">
              <w:rPr>
                <w:b/>
                <w:bCs/>
              </w:rPr>
              <w:t>Dvousemestrální předmět</w:t>
            </w:r>
          </w:p>
        </w:tc>
        <w:tc>
          <w:tcPr>
            <w:tcW w:w="1286" w:type="dxa"/>
            <w:gridSpan w:val="3"/>
            <w:tcBorders>
              <w:top w:val="single" w:sz="8" w:space="0" w:color="auto"/>
              <w:left w:val="single" w:sz="2" w:space="0" w:color="auto"/>
              <w:bottom w:val="single" w:sz="8" w:space="0" w:color="auto"/>
              <w:right w:val="single" w:sz="8" w:space="0" w:color="auto"/>
            </w:tcBorders>
            <w:vAlign w:val="center"/>
          </w:tcPr>
          <w:p w:rsidR="001A0580" w:rsidRPr="005B42F1" w:rsidRDefault="001A0580" w:rsidP="00433D45">
            <w:pPr>
              <w:rPr>
                <w:sz w:val="24"/>
              </w:rPr>
            </w:pPr>
          </w:p>
        </w:tc>
      </w:tr>
      <w:tr w:rsidR="003A76DC" w:rsidTr="00E254AA">
        <w:trPr>
          <w:gridAfter w:val="1"/>
          <w:wAfter w:w="29" w:type="dxa"/>
          <w:jc w:val="center"/>
        </w:trPr>
        <w:tc>
          <w:tcPr>
            <w:tcW w:w="3169" w:type="dxa"/>
            <w:gridSpan w:val="2"/>
            <w:tcBorders>
              <w:right w:val="single" w:sz="2" w:space="0" w:color="auto"/>
            </w:tcBorders>
            <w:shd w:val="clear" w:color="auto" w:fill="C0C0C0"/>
            <w:vAlign w:val="center"/>
          </w:tcPr>
          <w:p w:rsidR="003A76DC" w:rsidRDefault="003A76DC" w:rsidP="00433D45">
            <w:pPr>
              <w:rPr>
                <w:b/>
              </w:rPr>
            </w:pPr>
            <w:r>
              <w:rPr>
                <w:b/>
              </w:rPr>
              <w:t>Způsob zakončení</w:t>
            </w:r>
          </w:p>
        </w:tc>
        <w:tc>
          <w:tcPr>
            <w:tcW w:w="3060" w:type="dxa"/>
            <w:gridSpan w:val="3"/>
            <w:tcBorders>
              <w:left w:val="single" w:sz="2" w:space="0" w:color="auto"/>
              <w:right w:val="single" w:sz="8" w:space="0" w:color="auto"/>
            </w:tcBorders>
            <w:vAlign w:val="center"/>
          </w:tcPr>
          <w:p w:rsidR="003A76DC" w:rsidRPr="005B42F1" w:rsidRDefault="003A76DC" w:rsidP="00433D45">
            <w:pPr>
              <w:rPr>
                <w:sz w:val="24"/>
              </w:rPr>
            </w:pPr>
            <w:r w:rsidRPr="005B42F1">
              <w:rPr>
                <w:sz w:val="24"/>
              </w:rPr>
              <w:t>Z, Zk</w:t>
            </w:r>
          </w:p>
        </w:tc>
        <w:tc>
          <w:tcPr>
            <w:tcW w:w="2400"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286" w:type="dxa"/>
            <w:gridSpan w:val="3"/>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Přednáška, cvičení</w:t>
            </w:r>
          </w:p>
        </w:tc>
      </w:tr>
      <w:tr w:rsidR="003A76DC" w:rsidTr="00E254AA">
        <w:trPr>
          <w:gridAfter w:val="1"/>
          <w:wAfter w:w="29" w:type="dxa"/>
          <w:jc w:val="center"/>
        </w:trPr>
        <w:tc>
          <w:tcPr>
            <w:tcW w:w="3169" w:type="dxa"/>
            <w:gridSpan w:val="2"/>
            <w:shd w:val="clear" w:color="auto" w:fill="C0C0C0"/>
            <w:vAlign w:val="center"/>
          </w:tcPr>
          <w:p w:rsidR="003A76DC" w:rsidRDefault="003A76DC" w:rsidP="00433D45">
            <w:pPr>
              <w:rPr>
                <w:b/>
              </w:rPr>
            </w:pPr>
            <w:r>
              <w:rPr>
                <w:b/>
              </w:rPr>
              <w:t>Další požadavky na studenta</w:t>
            </w:r>
          </w:p>
        </w:tc>
        <w:tc>
          <w:tcPr>
            <w:tcW w:w="6746" w:type="dxa"/>
            <w:gridSpan w:val="9"/>
            <w:tcBorders>
              <w:bottom w:val="nil"/>
            </w:tcBorders>
            <w:vAlign w:val="center"/>
          </w:tcPr>
          <w:p w:rsidR="003A76DC" w:rsidRDefault="003A76DC" w:rsidP="00433D45">
            <w:pPr>
              <w:rPr>
                <w:sz w:val="24"/>
              </w:rPr>
            </w:pPr>
          </w:p>
        </w:tc>
      </w:tr>
      <w:tr w:rsidR="003A76DC" w:rsidTr="00E254AA">
        <w:trPr>
          <w:gridAfter w:val="1"/>
          <w:wAfter w:w="29" w:type="dxa"/>
          <w:trHeight w:val="554"/>
          <w:jc w:val="center"/>
        </w:trPr>
        <w:tc>
          <w:tcPr>
            <w:tcW w:w="9915" w:type="dxa"/>
            <w:gridSpan w:val="11"/>
            <w:tcBorders>
              <w:top w:val="nil"/>
            </w:tcBorders>
          </w:tcPr>
          <w:p w:rsidR="003A76DC" w:rsidRPr="00FE0177" w:rsidRDefault="003A76DC" w:rsidP="00433D45">
            <w:pPr>
              <w:jc w:val="both"/>
            </w:pPr>
          </w:p>
        </w:tc>
      </w:tr>
      <w:tr w:rsidR="003A76DC" w:rsidTr="00E254AA">
        <w:trPr>
          <w:gridAfter w:val="1"/>
          <w:wAfter w:w="29" w:type="dxa"/>
          <w:jc w:val="center"/>
        </w:trPr>
        <w:tc>
          <w:tcPr>
            <w:tcW w:w="3169" w:type="dxa"/>
            <w:gridSpan w:val="2"/>
            <w:shd w:val="clear" w:color="auto" w:fill="C0C0C0"/>
          </w:tcPr>
          <w:p w:rsidR="003A76DC" w:rsidRDefault="003A76DC" w:rsidP="00433D45">
            <w:pPr>
              <w:jc w:val="both"/>
              <w:rPr>
                <w:b/>
              </w:rPr>
            </w:pPr>
            <w:r>
              <w:rPr>
                <w:b/>
              </w:rPr>
              <w:t>Vyučující</w:t>
            </w:r>
          </w:p>
        </w:tc>
        <w:tc>
          <w:tcPr>
            <w:tcW w:w="6746" w:type="dxa"/>
            <w:gridSpan w:val="9"/>
            <w:tcBorders>
              <w:bottom w:val="nil"/>
            </w:tcBorders>
          </w:tcPr>
          <w:p w:rsidR="003A76DC" w:rsidRDefault="003A76DC" w:rsidP="00433D45">
            <w:pPr>
              <w:jc w:val="both"/>
            </w:pPr>
          </w:p>
        </w:tc>
      </w:tr>
      <w:tr w:rsidR="003A76DC" w:rsidTr="00E254AA">
        <w:trPr>
          <w:gridAfter w:val="1"/>
          <w:wAfter w:w="29" w:type="dxa"/>
          <w:trHeight w:val="554"/>
          <w:jc w:val="center"/>
        </w:trPr>
        <w:tc>
          <w:tcPr>
            <w:tcW w:w="9915" w:type="dxa"/>
            <w:gridSpan w:val="11"/>
            <w:tcBorders>
              <w:top w:val="nil"/>
            </w:tcBorders>
          </w:tcPr>
          <w:p w:rsidR="003A76DC" w:rsidRPr="00C034F6" w:rsidRDefault="005B42F1" w:rsidP="00433D45">
            <w:r>
              <w:t>D</w:t>
            </w:r>
            <w:r w:rsidR="003A76DC" w:rsidRPr="00C034F6">
              <w:t>oc. RNDr. Katarína Holcová</w:t>
            </w:r>
            <w:r w:rsidR="003A76DC">
              <w:t>,</w:t>
            </w:r>
            <w:r w:rsidR="003A76DC" w:rsidRPr="00C034F6">
              <w:t xml:space="preserve"> CSc.</w:t>
            </w:r>
          </w:p>
          <w:p w:rsidR="003A76DC" w:rsidRPr="00FE0177" w:rsidRDefault="003A76DC" w:rsidP="00433D45">
            <w:pPr>
              <w:jc w:val="both"/>
            </w:pPr>
          </w:p>
        </w:tc>
      </w:tr>
      <w:tr w:rsidR="003A76DC" w:rsidTr="00E254AA">
        <w:trPr>
          <w:gridAfter w:val="1"/>
          <w:wAfter w:w="29" w:type="dxa"/>
          <w:jc w:val="center"/>
        </w:trPr>
        <w:tc>
          <w:tcPr>
            <w:tcW w:w="7348" w:type="dxa"/>
            <w:gridSpan w:val="6"/>
            <w:shd w:val="clear" w:color="auto" w:fill="C0C0C0"/>
          </w:tcPr>
          <w:p w:rsidR="003A76DC" w:rsidRDefault="003A76DC" w:rsidP="00433D45">
            <w:pPr>
              <w:jc w:val="both"/>
              <w:rPr>
                <w:b/>
              </w:rPr>
            </w:pPr>
            <w:r>
              <w:rPr>
                <w:b/>
              </w:rPr>
              <w:t>Osnova po jednotlivých blocích ev. týdnech výuky, příp. stručná anotace předmětu</w:t>
            </w:r>
          </w:p>
        </w:tc>
        <w:tc>
          <w:tcPr>
            <w:tcW w:w="2567" w:type="dxa"/>
            <w:gridSpan w:val="5"/>
            <w:tcBorders>
              <w:bottom w:val="nil"/>
            </w:tcBorders>
          </w:tcPr>
          <w:p w:rsidR="003A76DC" w:rsidRDefault="003A76DC" w:rsidP="00433D45">
            <w:pPr>
              <w:jc w:val="both"/>
            </w:pPr>
          </w:p>
        </w:tc>
      </w:tr>
      <w:tr w:rsidR="003A76DC" w:rsidTr="00E254AA">
        <w:trPr>
          <w:gridAfter w:val="1"/>
          <w:wAfter w:w="29" w:type="dxa"/>
          <w:trHeight w:val="3207"/>
          <w:jc w:val="center"/>
        </w:trPr>
        <w:tc>
          <w:tcPr>
            <w:tcW w:w="9915" w:type="dxa"/>
            <w:gridSpan w:val="11"/>
            <w:tcBorders>
              <w:top w:val="nil"/>
              <w:bottom w:val="single" w:sz="12" w:space="0" w:color="auto"/>
            </w:tcBorders>
          </w:tcPr>
          <w:p w:rsidR="003A76DC" w:rsidRDefault="003A76DC" w:rsidP="00433D45">
            <w:r>
              <w:t>Tato část Didaktiky geologie II</w:t>
            </w:r>
            <w:r w:rsidRPr="00080230">
              <w:t xml:space="preserve"> je věnována specifickým problémům výuky zejména v oblasti zahrnující poznatky </w:t>
            </w:r>
          </w:p>
          <w:p w:rsidR="003A76DC" w:rsidRPr="00080230" w:rsidRDefault="003A76DC" w:rsidP="00433D45">
            <w:r w:rsidRPr="00080230">
              <w:t xml:space="preserve">z historické a stratigrafické geologie a paleontologie. Cvičení jsou rozšířenou variantou laboratorních prací prezentovaných ve stávajících učebnicích. </w:t>
            </w:r>
          </w:p>
          <w:p w:rsidR="003A76DC" w:rsidRPr="000840FF" w:rsidRDefault="003A76DC" w:rsidP="00433D45">
            <w:pPr>
              <w:jc w:val="both"/>
            </w:pPr>
          </w:p>
        </w:tc>
      </w:tr>
      <w:tr w:rsidR="003A76DC" w:rsidTr="00E254AA">
        <w:trPr>
          <w:gridAfter w:val="1"/>
          <w:wAfter w:w="29" w:type="dxa"/>
          <w:jc w:val="center"/>
        </w:trPr>
        <w:tc>
          <w:tcPr>
            <w:tcW w:w="5680" w:type="dxa"/>
            <w:gridSpan w:val="4"/>
            <w:shd w:val="clear" w:color="auto" w:fill="C0C0C0"/>
          </w:tcPr>
          <w:p w:rsidR="003A76DC" w:rsidRDefault="003A76DC" w:rsidP="00433D45">
            <w:pPr>
              <w:jc w:val="both"/>
            </w:pPr>
            <w:r>
              <w:rPr>
                <w:b/>
              </w:rPr>
              <w:t>Základní studijní literatura a studijní pomůcky</w:t>
            </w:r>
          </w:p>
        </w:tc>
        <w:tc>
          <w:tcPr>
            <w:tcW w:w="4235" w:type="dxa"/>
            <w:gridSpan w:val="7"/>
            <w:tcBorders>
              <w:bottom w:val="nil"/>
            </w:tcBorders>
          </w:tcPr>
          <w:p w:rsidR="003A76DC" w:rsidRDefault="003A76DC" w:rsidP="00433D45">
            <w:pPr>
              <w:jc w:val="both"/>
            </w:pPr>
          </w:p>
        </w:tc>
      </w:tr>
      <w:tr w:rsidR="003A76DC" w:rsidRPr="000840FF" w:rsidTr="00E254AA">
        <w:trPr>
          <w:gridAfter w:val="1"/>
          <w:wAfter w:w="29" w:type="dxa"/>
          <w:trHeight w:val="2053"/>
          <w:jc w:val="center"/>
        </w:trPr>
        <w:tc>
          <w:tcPr>
            <w:tcW w:w="9915" w:type="dxa"/>
            <w:gridSpan w:val="11"/>
            <w:tcBorders>
              <w:top w:val="nil"/>
            </w:tcBorders>
          </w:tcPr>
          <w:p w:rsidR="003A76DC" w:rsidRDefault="005B42F1" w:rsidP="00433D45">
            <w:pPr>
              <w:jc w:val="both"/>
            </w:pPr>
            <w:r>
              <w:t xml:space="preserve">TURANOVÁ L.: </w:t>
            </w:r>
            <w:r w:rsidR="003A76DC">
              <w:t>Didaktika geológie 2. Špeciálna didaktika geológie. Univerzita Komenského Bratislava, Bratislava, 2004. 117 s.</w:t>
            </w:r>
          </w:p>
          <w:p w:rsidR="003A76DC" w:rsidRDefault="005B42F1" w:rsidP="00433D45">
            <w:pPr>
              <w:jc w:val="both"/>
            </w:pPr>
            <w:r>
              <w:t xml:space="preserve">TURANOVÁ L.: </w:t>
            </w:r>
            <w:r w:rsidR="003A76DC">
              <w:t>Didaktika geológie 3. Didaktika praktických cvičení z geológie. Univerzita Komenského Bratislava, Bratislava, 2002. 90 s.</w:t>
            </w:r>
          </w:p>
          <w:p w:rsidR="003A76DC" w:rsidRPr="000840FF" w:rsidRDefault="005B42F1" w:rsidP="00433D45">
            <w:pPr>
              <w:jc w:val="both"/>
            </w:pPr>
            <w:r>
              <w:t xml:space="preserve">ŠVECOVÁ M., MATĚJKA D.: </w:t>
            </w:r>
            <w:r w:rsidR="003A76DC">
              <w:t>Přírodopis 9, pro základní školy a víceletá gymnázia. Příručka učitele. Fraus, Plzeň, 2007. 116 s.</w:t>
            </w:r>
          </w:p>
        </w:tc>
      </w:tr>
      <w:tr w:rsidR="003A76DC" w:rsidTr="00E254AA">
        <w:trPr>
          <w:gridAfter w:val="1"/>
          <w:wAfter w:w="29" w:type="dxa"/>
          <w:jc w:val="center"/>
        </w:trPr>
        <w:tc>
          <w:tcPr>
            <w:tcW w:w="5680" w:type="dxa"/>
            <w:gridSpan w:val="4"/>
            <w:shd w:val="clear" w:color="auto" w:fill="C0C0C0"/>
          </w:tcPr>
          <w:p w:rsidR="003A76DC" w:rsidRDefault="003A76DC" w:rsidP="00433D45">
            <w:pPr>
              <w:jc w:val="both"/>
            </w:pPr>
            <w:r>
              <w:rPr>
                <w:b/>
              </w:rPr>
              <w:t>Doporučená studijní literatura a studijní pomůcky</w:t>
            </w:r>
          </w:p>
        </w:tc>
        <w:tc>
          <w:tcPr>
            <w:tcW w:w="4235" w:type="dxa"/>
            <w:gridSpan w:val="7"/>
            <w:tcBorders>
              <w:bottom w:val="nil"/>
            </w:tcBorders>
          </w:tcPr>
          <w:p w:rsidR="003A76DC" w:rsidRDefault="003A76DC" w:rsidP="00433D45">
            <w:pPr>
              <w:jc w:val="both"/>
            </w:pPr>
          </w:p>
        </w:tc>
      </w:tr>
      <w:tr w:rsidR="003A76DC" w:rsidRPr="000840FF" w:rsidTr="00E254AA">
        <w:trPr>
          <w:gridAfter w:val="1"/>
          <w:wAfter w:w="29" w:type="dxa"/>
          <w:trHeight w:val="887"/>
          <w:jc w:val="center"/>
        </w:trPr>
        <w:tc>
          <w:tcPr>
            <w:tcW w:w="9915" w:type="dxa"/>
            <w:gridSpan w:val="11"/>
            <w:tcBorders>
              <w:top w:val="nil"/>
            </w:tcBorders>
          </w:tcPr>
          <w:p w:rsidR="003A76DC" w:rsidRDefault="005B42F1" w:rsidP="00433D45">
            <w:r>
              <w:t>KALHOUS Z., OBST</w:t>
            </w:r>
            <w:r w:rsidR="003A76DC">
              <w:t xml:space="preserve"> O.: Školní didaktika. Portál, Praha, 2002. 448 s.</w:t>
            </w:r>
          </w:p>
          <w:p w:rsidR="003A76DC" w:rsidRDefault="005B42F1" w:rsidP="00433D45">
            <w:pPr>
              <w:jc w:val="both"/>
            </w:pPr>
            <w:r>
              <w:t xml:space="preserve">ĎURICA D., HOLÝ M., SUK M.: </w:t>
            </w:r>
            <w:r w:rsidR="003A76DC">
              <w:t>Člověk jako geologický činitel. Moravské zemské muzeum, Brno, 2008. 180 s.</w:t>
            </w:r>
          </w:p>
          <w:p w:rsidR="003A76DC" w:rsidRDefault="005B42F1" w:rsidP="00433D45">
            <w:r>
              <w:t>MOLDAN B</w:t>
            </w:r>
            <w:r w:rsidR="003A76DC">
              <w:t>.: Podmaněná planeta. Karolinum, Praha, 2010. 420 s.</w:t>
            </w:r>
          </w:p>
          <w:p w:rsidR="003A76DC" w:rsidRPr="000840FF" w:rsidRDefault="003A76DC" w:rsidP="00433D45">
            <w:pPr>
              <w:jc w:val="both"/>
            </w:pPr>
          </w:p>
        </w:tc>
      </w:tr>
      <w:tr w:rsidR="003A76DC" w:rsidTr="00E254AA">
        <w:trPr>
          <w:gridAfter w:val="1"/>
          <w:wAfter w:w="29" w:type="dxa"/>
          <w:jc w:val="center"/>
        </w:trPr>
        <w:tc>
          <w:tcPr>
            <w:tcW w:w="9915" w:type="dxa"/>
            <w:gridSpan w:val="11"/>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E254AA">
        <w:trPr>
          <w:gridAfter w:val="1"/>
          <w:wAfter w:w="29" w:type="dxa"/>
          <w:jc w:val="center"/>
        </w:trPr>
        <w:tc>
          <w:tcPr>
            <w:tcW w:w="4065" w:type="dxa"/>
            <w:gridSpan w:val="3"/>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235"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E254AA">
        <w:trPr>
          <w:gridAfter w:val="1"/>
          <w:wAfter w:w="29" w:type="dxa"/>
          <w:jc w:val="center"/>
        </w:trPr>
        <w:tc>
          <w:tcPr>
            <w:tcW w:w="9915" w:type="dxa"/>
            <w:gridSpan w:val="11"/>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E254AA">
        <w:trPr>
          <w:gridAfter w:val="1"/>
          <w:wAfter w:w="29" w:type="dxa"/>
          <w:trHeight w:val="1118"/>
          <w:jc w:val="center"/>
        </w:trPr>
        <w:tc>
          <w:tcPr>
            <w:tcW w:w="9915" w:type="dxa"/>
            <w:gridSpan w:val="11"/>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0"/>
        <w:gridCol w:w="2969"/>
        <w:gridCol w:w="896"/>
        <w:gridCol w:w="1615"/>
        <w:gridCol w:w="818"/>
        <w:gridCol w:w="850"/>
        <w:gridCol w:w="708"/>
        <w:gridCol w:w="1008"/>
        <w:gridCol w:w="194"/>
        <w:gridCol w:w="425"/>
        <w:gridCol w:w="222"/>
        <w:gridCol w:w="187"/>
      </w:tblGrid>
      <w:tr w:rsidR="003A76DC" w:rsidTr="001A0580">
        <w:trPr>
          <w:gridAfter w:val="1"/>
          <w:wAfter w:w="187" w:type="dxa"/>
          <w:jc w:val="center"/>
        </w:trPr>
        <w:tc>
          <w:tcPr>
            <w:tcW w:w="9905" w:type="dxa"/>
            <w:gridSpan w:val="11"/>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E254AA">
        <w:trPr>
          <w:gridBefore w:val="1"/>
          <w:wBefore w:w="200" w:type="dxa"/>
          <w:jc w:val="center"/>
        </w:trPr>
        <w:tc>
          <w:tcPr>
            <w:tcW w:w="2969"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6089" w:type="dxa"/>
            <w:gridSpan w:val="7"/>
            <w:tcBorders>
              <w:top w:val="double" w:sz="4" w:space="0" w:color="auto"/>
              <w:left w:val="single" w:sz="2" w:space="0" w:color="auto"/>
            </w:tcBorders>
            <w:vAlign w:val="center"/>
          </w:tcPr>
          <w:p w:rsidR="003A76DC" w:rsidRPr="00FF2612" w:rsidRDefault="003A76DC" w:rsidP="00433D45">
            <w:pPr>
              <w:rPr>
                <w:sz w:val="24"/>
              </w:rPr>
            </w:pPr>
            <w:r w:rsidRPr="00FF2612">
              <w:rPr>
                <w:sz w:val="24"/>
              </w:rPr>
              <w:t>Geologické vycházky a cvičení </w:t>
            </w:r>
          </w:p>
        </w:tc>
        <w:tc>
          <w:tcPr>
            <w:tcW w:w="425"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409" w:type="dxa"/>
            <w:gridSpan w:val="2"/>
            <w:tcBorders>
              <w:top w:val="double" w:sz="4" w:space="0" w:color="auto"/>
              <w:left w:val="single" w:sz="2" w:space="0" w:color="auto"/>
            </w:tcBorders>
            <w:vAlign w:val="center"/>
          </w:tcPr>
          <w:p w:rsidR="003A76DC" w:rsidRPr="00FF2612" w:rsidRDefault="003A76DC" w:rsidP="00433D45">
            <w:pPr>
              <w:rPr>
                <w:sz w:val="24"/>
              </w:rPr>
            </w:pPr>
            <w:r w:rsidRPr="00FF2612">
              <w:rPr>
                <w:sz w:val="24"/>
              </w:rPr>
              <w:t>4</w:t>
            </w:r>
          </w:p>
        </w:tc>
      </w:tr>
      <w:tr w:rsidR="003A76DC" w:rsidTr="00E254AA">
        <w:trPr>
          <w:gridAfter w:val="1"/>
          <w:wAfter w:w="187" w:type="dxa"/>
          <w:jc w:val="center"/>
        </w:trPr>
        <w:tc>
          <w:tcPr>
            <w:tcW w:w="3169" w:type="dxa"/>
            <w:gridSpan w:val="2"/>
            <w:tcBorders>
              <w:right w:val="single" w:sz="2" w:space="0" w:color="auto"/>
            </w:tcBorders>
            <w:shd w:val="clear" w:color="auto" w:fill="C0C0C0"/>
            <w:vAlign w:val="center"/>
          </w:tcPr>
          <w:p w:rsidR="003A76DC" w:rsidRDefault="003A76DC" w:rsidP="00433D45">
            <w:pPr>
              <w:rPr>
                <w:b/>
              </w:rPr>
            </w:pPr>
            <w:r>
              <w:rPr>
                <w:b/>
              </w:rPr>
              <w:t>Typ předmětu</w:t>
            </w:r>
          </w:p>
        </w:tc>
        <w:tc>
          <w:tcPr>
            <w:tcW w:w="3329" w:type="dxa"/>
            <w:gridSpan w:val="3"/>
            <w:tcBorders>
              <w:left w:val="single" w:sz="2" w:space="0" w:color="auto"/>
              <w:right w:val="single" w:sz="8" w:space="0" w:color="auto"/>
            </w:tcBorders>
            <w:vAlign w:val="center"/>
          </w:tcPr>
          <w:p w:rsidR="003A76DC" w:rsidRPr="00FF2612" w:rsidRDefault="003A76DC" w:rsidP="00433D45">
            <w:pPr>
              <w:rPr>
                <w:sz w:val="24"/>
              </w:rPr>
            </w:pPr>
            <w:r w:rsidRPr="00FF2612">
              <w:rPr>
                <w:sz w:val="24"/>
              </w:rPr>
              <w:t>P</w:t>
            </w:r>
          </w:p>
        </w:tc>
        <w:tc>
          <w:tcPr>
            <w:tcW w:w="256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841" w:type="dxa"/>
            <w:gridSpan w:val="3"/>
            <w:tcBorders>
              <w:top w:val="single" w:sz="8" w:space="0" w:color="auto"/>
              <w:left w:val="single" w:sz="2" w:space="0" w:color="auto"/>
              <w:bottom w:val="single" w:sz="8" w:space="0" w:color="auto"/>
              <w:right w:val="single" w:sz="2" w:space="0" w:color="auto"/>
            </w:tcBorders>
            <w:vAlign w:val="center"/>
          </w:tcPr>
          <w:p w:rsidR="003A76DC" w:rsidRPr="00FF2612" w:rsidRDefault="003A76DC" w:rsidP="00433D45">
            <w:pPr>
              <w:rPr>
                <w:sz w:val="22"/>
              </w:rPr>
            </w:pPr>
            <w:r w:rsidRPr="00FF2612">
              <w:rPr>
                <w:sz w:val="22"/>
              </w:rPr>
              <w:t>1 LS</w:t>
            </w:r>
          </w:p>
        </w:tc>
      </w:tr>
      <w:tr w:rsidR="003A76DC" w:rsidTr="001A0580">
        <w:trPr>
          <w:gridAfter w:val="1"/>
          <w:wAfter w:w="187" w:type="dxa"/>
          <w:jc w:val="center"/>
        </w:trPr>
        <w:tc>
          <w:tcPr>
            <w:tcW w:w="3169" w:type="dxa"/>
            <w:gridSpan w:val="2"/>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FF2612" w:rsidRDefault="003A76DC" w:rsidP="00433D45">
            <w:pPr>
              <w:rPr>
                <w:sz w:val="24"/>
              </w:rPr>
            </w:pPr>
            <w:r w:rsidRPr="00FF2612">
              <w:rPr>
                <w:sz w:val="24"/>
              </w:rPr>
              <w:t>39</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818" w:type="dxa"/>
            <w:tcBorders>
              <w:left w:val="single" w:sz="2" w:space="0" w:color="auto"/>
              <w:right w:val="single" w:sz="2" w:space="0" w:color="auto"/>
            </w:tcBorders>
            <w:vAlign w:val="center"/>
          </w:tcPr>
          <w:p w:rsidR="003A76DC" w:rsidRPr="00FF2612" w:rsidRDefault="003A76DC" w:rsidP="00433D45">
            <w:pPr>
              <w:rPr>
                <w:sz w:val="24"/>
              </w:rPr>
            </w:pPr>
            <w:r w:rsidRPr="00FF2612">
              <w:rPr>
                <w:sz w:val="24"/>
              </w:rPr>
              <w:t>1/2</w:t>
            </w:r>
          </w:p>
        </w:tc>
        <w:tc>
          <w:tcPr>
            <w:tcW w:w="1558"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849" w:type="dxa"/>
            <w:gridSpan w:val="4"/>
            <w:tcBorders>
              <w:left w:val="single" w:sz="2" w:space="0" w:color="auto"/>
              <w:bottom w:val="single" w:sz="8" w:space="0" w:color="auto"/>
            </w:tcBorders>
            <w:vAlign w:val="center"/>
          </w:tcPr>
          <w:p w:rsidR="003A76DC" w:rsidRPr="00FF2612" w:rsidRDefault="003A76DC" w:rsidP="00433D45">
            <w:pPr>
              <w:rPr>
                <w:sz w:val="24"/>
              </w:rPr>
            </w:pPr>
            <w:r w:rsidRPr="00FF2612">
              <w:rPr>
                <w:sz w:val="24"/>
              </w:rPr>
              <w:t>1</w:t>
            </w:r>
          </w:p>
        </w:tc>
      </w:tr>
      <w:tr w:rsidR="001A0580" w:rsidTr="00E254AA">
        <w:trPr>
          <w:gridAfter w:val="1"/>
          <w:wAfter w:w="187" w:type="dxa"/>
          <w:jc w:val="center"/>
        </w:trPr>
        <w:tc>
          <w:tcPr>
            <w:tcW w:w="3169" w:type="dxa"/>
            <w:gridSpan w:val="2"/>
            <w:tcBorders>
              <w:right w:val="single" w:sz="2" w:space="0" w:color="auto"/>
            </w:tcBorders>
            <w:shd w:val="clear" w:color="auto" w:fill="C0C0C0"/>
            <w:vAlign w:val="center"/>
          </w:tcPr>
          <w:p w:rsidR="001A0580" w:rsidRDefault="001A0580" w:rsidP="00433D45">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1A0580" w:rsidRPr="00FE0177" w:rsidRDefault="001A0580" w:rsidP="00433D45"/>
        </w:tc>
        <w:tc>
          <w:tcPr>
            <w:tcW w:w="256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1A0580" w:rsidRDefault="001A0580" w:rsidP="00433D45">
            <w:pPr>
              <w:rPr>
                <w:b/>
                <w:bCs/>
              </w:rPr>
            </w:pPr>
            <w:r w:rsidRPr="00491880">
              <w:rPr>
                <w:b/>
                <w:bCs/>
              </w:rPr>
              <w:t>Dvousemestrální předmět</w:t>
            </w:r>
          </w:p>
        </w:tc>
        <w:tc>
          <w:tcPr>
            <w:tcW w:w="841" w:type="dxa"/>
            <w:gridSpan w:val="3"/>
            <w:tcBorders>
              <w:top w:val="single" w:sz="8" w:space="0" w:color="auto"/>
              <w:left w:val="single" w:sz="2" w:space="0" w:color="auto"/>
              <w:bottom w:val="single" w:sz="8" w:space="0" w:color="auto"/>
              <w:right w:val="single" w:sz="8" w:space="0" w:color="auto"/>
            </w:tcBorders>
            <w:vAlign w:val="center"/>
          </w:tcPr>
          <w:p w:rsidR="001A0580" w:rsidRPr="00FF2612" w:rsidRDefault="001A0580" w:rsidP="00433D45">
            <w:pPr>
              <w:rPr>
                <w:sz w:val="24"/>
              </w:rPr>
            </w:pPr>
          </w:p>
        </w:tc>
      </w:tr>
      <w:tr w:rsidR="003A76DC" w:rsidTr="001A0580">
        <w:trPr>
          <w:gridAfter w:val="1"/>
          <w:wAfter w:w="187" w:type="dxa"/>
          <w:jc w:val="center"/>
        </w:trPr>
        <w:tc>
          <w:tcPr>
            <w:tcW w:w="3169" w:type="dxa"/>
            <w:gridSpan w:val="2"/>
            <w:tcBorders>
              <w:right w:val="single" w:sz="2" w:space="0" w:color="auto"/>
            </w:tcBorders>
            <w:shd w:val="clear" w:color="auto" w:fill="C0C0C0"/>
            <w:vAlign w:val="center"/>
          </w:tcPr>
          <w:p w:rsidR="003A76DC" w:rsidRDefault="003A76DC" w:rsidP="00433D45">
            <w:pPr>
              <w:rPr>
                <w:b/>
              </w:rPr>
            </w:pPr>
            <w:r>
              <w:rPr>
                <w:b/>
              </w:rPr>
              <w:t>Způsob zakončení</w:t>
            </w:r>
          </w:p>
        </w:tc>
        <w:tc>
          <w:tcPr>
            <w:tcW w:w="3329" w:type="dxa"/>
            <w:gridSpan w:val="3"/>
            <w:tcBorders>
              <w:left w:val="single" w:sz="2" w:space="0" w:color="auto"/>
              <w:right w:val="single" w:sz="8" w:space="0" w:color="auto"/>
            </w:tcBorders>
            <w:vAlign w:val="center"/>
          </w:tcPr>
          <w:p w:rsidR="003A76DC" w:rsidRPr="00FF2612" w:rsidRDefault="003A76DC" w:rsidP="00433D45">
            <w:pPr>
              <w:rPr>
                <w:sz w:val="24"/>
              </w:rPr>
            </w:pPr>
            <w:r w:rsidRPr="00FF2612">
              <w:rPr>
                <w:sz w:val="24"/>
              </w:rPr>
              <w:t>Z</w:t>
            </w:r>
          </w:p>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849" w:type="dxa"/>
            <w:gridSpan w:val="4"/>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Přednáška, cvičení</w:t>
            </w:r>
          </w:p>
        </w:tc>
      </w:tr>
      <w:tr w:rsidR="003A76DC" w:rsidTr="001A0580">
        <w:trPr>
          <w:gridAfter w:val="1"/>
          <w:wAfter w:w="187" w:type="dxa"/>
          <w:jc w:val="center"/>
        </w:trPr>
        <w:tc>
          <w:tcPr>
            <w:tcW w:w="3169" w:type="dxa"/>
            <w:gridSpan w:val="2"/>
            <w:shd w:val="clear" w:color="auto" w:fill="C0C0C0"/>
            <w:vAlign w:val="center"/>
          </w:tcPr>
          <w:p w:rsidR="003A76DC" w:rsidRDefault="003A76DC" w:rsidP="00433D45">
            <w:pPr>
              <w:rPr>
                <w:b/>
              </w:rPr>
            </w:pPr>
            <w:r>
              <w:rPr>
                <w:b/>
              </w:rPr>
              <w:t>Další požadavky na studenta</w:t>
            </w:r>
          </w:p>
        </w:tc>
        <w:tc>
          <w:tcPr>
            <w:tcW w:w="6736" w:type="dxa"/>
            <w:gridSpan w:val="9"/>
            <w:tcBorders>
              <w:bottom w:val="nil"/>
            </w:tcBorders>
            <w:vAlign w:val="center"/>
          </w:tcPr>
          <w:p w:rsidR="003A76DC" w:rsidRDefault="003A76DC" w:rsidP="00433D45">
            <w:pPr>
              <w:rPr>
                <w:sz w:val="24"/>
              </w:rPr>
            </w:pPr>
          </w:p>
        </w:tc>
      </w:tr>
      <w:tr w:rsidR="003A76DC" w:rsidTr="001A0580">
        <w:trPr>
          <w:gridAfter w:val="1"/>
          <w:wAfter w:w="187" w:type="dxa"/>
          <w:trHeight w:val="554"/>
          <w:jc w:val="center"/>
        </w:trPr>
        <w:tc>
          <w:tcPr>
            <w:tcW w:w="9905" w:type="dxa"/>
            <w:gridSpan w:val="11"/>
            <w:tcBorders>
              <w:top w:val="nil"/>
            </w:tcBorders>
          </w:tcPr>
          <w:p w:rsidR="003A76DC" w:rsidRPr="00FE0177" w:rsidRDefault="003A76DC" w:rsidP="00433D45">
            <w:pPr>
              <w:jc w:val="both"/>
            </w:pPr>
          </w:p>
        </w:tc>
      </w:tr>
      <w:tr w:rsidR="003A76DC" w:rsidTr="001A0580">
        <w:trPr>
          <w:gridAfter w:val="1"/>
          <w:wAfter w:w="187" w:type="dxa"/>
          <w:jc w:val="center"/>
        </w:trPr>
        <w:tc>
          <w:tcPr>
            <w:tcW w:w="3169" w:type="dxa"/>
            <w:gridSpan w:val="2"/>
            <w:shd w:val="clear" w:color="auto" w:fill="C0C0C0"/>
          </w:tcPr>
          <w:p w:rsidR="003A76DC" w:rsidRDefault="003A76DC" w:rsidP="00433D45">
            <w:pPr>
              <w:jc w:val="both"/>
              <w:rPr>
                <w:b/>
              </w:rPr>
            </w:pPr>
            <w:r>
              <w:rPr>
                <w:b/>
              </w:rPr>
              <w:t>Vyučující</w:t>
            </w:r>
          </w:p>
        </w:tc>
        <w:tc>
          <w:tcPr>
            <w:tcW w:w="6736" w:type="dxa"/>
            <w:gridSpan w:val="9"/>
            <w:tcBorders>
              <w:bottom w:val="nil"/>
            </w:tcBorders>
          </w:tcPr>
          <w:p w:rsidR="003A76DC" w:rsidRDefault="003A76DC" w:rsidP="00433D45">
            <w:pPr>
              <w:jc w:val="both"/>
            </w:pPr>
          </w:p>
        </w:tc>
      </w:tr>
      <w:tr w:rsidR="003A76DC" w:rsidTr="001A0580">
        <w:trPr>
          <w:gridAfter w:val="1"/>
          <w:wAfter w:w="187" w:type="dxa"/>
          <w:trHeight w:val="554"/>
          <w:jc w:val="center"/>
        </w:trPr>
        <w:tc>
          <w:tcPr>
            <w:tcW w:w="9905" w:type="dxa"/>
            <w:gridSpan w:val="11"/>
            <w:tcBorders>
              <w:top w:val="nil"/>
            </w:tcBorders>
          </w:tcPr>
          <w:p w:rsidR="003A76DC" w:rsidRPr="005E0CE1" w:rsidRDefault="00FF2612" w:rsidP="00433D45">
            <w:r>
              <w:t>D</w:t>
            </w:r>
            <w:r w:rsidR="003A76DC" w:rsidRPr="005E0CE1">
              <w:t>oc. RNDr. Katarína Holcová</w:t>
            </w:r>
            <w:r w:rsidR="003A76DC">
              <w:t>,</w:t>
            </w:r>
            <w:r w:rsidR="003A76DC" w:rsidRPr="005E0CE1">
              <w:t xml:space="preserve"> CSc.</w:t>
            </w:r>
          </w:p>
        </w:tc>
      </w:tr>
      <w:tr w:rsidR="003A76DC" w:rsidTr="001A0580">
        <w:trPr>
          <w:gridAfter w:val="1"/>
          <w:wAfter w:w="187" w:type="dxa"/>
          <w:jc w:val="center"/>
        </w:trPr>
        <w:tc>
          <w:tcPr>
            <w:tcW w:w="7348" w:type="dxa"/>
            <w:gridSpan w:val="6"/>
            <w:shd w:val="clear" w:color="auto" w:fill="C0C0C0"/>
          </w:tcPr>
          <w:p w:rsidR="003A76DC" w:rsidRDefault="003A76DC" w:rsidP="00433D45">
            <w:pPr>
              <w:jc w:val="both"/>
              <w:rPr>
                <w:b/>
              </w:rPr>
            </w:pPr>
            <w:r>
              <w:rPr>
                <w:b/>
              </w:rPr>
              <w:t>Osnova po jednotlivých blocích ev. týdnech výuky, příp. stručná anotace předmětu</w:t>
            </w:r>
          </w:p>
        </w:tc>
        <w:tc>
          <w:tcPr>
            <w:tcW w:w="2557" w:type="dxa"/>
            <w:gridSpan w:val="5"/>
            <w:tcBorders>
              <w:bottom w:val="nil"/>
            </w:tcBorders>
          </w:tcPr>
          <w:p w:rsidR="003A76DC" w:rsidRDefault="003A76DC" w:rsidP="00433D45">
            <w:pPr>
              <w:jc w:val="both"/>
            </w:pPr>
          </w:p>
        </w:tc>
      </w:tr>
      <w:tr w:rsidR="003A76DC" w:rsidTr="001A0580">
        <w:trPr>
          <w:gridAfter w:val="1"/>
          <w:wAfter w:w="187" w:type="dxa"/>
          <w:trHeight w:val="3207"/>
          <w:jc w:val="center"/>
        </w:trPr>
        <w:tc>
          <w:tcPr>
            <w:tcW w:w="9905" w:type="dxa"/>
            <w:gridSpan w:val="11"/>
            <w:tcBorders>
              <w:top w:val="nil"/>
              <w:bottom w:val="single" w:sz="12" w:space="0" w:color="auto"/>
            </w:tcBorders>
          </w:tcPr>
          <w:p w:rsidR="003A76DC" w:rsidRPr="005E0CE1" w:rsidRDefault="003A76DC" w:rsidP="00433D45">
            <w:r w:rsidRPr="005E0CE1">
              <w:t xml:space="preserve">Kurz je zaměřen na zvládnutí organizačních forem výuky prováděných v terénu. Součástí jsou exkurze navržené, připravené a vedené a didakticky zabezpečené posluchači. </w:t>
            </w:r>
          </w:p>
          <w:p w:rsidR="003A76DC" w:rsidRPr="000840FF" w:rsidRDefault="003A76DC" w:rsidP="00433D45">
            <w:pPr>
              <w:jc w:val="both"/>
            </w:pPr>
          </w:p>
        </w:tc>
      </w:tr>
      <w:tr w:rsidR="003A76DC" w:rsidTr="001A0580">
        <w:trPr>
          <w:gridAfter w:val="1"/>
          <w:wAfter w:w="187" w:type="dxa"/>
          <w:jc w:val="center"/>
        </w:trPr>
        <w:tc>
          <w:tcPr>
            <w:tcW w:w="5680" w:type="dxa"/>
            <w:gridSpan w:val="4"/>
            <w:shd w:val="clear" w:color="auto" w:fill="C0C0C0"/>
          </w:tcPr>
          <w:p w:rsidR="003A76DC" w:rsidRDefault="003A76DC" w:rsidP="00433D45">
            <w:pPr>
              <w:jc w:val="both"/>
            </w:pPr>
            <w:r>
              <w:rPr>
                <w:b/>
              </w:rPr>
              <w:t>Základní studijní literatura a studijní pomůcky</w:t>
            </w:r>
          </w:p>
        </w:tc>
        <w:tc>
          <w:tcPr>
            <w:tcW w:w="4225" w:type="dxa"/>
            <w:gridSpan w:val="7"/>
            <w:tcBorders>
              <w:bottom w:val="nil"/>
            </w:tcBorders>
          </w:tcPr>
          <w:p w:rsidR="003A76DC" w:rsidRDefault="003A76DC" w:rsidP="00433D45">
            <w:pPr>
              <w:jc w:val="both"/>
            </w:pPr>
          </w:p>
        </w:tc>
      </w:tr>
      <w:tr w:rsidR="003A76DC" w:rsidRPr="000840FF" w:rsidTr="001A0580">
        <w:trPr>
          <w:gridAfter w:val="1"/>
          <w:wAfter w:w="187" w:type="dxa"/>
          <w:trHeight w:val="2053"/>
          <w:jc w:val="center"/>
        </w:trPr>
        <w:tc>
          <w:tcPr>
            <w:tcW w:w="9905" w:type="dxa"/>
            <w:gridSpan w:val="11"/>
            <w:tcBorders>
              <w:top w:val="nil"/>
            </w:tcBorders>
          </w:tcPr>
          <w:p w:rsidR="003A76DC" w:rsidRPr="005578D6" w:rsidRDefault="00FF2612" w:rsidP="00433D45">
            <w:pPr>
              <w:autoSpaceDE w:val="0"/>
              <w:autoSpaceDN w:val="0"/>
              <w:adjustRightInd w:val="0"/>
              <w:ind w:left="720" w:hanging="720"/>
            </w:pPr>
            <w:r w:rsidRPr="005578D6">
              <w:t xml:space="preserve">CHLUPÁČ, I., </w:t>
            </w:r>
            <w:r w:rsidR="003A76DC" w:rsidRPr="005578D6">
              <w:t xml:space="preserve">1988. </w:t>
            </w:r>
            <w:r w:rsidR="003A76DC" w:rsidRPr="00A176D3">
              <w:rPr>
                <w:i/>
                <w:iCs/>
              </w:rPr>
              <w:t>Geologické zajímavosti pražského okolí</w:t>
            </w:r>
            <w:r w:rsidR="003A76DC" w:rsidRPr="005578D6">
              <w:t>. Academia, Praha.</w:t>
            </w:r>
          </w:p>
          <w:p w:rsidR="003A76DC" w:rsidRPr="005578D6" w:rsidRDefault="00FF2612" w:rsidP="00433D45">
            <w:pPr>
              <w:autoSpaceDE w:val="0"/>
              <w:autoSpaceDN w:val="0"/>
              <w:adjustRightInd w:val="0"/>
              <w:ind w:left="720" w:hanging="720"/>
            </w:pPr>
            <w:r w:rsidRPr="005578D6">
              <w:t>KŘÍŽ, J</w:t>
            </w:r>
            <w:r w:rsidR="003A76DC" w:rsidRPr="005578D6">
              <w:t xml:space="preserve">., 1999. </w:t>
            </w:r>
            <w:r w:rsidR="003A76DC" w:rsidRPr="005578D6">
              <w:rPr>
                <w:i/>
                <w:iCs/>
              </w:rPr>
              <w:t>Geologické památky Prahy</w:t>
            </w:r>
            <w:r w:rsidR="003A76DC" w:rsidRPr="005578D6">
              <w:t>. ČGÚ, Praha.</w:t>
            </w:r>
          </w:p>
          <w:p w:rsidR="003A76DC" w:rsidRPr="000840FF" w:rsidRDefault="003A76DC" w:rsidP="00433D45">
            <w:pPr>
              <w:jc w:val="both"/>
            </w:pPr>
          </w:p>
        </w:tc>
      </w:tr>
      <w:tr w:rsidR="003A76DC" w:rsidTr="001A0580">
        <w:trPr>
          <w:gridAfter w:val="1"/>
          <w:wAfter w:w="187" w:type="dxa"/>
          <w:jc w:val="center"/>
        </w:trPr>
        <w:tc>
          <w:tcPr>
            <w:tcW w:w="5680" w:type="dxa"/>
            <w:gridSpan w:val="4"/>
            <w:shd w:val="clear" w:color="auto" w:fill="C0C0C0"/>
          </w:tcPr>
          <w:p w:rsidR="003A76DC" w:rsidRDefault="003A76DC" w:rsidP="00433D45">
            <w:pPr>
              <w:jc w:val="both"/>
            </w:pPr>
            <w:r>
              <w:rPr>
                <w:b/>
              </w:rPr>
              <w:t>Doporučená studijní literatura a studijní pomůcky</w:t>
            </w:r>
          </w:p>
        </w:tc>
        <w:tc>
          <w:tcPr>
            <w:tcW w:w="4225" w:type="dxa"/>
            <w:gridSpan w:val="7"/>
            <w:tcBorders>
              <w:bottom w:val="nil"/>
            </w:tcBorders>
          </w:tcPr>
          <w:p w:rsidR="003A76DC" w:rsidRDefault="003A76DC" w:rsidP="00433D45">
            <w:pPr>
              <w:jc w:val="both"/>
            </w:pPr>
          </w:p>
        </w:tc>
      </w:tr>
      <w:tr w:rsidR="003A76DC" w:rsidRPr="000840FF" w:rsidTr="001A0580">
        <w:trPr>
          <w:gridAfter w:val="1"/>
          <w:wAfter w:w="187" w:type="dxa"/>
          <w:trHeight w:val="887"/>
          <w:jc w:val="center"/>
        </w:trPr>
        <w:tc>
          <w:tcPr>
            <w:tcW w:w="9905" w:type="dxa"/>
            <w:gridSpan w:val="11"/>
            <w:tcBorders>
              <w:top w:val="nil"/>
            </w:tcBorders>
          </w:tcPr>
          <w:p w:rsidR="003A76DC" w:rsidRPr="000840FF" w:rsidRDefault="003A76DC" w:rsidP="00433D45">
            <w:pPr>
              <w:jc w:val="both"/>
            </w:pPr>
          </w:p>
        </w:tc>
      </w:tr>
      <w:tr w:rsidR="003A76DC" w:rsidTr="001A0580">
        <w:trPr>
          <w:gridAfter w:val="1"/>
          <w:wAfter w:w="187" w:type="dxa"/>
          <w:jc w:val="center"/>
        </w:trPr>
        <w:tc>
          <w:tcPr>
            <w:tcW w:w="9905" w:type="dxa"/>
            <w:gridSpan w:val="11"/>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1A0580">
        <w:trPr>
          <w:gridAfter w:val="1"/>
          <w:wAfter w:w="187" w:type="dxa"/>
          <w:jc w:val="center"/>
        </w:trPr>
        <w:tc>
          <w:tcPr>
            <w:tcW w:w="4065" w:type="dxa"/>
            <w:gridSpan w:val="3"/>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225"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1A0580">
        <w:trPr>
          <w:gridAfter w:val="1"/>
          <w:wAfter w:w="187" w:type="dxa"/>
          <w:jc w:val="center"/>
        </w:trPr>
        <w:tc>
          <w:tcPr>
            <w:tcW w:w="9905" w:type="dxa"/>
            <w:gridSpan w:val="11"/>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1A0580">
        <w:trPr>
          <w:gridAfter w:val="1"/>
          <w:wAfter w:w="187" w:type="dxa"/>
          <w:trHeight w:val="1118"/>
          <w:jc w:val="center"/>
        </w:trPr>
        <w:tc>
          <w:tcPr>
            <w:tcW w:w="9905" w:type="dxa"/>
            <w:gridSpan w:val="11"/>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4"/>
        <w:gridCol w:w="896"/>
        <w:gridCol w:w="1615"/>
        <w:gridCol w:w="818"/>
        <w:gridCol w:w="850"/>
        <w:gridCol w:w="708"/>
        <w:gridCol w:w="572"/>
        <w:gridCol w:w="567"/>
        <w:gridCol w:w="674"/>
      </w:tblGrid>
      <w:tr w:rsidR="003A76DC" w:rsidTr="00433D45">
        <w:trPr>
          <w:jc w:val="center"/>
        </w:trPr>
        <w:tc>
          <w:tcPr>
            <w:tcW w:w="9854" w:type="dxa"/>
            <w:gridSpan w:val="9"/>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433D45">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459" w:type="dxa"/>
            <w:gridSpan w:val="6"/>
            <w:tcBorders>
              <w:top w:val="double" w:sz="4" w:space="0" w:color="auto"/>
              <w:left w:val="single" w:sz="2" w:space="0" w:color="auto"/>
            </w:tcBorders>
            <w:vAlign w:val="center"/>
          </w:tcPr>
          <w:p w:rsidR="003A76DC" w:rsidRPr="00755495" w:rsidRDefault="003A76DC" w:rsidP="00433D45">
            <w:pPr>
              <w:rPr>
                <w:sz w:val="24"/>
              </w:rPr>
            </w:pPr>
            <w:r w:rsidRPr="00755495">
              <w:rPr>
                <w:sz w:val="24"/>
              </w:rPr>
              <w:t>Terénní didaktický kurz pro učitele geologie</w:t>
            </w:r>
          </w:p>
        </w:tc>
        <w:tc>
          <w:tcPr>
            <w:tcW w:w="566"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755495" w:rsidRDefault="003A76DC" w:rsidP="00433D45">
            <w:pPr>
              <w:rPr>
                <w:sz w:val="24"/>
              </w:rPr>
            </w:pPr>
            <w:r w:rsidRPr="00755495">
              <w:rPr>
                <w:sz w:val="24"/>
              </w:rPr>
              <w:t>5</w:t>
            </w:r>
          </w:p>
        </w:tc>
      </w:tr>
      <w:tr w:rsidR="003A76DC" w:rsidTr="00433D45">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329" w:type="dxa"/>
            <w:gridSpan w:val="3"/>
            <w:tcBorders>
              <w:left w:val="single" w:sz="2" w:space="0" w:color="auto"/>
              <w:right w:val="single" w:sz="8" w:space="0" w:color="auto"/>
            </w:tcBorders>
            <w:vAlign w:val="center"/>
          </w:tcPr>
          <w:p w:rsidR="003A76DC" w:rsidRPr="00755495" w:rsidRDefault="003A76DC" w:rsidP="00433D45">
            <w:pPr>
              <w:rPr>
                <w:sz w:val="24"/>
              </w:rPr>
            </w:pPr>
            <w:r w:rsidRPr="00755495">
              <w:rPr>
                <w:sz w:val="24"/>
              </w:rPr>
              <w:t>P</w:t>
            </w:r>
          </w:p>
        </w:tc>
        <w:tc>
          <w:tcPr>
            <w:tcW w:w="2696"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755495" w:rsidRDefault="003A76DC" w:rsidP="00433D45">
            <w:pPr>
              <w:rPr>
                <w:sz w:val="22"/>
              </w:rPr>
            </w:pPr>
            <w:r w:rsidRPr="00755495">
              <w:rPr>
                <w:sz w:val="22"/>
              </w:rPr>
              <w:t>1 LS</w:t>
            </w:r>
          </w:p>
        </w:tc>
      </w:tr>
      <w:tr w:rsidR="003A76DC" w:rsidTr="00433D45">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FE0177" w:rsidRDefault="00E254AA" w:rsidP="00433D45">
            <w:r>
              <w:t>40</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818" w:type="dxa"/>
            <w:tcBorders>
              <w:left w:val="single" w:sz="2" w:space="0" w:color="auto"/>
              <w:right w:val="single" w:sz="2" w:space="0" w:color="auto"/>
            </w:tcBorders>
            <w:vAlign w:val="center"/>
          </w:tcPr>
          <w:p w:rsidR="003A76DC" w:rsidRPr="00FE0177" w:rsidRDefault="003A76DC" w:rsidP="00433D45"/>
        </w:tc>
        <w:tc>
          <w:tcPr>
            <w:tcW w:w="1558"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812" w:type="dxa"/>
            <w:gridSpan w:val="3"/>
            <w:tcBorders>
              <w:left w:val="single" w:sz="2" w:space="0" w:color="auto"/>
              <w:bottom w:val="single" w:sz="8" w:space="0" w:color="auto"/>
            </w:tcBorders>
            <w:vAlign w:val="center"/>
          </w:tcPr>
          <w:p w:rsidR="003A76DC" w:rsidRPr="006F7E3B" w:rsidRDefault="003A76DC" w:rsidP="00433D45">
            <w:pPr>
              <w:rPr>
                <w:sz w:val="24"/>
              </w:rPr>
            </w:pPr>
            <w:r w:rsidRPr="006F7E3B">
              <w:rPr>
                <w:sz w:val="24"/>
              </w:rPr>
              <w:t>2</w:t>
            </w:r>
          </w:p>
        </w:tc>
      </w:tr>
      <w:tr w:rsidR="001A0580" w:rsidTr="001A0580">
        <w:trPr>
          <w:jc w:val="center"/>
        </w:trPr>
        <w:tc>
          <w:tcPr>
            <w:tcW w:w="3155" w:type="dxa"/>
            <w:tcBorders>
              <w:right w:val="single" w:sz="2" w:space="0" w:color="auto"/>
            </w:tcBorders>
            <w:shd w:val="clear" w:color="auto" w:fill="C0C0C0"/>
            <w:vAlign w:val="center"/>
          </w:tcPr>
          <w:p w:rsidR="001A0580" w:rsidRDefault="001A0580" w:rsidP="00433D45">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1A0580" w:rsidRPr="006F7E3B" w:rsidRDefault="00E254AA" w:rsidP="00433D45">
            <w:pPr>
              <w:rPr>
                <w:sz w:val="24"/>
              </w:rPr>
            </w:pPr>
            <w:r>
              <w:rPr>
                <w:sz w:val="24"/>
              </w:rPr>
              <w:t>1 týden</w:t>
            </w:r>
          </w:p>
        </w:tc>
        <w:tc>
          <w:tcPr>
            <w:tcW w:w="2697"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1A0580" w:rsidRDefault="001A0580" w:rsidP="00433D45">
            <w:pPr>
              <w:rPr>
                <w:b/>
                <w:bCs/>
              </w:rPr>
            </w:pPr>
            <w:r w:rsidRPr="00491880">
              <w:rPr>
                <w:b/>
                <w:bCs/>
              </w:rPr>
              <w:t>Dvousemestrální předmět</w:t>
            </w:r>
          </w:p>
        </w:tc>
        <w:tc>
          <w:tcPr>
            <w:tcW w:w="673" w:type="dxa"/>
            <w:tcBorders>
              <w:top w:val="single" w:sz="8" w:space="0" w:color="auto"/>
              <w:left w:val="single" w:sz="2" w:space="0" w:color="auto"/>
              <w:bottom w:val="single" w:sz="8" w:space="0" w:color="auto"/>
              <w:right w:val="single" w:sz="8" w:space="0" w:color="auto"/>
            </w:tcBorders>
            <w:vAlign w:val="center"/>
          </w:tcPr>
          <w:p w:rsidR="001A0580" w:rsidRPr="006F7E3B" w:rsidRDefault="001A0580" w:rsidP="00433D45">
            <w:pPr>
              <w:rPr>
                <w:sz w:val="24"/>
              </w:rPr>
            </w:pPr>
          </w:p>
        </w:tc>
      </w:tr>
      <w:tr w:rsidR="003A76DC" w:rsidTr="00433D45">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329" w:type="dxa"/>
            <w:gridSpan w:val="3"/>
            <w:tcBorders>
              <w:left w:val="single" w:sz="2" w:space="0" w:color="auto"/>
              <w:right w:val="single" w:sz="8" w:space="0" w:color="auto"/>
            </w:tcBorders>
            <w:vAlign w:val="center"/>
          </w:tcPr>
          <w:p w:rsidR="003A76DC" w:rsidRPr="00FE0177" w:rsidRDefault="003A76DC" w:rsidP="00433D45"/>
        </w:tc>
        <w:tc>
          <w:tcPr>
            <w:tcW w:w="155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812" w:type="dxa"/>
            <w:gridSpan w:val="3"/>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Kurz</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8"/>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9"/>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8"/>
            <w:tcBorders>
              <w:bottom w:val="nil"/>
            </w:tcBorders>
          </w:tcPr>
          <w:p w:rsidR="003A76DC" w:rsidRDefault="003A76DC" w:rsidP="00433D45">
            <w:pPr>
              <w:jc w:val="both"/>
            </w:pPr>
          </w:p>
        </w:tc>
      </w:tr>
      <w:tr w:rsidR="003A76DC" w:rsidTr="00433D45">
        <w:trPr>
          <w:trHeight w:val="554"/>
          <w:jc w:val="center"/>
        </w:trPr>
        <w:tc>
          <w:tcPr>
            <w:tcW w:w="9854" w:type="dxa"/>
            <w:gridSpan w:val="9"/>
            <w:tcBorders>
              <w:top w:val="nil"/>
            </w:tcBorders>
          </w:tcPr>
          <w:p w:rsidR="003A76DC" w:rsidRPr="00A141C7" w:rsidRDefault="006F7E3B" w:rsidP="00433D45">
            <w:r>
              <w:t>D</w:t>
            </w:r>
            <w:r w:rsidR="003A76DC" w:rsidRPr="00A141C7">
              <w:t>oc. RNDr. Václav Kachlík</w:t>
            </w:r>
            <w:r w:rsidR="003A76DC">
              <w:t>,</w:t>
            </w:r>
            <w:r w:rsidR="003A76DC" w:rsidRPr="00A141C7">
              <w:t xml:space="preserve"> CSc.</w:t>
            </w:r>
          </w:p>
          <w:p w:rsidR="003A76DC" w:rsidRPr="00FE0177" w:rsidRDefault="003A76DC" w:rsidP="00433D45">
            <w:pPr>
              <w:jc w:val="both"/>
            </w:pP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4"/>
            <w:tcBorders>
              <w:bottom w:val="nil"/>
            </w:tcBorders>
          </w:tcPr>
          <w:p w:rsidR="003A76DC" w:rsidRDefault="003A76DC" w:rsidP="00433D45">
            <w:pPr>
              <w:jc w:val="both"/>
            </w:pPr>
          </w:p>
        </w:tc>
      </w:tr>
      <w:tr w:rsidR="003A76DC" w:rsidTr="00433D45">
        <w:trPr>
          <w:trHeight w:val="3207"/>
          <w:jc w:val="center"/>
        </w:trPr>
        <w:tc>
          <w:tcPr>
            <w:tcW w:w="9854" w:type="dxa"/>
            <w:gridSpan w:val="9"/>
            <w:tcBorders>
              <w:top w:val="nil"/>
              <w:bottom w:val="single" w:sz="12" w:space="0" w:color="auto"/>
            </w:tcBorders>
          </w:tcPr>
          <w:p w:rsidR="003A76DC" w:rsidRDefault="003A76DC" w:rsidP="00433D45">
            <w:r>
              <w:t>Terénní didaktický kurz probíhá v geologicky pestrém a vhodném terénu po dobu 7 dní v oblasti Barrandienu v bezprostředním okolí Prahy.  Navazuje na přednášky a cvičení ze všeobecné geologie, mineralogie a petrologie. Rozvíjí praktické dovednosti, získané na cvičeních ve výše uvedených předmětech přímo v terénu.</w:t>
            </w:r>
          </w:p>
          <w:p w:rsidR="003A76DC" w:rsidRDefault="003A76DC" w:rsidP="00433D45"/>
          <w:p w:rsidR="003A76DC" w:rsidRDefault="003A76DC" w:rsidP="00433D45">
            <w:r>
              <w:t>Cílem kurzu je zvládnutí základních dovedností terénního geologa tj. orientace v terénu a mapě, poznávání hornin, měření různých strukturních prvků geologickým kompasem a samostatného sestavení geologické mapy a geologického řezu.  Zároveň je student seznamován s možnostmi využití nabytých poznatků při výuce geologie na středních školách.</w:t>
            </w:r>
          </w:p>
          <w:p w:rsidR="003A76DC" w:rsidRDefault="003A76DC" w:rsidP="00433D45"/>
          <w:p w:rsidR="003A76DC" w:rsidRDefault="003A76DC" w:rsidP="00433D45">
            <w:r>
              <w:t>V první části kurzu se pod vedením instruktora se studenti v malých skupinách seznámí se základními typy hornin v zadaném území, naučí se rozpoznávat základní strukturní prvky hornin, měřit kompasem jejich polohu v prostoru a vynášet data do mapy. V druhé části student samostatně zpracovává zadané území, pořizuje samostatně geologickou dokumentaci a na základě společných a vlastních mapovacích túr sestaví geologickou mapu a sepíše stručnou mapovací zprávu za svůj úsek mapy a sestaví ideový geologický řez.  Zároveň připojí návrh využití pozorovaných jevů při výuce geologie.</w:t>
            </w:r>
          </w:p>
          <w:p w:rsidR="003A76DC" w:rsidRDefault="003A76DC" w:rsidP="00433D45"/>
          <w:p w:rsidR="003A76DC" w:rsidRDefault="003A76DC" w:rsidP="00433D45">
            <w:r>
              <w:t xml:space="preserve">Forma výuky: Pětidenní kurz, který se odehrává v terénu v geologicky zajímavém terénu v Barrandienu v blízkém okolí Prahy s každodenním návratem do Prahy. </w:t>
            </w:r>
          </w:p>
          <w:p w:rsidR="003A76DC" w:rsidRDefault="003A76DC" w:rsidP="00433D45"/>
          <w:p w:rsidR="003A76DC" w:rsidRPr="00A141C7" w:rsidRDefault="003A76DC" w:rsidP="00433D45">
            <w:r>
              <w:t xml:space="preserve">Požadavky: Pro udělení zápočtu je požadována aktivní účast na cvičení a odevzdání zkreslené geologické mapy a mapovací zprávy. </w:t>
            </w:r>
          </w:p>
          <w:p w:rsidR="003A76DC" w:rsidRDefault="003A76DC" w:rsidP="00433D45">
            <w:pPr>
              <w:jc w:val="both"/>
            </w:pPr>
          </w:p>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6"/>
            <w:tcBorders>
              <w:bottom w:val="nil"/>
            </w:tcBorders>
          </w:tcPr>
          <w:p w:rsidR="003A76DC" w:rsidRDefault="003A76DC" w:rsidP="00433D45">
            <w:pPr>
              <w:jc w:val="both"/>
            </w:pPr>
          </w:p>
        </w:tc>
      </w:tr>
      <w:tr w:rsidR="003A76DC" w:rsidRPr="000840FF" w:rsidTr="00433D45">
        <w:trPr>
          <w:trHeight w:val="2053"/>
          <w:jc w:val="center"/>
        </w:trPr>
        <w:tc>
          <w:tcPr>
            <w:tcW w:w="9854" w:type="dxa"/>
            <w:gridSpan w:val="9"/>
            <w:tcBorders>
              <w:top w:val="nil"/>
            </w:tcBorders>
          </w:tcPr>
          <w:p w:rsidR="003A76DC" w:rsidRDefault="006F7E3B" w:rsidP="00433D45">
            <w:pPr>
              <w:jc w:val="both"/>
            </w:pPr>
            <w:r>
              <w:t>POUBA, Z</w:t>
            </w:r>
            <w:r w:rsidR="003A76DC">
              <w:t>. (1959): Geologické mapování. Nakl. ČSAV Praha. 523 p.</w:t>
            </w:r>
          </w:p>
          <w:p w:rsidR="003A76DC" w:rsidRPr="000840FF" w:rsidRDefault="006F7E3B" w:rsidP="00433D45">
            <w:pPr>
              <w:jc w:val="both"/>
            </w:pPr>
            <w:r>
              <w:t>ŽÁK, J</w:t>
            </w:r>
            <w:r w:rsidR="003A76DC">
              <w:t xml:space="preserve">. Metody geologického výzkumu – elektronické materiály na </w:t>
            </w:r>
            <w:hyperlink r:id="rId17" w:history="1">
              <w:r w:rsidR="003A76DC">
                <w:rPr>
                  <w:rStyle w:val="Hypertextovodkaz"/>
                </w:rPr>
                <w:t>http://web.natur.cuni.cz/ugp/main/staff/zak/mgv/</w:t>
              </w:r>
            </w:hyperlink>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6"/>
            <w:tcBorders>
              <w:bottom w:val="nil"/>
            </w:tcBorders>
          </w:tcPr>
          <w:p w:rsidR="003A76DC" w:rsidRDefault="003A76DC" w:rsidP="00433D45">
            <w:pPr>
              <w:jc w:val="both"/>
            </w:pPr>
          </w:p>
        </w:tc>
      </w:tr>
      <w:tr w:rsidR="003A76DC" w:rsidRPr="000840FF" w:rsidTr="00433D45">
        <w:trPr>
          <w:trHeight w:val="887"/>
          <w:jc w:val="center"/>
        </w:trPr>
        <w:tc>
          <w:tcPr>
            <w:tcW w:w="9854" w:type="dxa"/>
            <w:gridSpan w:val="9"/>
            <w:tcBorders>
              <w:top w:val="nil"/>
            </w:tcBorders>
          </w:tcPr>
          <w:p w:rsidR="003A76DC" w:rsidRPr="000840FF" w:rsidRDefault="003A76DC" w:rsidP="00433D45">
            <w:pPr>
              <w:jc w:val="both"/>
            </w:pPr>
          </w:p>
        </w:tc>
      </w:tr>
      <w:tr w:rsidR="003A76DC" w:rsidTr="00433D45">
        <w:trPr>
          <w:jc w:val="center"/>
        </w:trPr>
        <w:tc>
          <w:tcPr>
            <w:tcW w:w="9854" w:type="dxa"/>
            <w:gridSpan w:val="9"/>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6"/>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9"/>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9854" w:type="dxa"/>
            <w:gridSpan w:val="9"/>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538"/>
        <w:gridCol w:w="1130"/>
        <w:gridCol w:w="1280"/>
        <w:gridCol w:w="566"/>
        <w:gridCol w:w="674"/>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B05DD4">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459" w:type="dxa"/>
            <w:gridSpan w:val="5"/>
            <w:tcBorders>
              <w:top w:val="double" w:sz="4" w:space="0" w:color="auto"/>
              <w:left w:val="single" w:sz="2" w:space="0" w:color="auto"/>
            </w:tcBorders>
            <w:vAlign w:val="center"/>
          </w:tcPr>
          <w:p w:rsidR="003A76DC" w:rsidRPr="006F7E3B" w:rsidRDefault="003A76DC" w:rsidP="00433D45">
            <w:pPr>
              <w:rPr>
                <w:sz w:val="24"/>
              </w:rPr>
            </w:pPr>
            <w:r w:rsidRPr="006F7E3B">
              <w:rPr>
                <w:sz w:val="24"/>
              </w:rPr>
              <w:t>Pedagogická praxe z geologie I</w:t>
            </w:r>
          </w:p>
        </w:tc>
        <w:tc>
          <w:tcPr>
            <w:tcW w:w="566"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6F7E3B" w:rsidRDefault="003A76DC" w:rsidP="00433D45">
            <w:pPr>
              <w:rPr>
                <w:sz w:val="24"/>
              </w:rPr>
            </w:pPr>
            <w:r w:rsidRPr="006F7E3B">
              <w:rPr>
                <w:sz w:val="24"/>
              </w:rPr>
              <w:t>6</w:t>
            </w:r>
          </w:p>
        </w:tc>
      </w:tr>
      <w:tr w:rsidR="003A76DC" w:rsidTr="00E254AA">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049" w:type="dxa"/>
            <w:gridSpan w:val="3"/>
            <w:tcBorders>
              <w:left w:val="single" w:sz="2" w:space="0" w:color="auto"/>
              <w:right w:val="single" w:sz="8" w:space="0" w:color="auto"/>
            </w:tcBorders>
            <w:vAlign w:val="center"/>
          </w:tcPr>
          <w:p w:rsidR="003A76DC" w:rsidRPr="006F7E3B" w:rsidRDefault="003A76DC" w:rsidP="00433D45">
            <w:pPr>
              <w:rPr>
                <w:sz w:val="24"/>
              </w:rPr>
            </w:pPr>
            <w:r w:rsidRPr="006F7E3B">
              <w:rPr>
                <w:sz w:val="24"/>
              </w:rPr>
              <w:t>P</w:t>
            </w:r>
          </w:p>
        </w:tc>
        <w:tc>
          <w:tcPr>
            <w:tcW w:w="297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6F7E3B" w:rsidRDefault="003A76DC" w:rsidP="00433D45">
            <w:pPr>
              <w:rPr>
                <w:sz w:val="22"/>
              </w:rPr>
            </w:pPr>
            <w:r w:rsidRPr="006F7E3B">
              <w:rPr>
                <w:sz w:val="22"/>
              </w:rPr>
              <w:t>1 LS</w:t>
            </w:r>
          </w:p>
        </w:tc>
      </w:tr>
      <w:tr w:rsidR="003A76DC" w:rsidTr="00B05DD4">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FE0177" w:rsidRDefault="00E254AA" w:rsidP="00433D45">
            <w:r>
              <w:t>80</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538" w:type="dxa"/>
            <w:tcBorders>
              <w:left w:val="single" w:sz="2" w:space="0" w:color="auto"/>
              <w:right w:val="single" w:sz="2" w:space="0" w:color="auto"/>
            </w:tcBorders>
            <w:vAlign w:val="center"/>
          </w:tcPr>
          <w:p w:rsidR="003A76DC" w:rsidRPr="00FE0177" w:rsidRDefault="003A76DC" w:rsidP="00433D45"/>
        </w:tc>
        <w:tc>
          <w:tcPr>
            <w:tcW w:w="2410"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240" w:type="dxa"/>
            <w:gridSpan w:val="2"/>
            <w:tcBorders>
              <w:left w:val="single" w:sz="2" w:space="0" w:color="auto"/>
              <w:bottom w:val="single" w:sz="8" w:space="0" w:color="auto"/>
            </w:tcBorders>
            <w:vAlign w:val="center"/>
          </w:tcPr>
          <w:p w:rsidR="003A76DC" w:rsidRPr="006F7E3B" w:rsidRDefault="003A76DC" w:rsidP="00433D45">
            <w:pPr>
              <w:rPr>
                <w:sz w:val="24"/>
              </w:rPr>
            </w:pPr>
            <w:r w:rsidRPr="006F7E3B">
              <w:rPr>
                <w:sz w:val="24"/>
              </w:rPr>
              <w:t>2</w:t>
            </w:r>
          </w:p>
        </w:tc>
      </w:tr>
      <w:tr w:rsidR="001A0580" w:rsidTr="00B05DD4">
        <w:trPr>
          <w:jc w:val="center"/>
        </w:trPr>
        <w:tc>
          <w:tcPr>
            <w:tcW w:w="3155" w:type="dxa"/>
            <w:tcBorders>
              <w:right w:val="single" w:sz="2" w:space="0" w:color="auto"/>
            </w:tcBorders>
            <w:shd w:val="clear" w:color="auto" w:fill="C0C0C0"/>
            <w:vAlign w:val="center"/>
          </w:tcPr>
          <w:p w:rsidR="001A0580" w:rsidRDefault="001A0580" w:rsidP="00433D45">
            <w:pPr>
              <w:rPr>
                <w:b/>
                <w:sz w:val="22"/>
              </w:rPr>
            </w:pPr>
            <w:r>
              <w:rPr>
                <w:b/>
                <w:sz w:val="22"/>
              </w:rPr>
              <w:t>Jiný způsob vyjádření rozsahu</w:t>
            </w:r>
          </w:p>
        </w:tc>
        <w:tc>
          <w:tcPr>
            <w:tcW w:w="3049" w:type="dxa"/>
            <w:gridSpan w:val="3"/>
            <w:tcBorders>
              <w:left w:val="single" w:sz="2" w:space="0" w:color="auto"/>
              <w:right w:val="single" w:sz="8" w:space="0" w:color="auto"/>
            </w:tcBorders>
            <w:vAlign w:val="center"/>
          </w:tcPr>
          <w:p w:rsidR="001A0580" w:rsidRPr="006F7E3B" w:rsidRDefault="001A0580" w:rsidP="00433D45">
            <w:pPr>
              <w:rPr>
                <w:sz w:val="24"/>
              </w:rPr>
            </w:pPr>
            <w:r w:rsidRPr="006F7E3B">
              <w:rPr>
                <w:sz w:val="24"/>
              </w:rPr>
              <w:t>2 týdny</w:t>
            </w:r>
          </w:p>
        </w:tc>
        <w:tc>
          <w:tcPr>
            <w:tcW w:w="24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1A0580" w:rsidRDefault="001A0580" w:rsidP="00433D45">
            <w:pPr>
              <w:rPr>
                <w:b/>
                <w:bCs/>
              </w:rPr>
            </w:pPr>
            <w:r w:rsidRPr="00491880">
              <w:rPr>
                <w:b/>
                <w:bCs/>
              </w:rPr>
              <w:t>Dvousemestrální předmět</w:t>
            </w:r>
          </w:p>
        </w:tc>
        <w:tc>
          <w:tcPr>
            <w:tcW w:w="1240" w:type="dxa"/>
            <w:gridSpan w:val="2"/>
            <w:tcBorders>
              <w:top w:val="single" w:sz="8" w:space="0" w:color="auto"/>
              <w:left w:val="single" w:sz="2" w:space="0" w:color="auto"/>
              <w:bottom w:val="single" w:sz="8" w:space="0" w:color="auto"/>
              <w:right w:val="single" w:sz="8" w:space="0" w:color="auto"/>
            </w:tcBorders>
            <w:vAlign w:val="center"/>
          </w:tcPr>
          <w:p w:rsidR="001A0580" w:rsidRPr="006F7E3B" w:rsidRDefault="001A0580" w:rsidP="00433D45">
            <w:pPr>
              <w:rPr>
                <w:sz w:val="24"/>
              </w:rPr>
            </w:pPr>
          </w:p>
        </w:tc>
      </w:tr>
      <w:tr w:rsidR="003A76DC" w:rsidTr="00B05DD4">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049" w:type="dxa"/>
            <w:gridSpan w:val="3"/>
            <w:tcBorders>
              <w:left w:val="single" w:sz="2" w:space="0" w:color="auto"/>
              <w:right w:val="single" w:sz="8" w:space="0" w:color="auto"/>
            </w:tcBorders>
            <w:vAlign w:val="center"/>
          </w:tcPr>
          <w:p w:rsidR="003A76DC" w:rsidRPr="006F7E3B" w:rsidRDefault="003A76DC" w:rsidP="00433D45">
            <w:pPr>
              <w:rPr>
                <w:sz w:val="24"/>
              </w:rPr>
            </w:pPr>
            <w:r w:rsidRPr="006F7E3B">
              <w:rPr>
                <w:sz w:val="24"/>
              </w:rPr>
              <w:t>Z</w:t>
            </w:r>
          </w:p>
        </w:tc>
        <w:tc>
          <w:tcPr>
            <w:tcW w:w="24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240" w:type="dxa"/>
            <w:gridSpan w:val="2"/>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Praxe</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3A76DC" w:rsidRPr="00FA773B" w:rsidRDefault="003A76DC" w:rsidP="00433D45">
            <w:r w:rsidRPr="00FA773B">
              <w:t>RNDr. Dobroslav Matějka</w:t>
            </w:r>
            <w:r>
              <w:t>,</w:t>
            </w:r>
            <w:r w:rsidRPr="00FA773B">
              <w:t xml:space="preserve"> CSc.</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Pr="000840FF" w:rsidRDefault="003A76DC" w:rsidP="00433D45">
            <w:pPr>
              <w:jc w:val="both"/>
            </w:pPr>
            <w:r>
              <w:t xml:space="preserve">Pedagogické praxe jsou součástí přípravy učitelů na přírodovědecké fakultě. Před pedagogickou praxí I v 1. ročníku navazujícího magisterského studia probíhá instruktáž, kde jsou studenti seznámeni s vlastní organizací pedagogické praxe, se školami, na kterých praxe probíhá, s úlohou a funkcí fakultního učitele v </w:t>
            </w:r>
            <w:r w:rsidR="006F7E3B">
              <w:t>průběhu pedagogických praxí a s </w:t>
            </w:r>
            <w:r>
              <w:t>hlavními dokumenty týkajícími se pedagogických praxí (včetně požadavků na podobu přípravy na vyučovací hodinu). Během praxe I uskutečňují studenti vedle hospitací také vlastní výstupy, tj. pod dohled</w:t>
            </w:r>
            <w:r w:rsidR="006F7E3B">
              <w:t>em fakultního učitele vyučují v </w:t>
            </w:r>
            <w:r>
              <w:t xml:space="preserve">různých třídách. Pedagogická praxe studentů probíhá jako jeden blok na jedné škole. Student během praxe hospituje 4-6 vyučovacích hodin, vyučuje 15 vyučovacích hodin a 2 laboratorní práce, vede exkurzi. Praxe trvá 2 týdny. </w:t>
            </w: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2053"/>
          <w:jc w:val="center"/>
        </w:trPr>
        <w:tc>
          <w:tcPr>
            <w:tcW w:w="9854" w:type="dxa"/>
            <w:gridSpan w:val="8"/>
            <w:tcBorders>
              <w:top w:val="nil"/>
            </w:tcBorders>
          </w:tcPr>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887"/>
          <w:jc w:val="center"/>
        </w:trPr>
        <w:tc>
          <w:tcPr>
            <w:tcW w:w="9854" w:type="dxa"/>
            <w:gridSpan w:val="8"/>
            <w:tcBorders>
              <w:top w:val="nil"/>
            </w:tcBorders>
          </w:tcPr>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lastRenderedPageBreak/>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Proseminář</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Pr="00B05DD4" w:rsidRDefault="003A76DC" w:rsidP="00433D45">
            <w:pPr>
              <w:jc w:val="both"/>
              <w:rPr>
                <w:sz w:val="24"/>
                <w:szCs w:val="24"/>
              </w:rPr>
            </w:pPr>
            <w:r w:rsidRPr="00B05DD4">
              <w:rPr>
                <w:sz w:val="24"/>
                <w:szCs w:val="24"/>
              </w:rPr>
              <w:t>7</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B05DD4" w:rsidRDefault="003A76DC" w:rsidP="00433D45">
            <w:pPr>
              <w:jc w:val="both"/>
              <w:rPr>
                <w:sz w:val="22"/>
                <w:szCs w:val="22"/>
              </w:rPr>
            </w:pPr>
            <w:r w:rsidRPr="00B05DD4">
              <w:rPr>
                <w:sz w:val="22"/>
                <w:szCs w:val="22"/>
              </w:rPr>
              <w:t>1LS</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E254AA" w:rsidP="00433D45">
            <w:pPr>
              <w:jc w:val="both"/>
              <w:rPr>
                <w:sz w:val="24"/>
              </w:rPr>
            </w:pPr>
            <w:r>
              <w:rPr>
                <w:sz w:val="24"/>
              </w:rPr>
              <w:t>13</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E254AA" w:rsidP="00433D45">
            <w:pPr>
              <w:jc w:val="both"/>
              <w:rPr>
                <w:sz w:val="24"/>
              </w:rPr>
            </w:pPr>
            <w:r>
              <w:rPr>
                <w:sz w:val="24"/>
              </w:rPr>
              <w:t>0/1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Default="003A76DC" w:rsidP="00433D45">
            <w:pPr>
              <w:jc w:val="both"/>
              <w:rPr>
                <w:sz w:val="24"/>
              </w:rPr>
            </w:pPr>
            <w:r>
              <w:rPr>
                <w:sz w:val="24"/>
              </w:rPr>
              <w:t>seminář</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Pr="00491880"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554"/>
          <w:jc w:val="center"/>
        </w:trPr>
        <w:tc>
          <w:tcPr>
            <w:tcW w:w="10085" w:type="dxa"/>
            <w:gridSpan w:val="10"/>
            <w:tcBorders>
              <w:top w:val="nil"/>
            </w:tcBorders>
          </w:tcPr>
          <w:p w:rsidR="003A76DC" w:rsidRPr="00491880" w:rsidRDefault="003A76DC" w:rsidP="00433D45">
            <w:pPr>
              <w:jc w:val="both"/>
              <w:rPr>
                <w:sz w:val="24"/>
              </w:rPr>
            </w:pPr>
            <w:r w:rsidRPr="006F7E3B">
              <w:t>Doc. RNDr. Václav Kachlík, CSc</w:t>
            </w:r>
            <w:r w:rsidR="006F7E3B" w:rsidRPr="006F7E3B">
              <w:t>.</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3207"/>
          <w:jc w:val="center"/>
        </w:trPr>
        <w:tc>
          <w:tcPr>
            <w:tcW w:w="10085" w:type="dxa"/>
            <w:gridSpan w:val="10"/>
            <w:tcBorders>
              <w:top w:val="nil"/>
              <w:bottom w:val="single" w:sz="12" w:space="0" w:color="auto"/>
            </w:tcBorders>
          </w:tcPr>
          <w:p w:rsidR="003A76DC" w:rsidRPr="00215932" w:rsidRDefault="003A76DC" w:rsidP="00215932">
            <w:pPr>
              <w:jc w:val="both"/>
              <w:rPr>
                <w:color w:val="000000"/>
                <w:shd w:val="clear" w:color="auto" w:fill="FFFFFF"/>
              </w:rPr>
            </w:pPr>
            <w:r w:rsidRPr="00215932">
              <w:rPr>
                <w:color w:val="000000"/>
                <w:shd w:val="clear" w:color="auto" w:fill="FFFFFF"/>
              </w:rPr>
              <w:t>Na prosemináři diplomanti oddělení geologie prezentuj</w:t>
            </w:r>
            <w:r w:rsidR="006F7E3B">
              <w:rPr>
                <w:color w:val="000000"/>
                <w:shd w:val="clear" w:color="auto" w:fill="FFFFFF"/>
              </w:rPr>
              <w:t>í dílčí výsledky svých diplomo</w:t>
            </w:r>
            <w:r w:rsidRPr="00215932">
              <w:rPr>
                <w:color w:val="000000"/>
                <w:shd w:val="clear" w:color="auto" w:fill="FFFFFF"/>
              </w:rPr>
              <w:t>vých prací po jednotlivých etapách řešení. Kontrolován je průběh prací</w:t>
            </w:r>
            <w:r>
              <w:rPr>
                <w:color w:val="000000"/>
                <w:shd w:val="clear" w:color="auto" w:fill="FFFFFF"/>
              </w:rPr>
              <w:t>, metodika řešení</w:t>
            </w:r>
            <w:r w:rsidRPr="00215932">
              <w:rPr>
                <w:color w:val="000000"/>
                <w:shd w:val="clear" w:color="auto" w:fill="FFFFFF"/>
              </w:rPr>
              <w:t xml:space="preserve"> a diskutovány jsou hlavní</w:t>
            </w:r>
            <w:r>
              <w:rPr>
                <w:color w:val="000000"/>
                <w:shd w:val="clear" w:color="auto" w:fill="FFFFFF"/>
              </w:rPr>
              <w:t xml:space="preserve"> výsledky za přítomnosti školitele, konzultantů a odborníků z katedry. Diskutuje se stav rozpracovanosti diplomové práce a její směřování.</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lastRenderedPageBreak/>
              <w:br w:type="page"/>
            </w:r>
            <w:r>
              <w:rPr>
                <w:b/>
                <w:sz w:val="28"/>
              </w:rPr>
              <w:t>D – Charakteristika studijního předmětu</w:t>
            </w:r>
          </w:p>
        </w:tc>
      </w:tr>
      <w:tr w:rsidR="003A76DC"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vAlign w:val="center"/>
          </w:tcPr>
          <w:p w:rsidR="003A76DC" w:rsidRPr="008C6971" w:rsidRDefault="003A76DC" w:rsidP="00433D45">
            <w:pPr>
              <w:rPr>
                <w:sz w:val="24"/>
              </w:rPr>
            </w:pPr>
            <w:r w:rsidRPr="008C6971">
              <w:rPr>
                <w:sz w:val="24"/>
              </w:rPr>
              <w:t>Geochemie životního prostředí</w:t>
            </w:r>
          </w:p>
        </w:tc>
        <w:tc>
          <w:tcPr>
            <w:tcW w:w="470" w:type="dxa"/>
            <w:tcBorders>
              <w:top w:val="double" w:sz="4" w:space="0" w:color="auto"/>
              <w:left w:val="single" w:sz="2" w:space="0" w:color="auto"/>
            </w:tcBorders>
            <w:shd w:val="clear" w:color="auto" w:fill="C0C0C0"/>
          </w:tcPr>
          <w:p w:rsidR="003A76DC" w:rsidRDefault="003A76DC" w:rsidP="00433D45">
            <w:pPr>
              <w:jc w:val="both"/>
              <w:rPr>
                <w:b/>
              </w:rPr>
            </w:pPr>
            <w:r>
              <w:rPr>
                <w:b/>
              </w:rPr>
              <w:t>č.</w:t>
            </w:r>
          </w:p>
        </w:tc>
        <w:tc>
          <w:tcPr>
            <w:tcW w:w="627" w:type="dxa"/>
            <w:gridSpan w:val="2"/>
            <w:tcBorders>
              <w:top w:val="double" w:sz="4" w:space="0" w:color="auto"/>
              <w:left w:val="single" w:sz="2" w:space="0" w:color="auto"/>
            </w:tcBorders>
          </w:tcPr>
          <w:p w:rsidR="003A76DC" w:rsidRPr="00B05DD4" w:rsidRDefault="003A76DC" w:rsidP="00433D45">
            <w:pPr>
              <w:jc w:val="both"/>
              <w:rPr>
                <w:sz w:val="24"/>
                <w:szCs w:val="24"/>
              </w:rPr>
            </w:pPr>
            <w:r w:rsidRPr="00B05DD4">
              <w:rPr>
                <w:sz w:val="24"/>
                <w:szCs w:val="24"/>
              </w:rPr>
              <w:t>8</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Pr="008C6971" w:rsidRDefault="003A76DC" w:rsidP="00433D45">
            <w:pPr>
              <w:jc w:val="both"/>
              <w:rPr>
                <w:sz w:val="24"/>
              </w:rPr>
            </w:pPr>
            <w:r w:rsidRPr="008C6971">
              <w:rPr>
                <w:sz w:val="24"/>
              </w:rPr>
              <w:t>P</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B05DD4" w:rsidRDefault="003A76DC" w:rsidP="00433D45">
            <w:pPr>
              <w:jc w:val="both"/>
              <w:rPr>
                <w:sz w:val="22"/>
                <w:szCs w:val="22"/>
              </w:rPr>
            </w:pPr>
            <w:r w:rsidRPr="00B05DD4">
              <w:rPr>
                <w:sz w:val="22"/>
                <w:szCs w:val="22"/>
              </w:rPr>
              <w:t>2 LS</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Pr="008C6971" w:rsidRDefault="003A76DC" w:rsidP="00433D45">
            <w:pPr>
              <w:jc w:val="both"/>
              <w:rPr>
                <w:sz w:val="24"/>
              </w:rPr>
            </w:pPr>
            <w:r w:rsidRPr="008C6971">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vAlign w:val="center"/>
          </w:tcPr>
          <w:p w:rsidR="003A76DC" w:rsidRPr="008C6971" w:rsidRDefault="003A76DC" w:rsidP="00433D45">
            <w:pPr>
              <w:rPr>
                <w:sz w:val="24"/>
              </w:rPr>
            </w:pPr>
            <w:r w:rsidRPr="008C6971">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640" w:type="dxa"/>
            <w:gridSpan w:val="4"/>
            <w:tcBorders>
              <w:left w:val="single" w:sz="2" w:space="0" w:color="auto"/>
              <w:bottom w:val="single" w:sz="8" w:space="0" w:color="auto"/>
            </w:tcBorders>
          </w:tcPr>
          <w:p w:rsidR="003A76DC" w:rsidRPr="00B05DD4" w:rsidRDefault="003A76DC" w:rsidP="00433D45">
            <w:pPr>
              <w:jc w:val="both"/>
              <w:rPr>
                <w:sz w:val="24"/>
                <w:szCs w:val="24"/>
              </w:rPr>
            </w:pPr>
            <w:r w:rsidRPr="00B05DD4">
              <w:rPr>
                <w:sz w:val="24"/>
                <w:szCs w:val="24"/>
              </w:rPr>
              <w:t>3</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3A76DC" w:rsidRDefault="003A76DC" w:rsidP="00433D45"/>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Pr="008C6971" w:rsidRDefault="00025F9B"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Default="003A76DC" w:rsidP="00433D45">
            <w:pPr>
              <w:jc w:val="both"/>
            </w:pPr>
            <w:r>
              <w:t>přednáška</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Default="003A76DC" w:rsidP="00433D45">
            <w:pPr>
              <w:pStyle w:val="Normlnweb"/>
              <w:spacing w:before="0" w:beforeAutospacing="0" w:after="0" w:afterAutospacing="0"/>
              <w:rPr>
                <w:sz w:val="20"/>
              </w:rPr>
            </w:pPr>
            <w:r>
              <w:rPr>
                <w:sz w:val="20"/>
              </w:rPr>
              <w:t>Písemný test v rozsahu přednášené látky.</w:t>
            </w: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Default="003A76DC" w:rsidP="00433D45">
            <w:pPr>
              <w:jc w:val="both"/>
            </w:pPr>
          </w:p>
        </w:tc>
      </w:tr>
      <w:tr w:rsidR="003A76DC" w:rsidTr="00433D45">
        <w:trPr>
          <w:trHeight w:val="447"/>
          <w:jc w:val="center"/>
        </w:trPr>
        <w:tc>
          <w:tcPr>
            <w:tcW w:w="10085" w:type="dxa"/>
            <w:gridSpan w:val="10"/>
            <w:tcBorders>
              <w:top w:val="nil"/>
            </w:tcBorders>
          </w:tcPr>
          <w:p w:rsidR="003A76DC" w:rsidRDefault="008C6971" w:rsidP="00433D45">
            <w:r>
              <w:t>P</w:t>
            </w:r>
            <w:r w:rsidR="003A76DC">
              <w:t>rof. RNDr. Martin Mihaljevič, CSc.</w:t>
            </w:r>
          </w:p>
        </w:tc>
      </w:tr>
      <w:tr w:rsidR="003A76DC" w:rsidTr="00433D45">
        <w:trPr>
          <w:jc w:val="center"/>
        </w:trPr>
        <w:tc>
          <w:tcPr>
            <w:tcW w:w="7338" w:type="dxa"/>
            <w:gridSpan w:val="5"/>
            <w:shd w:val="clear" w:color="auto" w:fill="C0C0C0"/>
          </w:tcPr>
          <w:p w:rsidR="003A76DC" w:rsidRDefault="003A76DC" w:rsidP="00433D45">
            <w:pPr>
              <w:jc w:val="both"/>
              <w:rPr>
                <w:b/>
              </w:rPr>
            </w:pPr>
            <w:r>
              <w:rPr>
                <w:b/>
                <w:bCs/>
              </w:rPr>
              <w:t>Anotace předmětu, příp. osnova po jednotlivých blocích ev. týdnech výuky</w:t>
            </w:r>
          </w:p>
        </w:tc>
        <w:tc>
          <w:tcPr>
            <w:tcW w:w="2747" w:type="dxa"/>
            <w:gridSpan w:val="5"/>
            <w:tcBorders>
              <w:bottom w:val="nil"/>
            </w:tcBorders>
          </w:tcPr>
          <w:p w:rsidR="003A76DC" w:rsidRDefault="003A76DC" w:rsidP="00433D45">
            <w:pPr>
              <w:jc w:val="both"/>
            </w:pPr>
          </w:p>
        </w:tc>
      </w:tr>
      <w:tr w:rsidR="003A76DC" w:rsidTr="00433D45">
        <w:trPr>
          <w:trHeight w:val="3735"/>
          <w:jc w:val="center"/>
        </w:trPr>
        <w:tc>
          <w:tcPr>
            <w:tcW w:w="10085" w:type="dxa"/>
            <w:gridSpan w:val="10"/>
            <w:tcBorders>
              <w:top w:val="nil"/>
              <w:bottom w:val="single" w:sz="12" w:space="0" w:color="auto"/>
            </w:tcBorders>
          </w:tcPr>
          <w:p w:rsidR="003A76DC" w:rsidRDefault="003A76DC" w:rsidP="00433D45">
            <w:pPr>
              <w:rPr>
                <w:color w:val="000000"/>
              </w:rPr>
            </w:pPr>
            <w:r>
              <w:rPr>
                <w:color w:val="000000"/>
              </w:rPr>
              <w:t>Přednáška je určena studentům geochemie a všem ostatním oborům zasahujícím do životního prostředí. Přednáška shrnuje vybrané aspekty zemského metabolismu, které jsou nebo mohou být ovlivněné člověkem.</w:t>
            </w:r>
          </w:p>
          <w:p w:rsidR="003A76DC" w:rsidRDefault="003A76DC" w:rsidP="00433D45">
            <w:pPr>
              <w:pStyle w:val="Normlnweb"/>
              <w:spacing w:before="0" w:beforeAutospacing="0" w:after="0" w:afterAutospacing="0"/>
              <w:rPr>
                <w:color w:val="000000"/>
                <w:sz w:val="20"/>
                <w:szCs w:val="20"/>
              </w:rPr>
            </w:pPr>
            <w:r>
              <w:rPr>
                <w:color w:val="000000"/>
                <w:sz w:val="20"/>
                <w:szCs w:val="20"/>
              </w:rPr>
              <w:t xml:space="preserve">Metabolismus planety Země - pohyb látek v přírodě, základní jednotky a veličiny pohybu látek, rezervoár, látkový tok, doba setrvání, energetický metabolismus, termodynamické zákony, zdroje energie, jejich dělení a přeměny, vznik sluneční soustavy a naší planety </w:t>
            </w:r>
          </w:p>
          <w:p w:rsidR="003A76DC" w:rsidRDefault="003A76DC" w:rsidP="00433D45">
            <w:pPr>
              <w:pStyle w:val="Normlnweb"/>
              <w:spacing w:before="0" w:beforeAutospacing="0" w:after="0" w:afterAutospacing="0"/>
              <w:rPr>
                <w:color w:val="000000"/>
                <w:sz w:val="20"/>
                <w:szCs w:val="20"/>
              </w:rPr>
            </w:pPr>
            <w:r>
              <w:rPr>
                <w:color w:val="000000"/>
                <w:sz w:val="20"/>
                <w:szCs w:val="20"/>
              </w:rPr>
              <w:t xml:space="preserve">Litosféra - stratifikace Země, magmatismus a vznik Zemské kůry, zvětrávaní, transport, sedimentace, diageneze a metamorfismus, pedosféra, vznik, stratifikace, nejdůležitější součásti půd, eroze, znečištění, acidifikace </w:t>
            </w:r>
          </w:p>
          <w:p w:rsidR="003A76DC" w:rsidRDefault="003A76DC" w:rsidP="00433D45">
            <w:pPr>
              <w:pStyle w:val="Normlnweb"/>
              <w:spacing w:before="0" w:beforeAutospacing="0" w:after="0" w:afterAutospacing="0"/>
              <w:rPr>
                <w:color w:val="000000"/>
                <w:sz w:val="20"/>
                <w:szCs w:val="20"/>
              </w:rPr>
            </w:pPr>
            <w:r>
              <w:rPr>
                <w:color w:val="000000"/>
                <w:sz w:val="20"/>
                <w:szCs w:val="20"/>
              </w:rPr>
              <w:t xml:space="preserve">Hydrosféra - vlastnosti vody, vodní prostředí, hydrologický cyklus, rozdělení vodních nádrží podle složení, eutrofizace vodního prostředí, fluviální systém, podzemní voda, oceán, vznik mineralizace oceánské vody, proudění, poškození oceánu </w:t>
            </w:r>
          </w:p>
          <w:p w:rsidR="003A76DC" w:rsidRDefault="003A76DC" w:rsidP="00433D45">
            <w:pPr>
              <w:pStyle w:val="Normlnweb"/>
              <w:spacing w:before="0" w:beforeAutospacing="0" w:after="0" w:afterAutospacing="0"/>
              <w:rPr>
                <w:color w:val="000000"/>
                <w:sz w:val="20"/>
                <w:szCs w:val="20"/>
              </w:rPr>
            </w:pPr>
            <w:r>
              <w:rPr>
                <w:color w:val="000000"/>
                <w:sz w:val="20"/>
                <w:szCs w:val="20"/>
              </w:rPr>
              <w:t xml:space="preserve">Atmosféra - složení, vznik a stratifikace atmosféry, zdroje, propady a výstupy látek v atmosféře, znečištění ovzduší, transport látek atmosférou, tepelná a radiační bilance, antropogenní změna klimatu, ozonosféra </w:t>
            </w:r>
          </w:p>
          <w:p w:rsidR="003A76DC" w:rsidRDefault="003A76DC" w:rsidP="00433D45">
            <w:pPr>
              <w:pStyle w:val="Normlnweb"/>
              <w:spacing w:before="0" w:beforeAutospacing="0" w:after="0" w:afterAutospacing="0"/>
              <w:rPr>
                <w:color w:val="000000"/>
                <w:sz w:val="20"/>
                <w:szCs w:val="20"/>
              </w:rPr>
            </w:pPr>
            <w:r>
              <w:rPr>
                <w:color w:val="000000"/>
                <w:sz w:val="20"/>
                <w:szCs w:val="20"/>
              </w:rPr>
              <w:t xml:space="preserve">Biosféra - živé organismy, ekosystémy a biomy, zralé a nezralé ekosystémy, diverzita </w:t>
            </w:r>
          </w:p>
          <w:p w:rsidR="003A76DC" w:rsidRDefault="003A76DC" w:rsidP="00433D45">
            <w:pPr>
              <w:pStyle w:val="Normlnweb"/>
              <w:spacing w:before="0" w:beforeAutospacing="0" w:after="0" w:afterAutospacing="0"/>
              <w:rPr>
                <w:color w:val="000000"/>
                <w:sz w:val="20"/>
                <w:szCs w:val="20"/>
              </w:rPr>
            </w:pPr>
            <w:r>
              <w:rPr>
                <w:color w:val="000000"/>
                <w:sz w:val="20"/>
                <w:szCs w:val="20"/>
              </w:rPr>
              <w:t xml:space="preserve">Lidé na Zemi - metabolismus cyklický, metabolismus jednosměrného toku, vývoj látkového hospodaření během vývoje lidské společnosti, využití surovin a energie člověkem, skutečnost a perspektivy </w:t>
            </w:r>
          </w:p>
          <w:p w:rsidR="003A76DC" w:rsidRDefault="003A76DC" w:rsidP="00433D45">
            <w:pPr>
              <w:pStyle w:val="Normlnweb"/>
              <w:spacing w:before="0" w:beforeAutospacing="0" w:after="0" w:afterAutospacing="0"/>
              <w:rPr>
                <w:color w:val="000000"/>
                <w:sz w:val="20"/>
                <w:szCs w:val="20"/>
              </w:rPr>
            </w:pPr>
            <w:r>
              <w:rPr>
                <w:color w:val="000000"/>
                <w:sz w:val="20"/>
                <w:szCs w:val="20"/>
              </w:rPr>
              <w:t xml:space="preserve">Globální biogeochemické cykly - biogeochemický cyklus uhlíku, síry, dusíku, fosforu - nejdůležitější sloučeniny, formy, přeměny, látkové toky, obsahy v hlavních rezervoárech, vliv na globální procesy </w:t>
            </w:r>
          </w:p>
          <w:p w:rsidR="003A76DC" w:rsidRDefault="003A76DC" w:rsidP="00433D45">
            <w:pPr>
              <w:pStyle w:val="Normlnweb"/>
              <w:spacing w:before="0" w:beforeAutospacing="0" w:after="0" w:afterAutospacing="0"/>
              <w:rPr>
                <w:sz w:val="20"/>
              </w:rPr>
            </w:pPr>
            <w:r>
              <w:rPr>
                <w:color w:val="000000"/>
                <w:sz w:val="20"/>
                <w:szCs w:val="20"/>
              </w:rPr>
              <w:t>Biogeochemie malých povodí - význam a vymezení malého povodí, nejdůležitější procesy, ovlivnění lidskou činností, nejdůležitější prováděná měření, látková bilance, příklady</w:t>
            </w:r>
          </w:p>
        </w:tc>
      </w:tr>
      <w:tr w:rsidR="003A76DC" w:rsidTr="00433D45">
        <w:trPr>
          <w:jc w:val="center"/>
        </w:trPr>
        <w:tc>
          <w:tcPr>
            <w:tcW w:w="5327" w:type="dxa"/>
            <w:gridSpan w:val="3"/>
            <w:shd w:val="clear" w:color="auto" w:fill="C0C0C0"/>
          </w:tcPr>
          <w:p w:rsidR="003A76DC" w:rsidRDefault="003A76DC" w:rsidP="00433D45">
            <w:pPr>
              <w:jc w:val="both"/>
            </w:pPr>
            <w:r>
              <w:rPr>
                <w:b/>
              </w:rPr>
              <w:t>Povinná studijní literatura a studijní pomůcky</w:t>
            </w:r>
          </w:p>
        </w:tc>
        <w:tc>
          <w:tcPr>
            <w:tcW w:w="4758" w:type="dxa"/>
            <w:gridSpan w:val="7"/>
            <w:tcBorders>
              <w:bottom w:val="nil"/>
            </w:tcBorders>
          </w:tcPr>
          <w:p w:rsidR="003A76DC" w:rsidRDefault="003A76DC" w:rsidP="00433D45">
            <w:pPr>
              <w:jc w:val="both"/>
            </w:pPr>
          </w:p>
        </w:tc>
      </w:tr>
      <w:tr w:rsidR="003A76DC" w:rsidTr="00433D45">
        <w:trPr>
          <w:trHeight w:val="1842"/>
          <w:jc w:val="center"/>
        </w:trPr>
        <w:tc>
          <w:tcPr>
            <w:tcW w:w="10085" w:type="dxa"/>
            <w:gridSpan w:val="10"/>
            <w:tcBorders>
              <w:top w:val="nil"/>
            </w:tcBorders>
          </w:tcPr>
          <w:p w:rsidR="003A76DC" w:rsidRDefault="008C6971" w:rsidP="00433D45">
            <w:r>
              <w:t>BUTCHER S. S</w:t>
            </w:r>
            <w:r w:rsidR="003A76DC">
              <w:t xml:space="preserve">. (ed) 1992. Global Biogeochemical Cycles. Academic Press Limited London. </w:t>
            </w:r>
          </w:p>
          <w:p w:rsidR="003A76DC" w:rsidRDefault="008C6971" w:rsidP="00433D45">
            <w:r>
              <w:t xml:space="preserve">MIHALJEVIČ M., MOLDAN B. </w:t>
            </w:r>
            <w:r w:rsidR="003A76DC">
              <w:t xml:space="preserve">1999. Otázky biogeochemie. Karolinum Praha </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Tr="00433D45">
        <w:trPr>
          <w:trHeight w:val="824"/>
          <w:jc w:val="center"/>
        </w:trPr>
        <w:tc>
          <w:tcPr>
            <w:tcW w:w="10085" w:type="dxa"/>
            <w:gridSpan w:val="10"/>
            <w:tcBorders>
              <w:top w:val="nil"/>
            </w:tcBorders>
          </w:tcPr>
          <w:p w:rsidR="003A76DC" w:rsidRDefault="008C6971" w:rsidP="00433D45">
            <w:pPr>
              <w:pStyle w:val="Normlnweb"/>
              <w:spacing w:before="0" w:beforeAutospacing="0" w:after="0" w:afterAutospacing="0"/>
            </w:pPr>
            <w:r>
              <w:rPr>
                <w:sz w:val="20"/>
              </w:rPr>
              <w:t>SCHLESINGER W.</w:t>
            </w:r>
            <w:r w:rsidR="003A76DC">
              <w:rPr>
                <w:sz w:val="20"/>
              </w:rPr>
              <w:t xml:space="preserve"> (ed) 1991. Biogeochemistry, an analysis of global change. Academic Press 443 pp</w:t>
            </w:r>
            <w:r w:rsidR="003A76DC">
              <w:t>.</w:t>
            </w: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240"/>
          <w:jc w:val="center"/>
        </w:trPr>
        <w:tc>
          <w:tcPr>
            <w:tcW w:w="10085" w:type="dxa"/>
            <w:gridSpan w:val="10"/>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8C6971"/>
    <w:p w:rsidR="003A76DC" w:rsidRDefault="003A76DC" w:rsidP="00D47540">
      <w:pPr>
        <w:jc w:val="center"/>
      </w:pPr>
    </w:p>
    <w:p w:rsidR="00E254AA" w:rsidRDefault="00E254AA" w:rsidP="00D47540">
      <w:pPr>
        <w:jc w:val="center"/>
      </w:pPr>
    </w:p>
    <w:p w:rsidR="00025F9B" w:rsidRDefault="00025F9B"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680"/>
        <w:gridCol w:w="988"/>
        <w:gridCol w:w="1422"/>
        <w:gridCol w:w="424"/>
        <w:gridCol w:w="674"/>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E254AA">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601" w:type="dxa"/>
            <w:gridSpan w:val="5"/>
            <w:tcBorders>
              <w:top w:val="double" w:sz="4" w:space="0" w:color="auto"/>
              <w:left w:val="single" w:sz="2" w:space="0" w:color="auto"/>
            </w:tcBorders>
            <w:vAlign w:val="center"/>
          </w:tcPr>
          <w:p w:rsidR="003A76DC" w:rsidRPr="00E27C5E" w:rsidRDefault="003A76DC" w:rsidP="00433D45">
            <w:pPr>
              <w:rPr>
                <w:sz w:val="24"/>
              </w:rPr>
            </w:pPr>
            <w:r w:rsidRPr="00E27C5E">
              <w:rPr>
                <w:sz w:val="24"/>
              </w:rPr>
              <w:t>Minerály a horniny ve výuce </w:t>
            </w:r>
          </w:p>
        </w:tc>
        <w:tc>
          <w:tcPr>
            <w:tcW w:w="424"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E27C5E" w:rsidRDefault="003A76DC" w:rsidP="00B05DD4">
            <w:pPr>
              <w:rPr>
                <w:sz w:val="24"/>
              </w:rPr>
            </w:pPr>
            <w:r w:rsidRPr="00E27C5E">
              <w:rPr>
                <w:sz w:val="24"/>
              </w:rPr>
              <w:t>9</w:t>
            </w:r>
          </w:p>
        </w:tc>
      </w:tr>
      <w:tr w:rsidR="003A76DC" w:rsidTr="00E254AA">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191" w:type="dxa"/>
            <w:gridSpan w:val="3"/>
            <w:tcBorders>
              <w:left w:val="single" w:sz="2" w:space="0" w:color="auto"/>
              <w:right w:val="single" w:sz="8" w:space="0" w:color="auto"/>
            </w:tcBorders>
            <w:vAlign w:val="center"/>
          </w:tcPr>
          <w:p w:rsidR="003A76DC" w:rsidRPr="00E27C5E" w:rsidRDefault="003A76DC" w:rsidP="00433D45">
            <w:pPr>
              <w:rPr>
                <w:sz w:val="24"/>
              </w:rPr>
            </w:pPr>
            <w:r w:rsidRPr="00E27C5E">
              <w:rPr>
                <w:sz w:val="24"/>
              </w:rPr>
              <w:t>P</w:t>
            </w:r>
          </w:p>
        </w:tc>
        <w:tc>
          <w:tcPr>
            <w:tcW w:w="2834"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E27C5E" w:rsidRDefault="003A76DC" w:rsidP="00433D45">
            <w:pPr>
              <w:rPr>
                <w:sz w:val="22"/>
              </w:rPr>
            </w:pPr>
            <w:r w:rsidRPr="00E27C5E">
              <w:rPr>
                <w:sz w:val="22"/>
              </w:rPr>
              <w:t>2 ZS</w:t>
            </w:r>
          </w:p>
        </w:tc>
      </w:tr>
      <w:tr w:rsidR="003A76DC" w:rsidTr="00E254AA">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FE0177" w:rsidRDefault="003A76DC" w:rsidP="00433D45">
            <w:r w:rsidRPr="00E27C5E">
              <w:rPr>
                <w:sz w:val="24"/>
              </w:rPr>
              <w:t>26</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680" w:type="dxa"/>
            <w:tcBorders>
              <w:left w:val="single" w:sz="2" w:space="0" w:color="auto"/>
              <w:right w:val="single" w:sz="2" w:space="0" w:color="auto"/>
            </w:tcBorders>
            <w:vAlign w:val="center"/>
          </w:tcPr>
          <w:p w:rsidR="003A76DC" w:rsidRPr="00FE0177" w:rsidRDefault="003A76DC" w:rsidP="00433D45">
            <w:r w:rsidRPr="00E27C5E">
              <w:rPr>
                <w:sz w:val="24"/>
              </w:rPr>
              <w:t>1/1</w:t>
            </w:r>
          </w:p>
        </w:tc>
        <w:tc>
          <w:tcPr>
            <w:tcW w:w="2410"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098" w:type="dxa"/>
            <w:gridSpan w:val="2"/>
            <w:tcBorders>
              <w:left w:val="single" w:sz="2" w:space="0" w:color="auto"/>
              <w:bottom w:val="single" w:sz="8" w:space="0" w:color="auto"/>
            </w:tcBorders>
            <w:vAlign w:val="center"/>
          </w:tcPr>
          <w:p w:rsidR="003A76DC" w:rsidRPr="00FE0177" w:rsidRDefault="003A76DC" w:rsidP="00433D45">
            <w:r w:rsidRPr="00E27C5E">
              <w:rPr>
                <w:sz w:val="24"/>
              </w:rPr>
              <w:t>2</w:t>
            </w:r>
          </w:p>
        </w:tc>
      </w:tr>
      <w:tr w:rsidR="00E254AA" w:rsidTr="00E254AA">
        <w:trPr>
          <w:jc w:val="center"/>
        </w:trPr>
        <w:tc>
          <w:tcPr>
            <w:tcW w:w="3155" w:type="dxa"/>
            <w:tcBorders>
              <w:right w:val="single" w:sz="2" w:space="0" w:color="auto"/>
            </w:tcBorders>
            <w:shd w:val="clear" w:color="auto" w:fill="C0C0C0"/>
            <w:vAlign w:val="center"/>
          </w:tcPr>
          <w:p w:rsidR="00E254AA" w:rsidRDefault="00E254AA" w:rsidP="00433D45">
            <w:pPr>
              <w:rPr>
                <w:b/>
                <w:sz w:val="22"/>
              </w:rPr>
            </w:pPr>
            <w:r>
              <w:rPr>
                <w:b/>
                <w:sz w:val="22"/>
              </w:rPr>
              <w:t>Jiný způsob vyjádření rozsahu</w:t>
            </w:r>
          </w:p>
        </w:tc>
        <w:tc>
          <w:tcPr>
            <w:tcW w:w="3191" w:type="dxa"/>
            <w:gridSpan w:val="3"/>
            <w:tcBorders>
              <w:left w:val="single" w:sz="2" w:space="0" w:color="auto"/>
              <w:right w:val="single" w:sz="8" w:space="0" w:color="auto"/>
            </w:tcBorders>
            <w:vAlign w:val="center"/>
          </w:tcPr>
          <w:p w:rsidR="00E254AA" w:rsidRPr="00FE0177" w:rsidRDefault="00E254AA" w:rsidP="00433D45"/>
        </w:tc>
        <w:tc>
          <w:tcPr>
            <w:tcW w:w="24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254AA" w:rsidRDefault="00E254AA" w:rsidP="00E254AA">
            <w:pPr>
              <w:rPr>
                <w:b/>
                <w:bCs/>
              </w:rPr>
            </w:pPr>
            <w:r>
              <w:rPr>
                <w:b/>
                <w:bCs/>
              </w:rPr>
              <w:t>Dvousemestrální předmět</w:t>
            </w:r>
          </w:p>
        </w:tc>
        <w:tc>
          <w:tcPr>
            <w:tcW w:w="1098" w:type="dxa"/>
            <w:gridSpan w:val="2"/>
            <w:tcBorders>
              <w:top w:val="single" w:sz="8" w:space="0" w:color="auto"/>
              <w:left w:val="single" w:sz="2" w:space="0" w:color="auto"/>
              <w:bottom w:val="single" w:sz="8" w:space="0" w:color="auto"/>
              <w:right w:val="single" w:sz="8" w:space="0" w:color="auto"/>
            </w:tcBorders>
            <w:vAlign w:val="center"/>
          </w:tcPr>
          <w:p w:rsidR="00E254AA" w:rsidRPr="00E27C5E" w:rsidRDefault="00E254AA" w:rsidP="00433D45">
            <w:pPr>
              <w:rPr>
                <w:sz w:val="24"/>
              </w:rPr>
            </w:pPr>
          </w:p>
        </w:tc>
      </w:tr>
      <w:tr w:rsidR="003A76DC" w:rsidTr="00E254AA">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191" w:type="dxa"/>
            <w:gridSpan w:val="3"/>
            <w:tcBorders>
              <w:left w:val="single" w:sz="2" w:space="0" w:color="auto"/>
              <w:right w:val="single" w:sz="8" w:space="0" w:color="auto"/>
            </w:tcBorders>
            <w:vAlign w:val="center"/>
          </w:tcPr>
          <w:p w:rsidR="003A76DC" w:rsidRPr="00FE0177" w:rsidRDefault="003A76DC" w:rsidP="00433D45">
            <w:r w:rsidRPr="00E27C5E">
              <w:rPr>
                <w:sz w:val="24"/>
              </w:rPr>
              <w:t>Z, Zk</w:t>
            </w:r>
          </w:p>
        </w:tc>
        <w:tc>
          <w:tcPr>
            <w:tcW w:w="24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098" w:type="dxa"/>
            <w:gridSpan w:val="2"/>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Přednáška, cvičení</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3A76DC" w:rsidRPr="005954E1" w:rsidRDefault="003A76DC" w:rsidP="00433D45">
            <w:r w:rsidRPr="005954E1">
              <w:t>RNDr. Dobroslav Matějka</w:t>
            </w:r>
            <w:r>
              <w:t>,</w:t>
            </w:r>
            <w:r w:rsidRPr="005954E1">
              <w:t xml:space="preserve"> CSc.</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Default="003A76DC" w:rsidP="00433D45">
            <w:r>
              <w:t>Stručné repetitorium mineralogie a petrologie s důrazem na praktické využití poznatků z odborných a didaktických předmětů při výuce. Předmět je vhodný i pro posluchače odborného studia geologických oborů.</w:t>
            </w:r>
          </w:p>
          <w:p w:rsidR="003A76DC" w:rsidRDefault="003A76DC" w:rsidP="00433D45">
            <w:pPr>
              <w:jc w:val="both"/>
            </w:pPr>
          </w:p>
          <w:p w:rsidR="003A76DC" w:rsidRDefault="003A76DC" w:rsidP="00433D45">
            <w:pPr>
              <w:jc w:val="both"/>
            </w:pPr>
            <w:r>
              <w:t>„Geologický“ přístup k učivu o minerálech a horninách. Zhodnocení významu morfologie a fyzikálních vlastností pro poznávání minerálů. Pozorování a makroskopické určování minerálů. Mineralogické učivo v učebnicích. Laboratorní práce s minerály</w:t>
            </w:r>
          </w:p>
          <w:p w:rsidR="003A76DC" w:rsidRDefault="003A76DC" w:rsidP="00433D45">
            <w:pPr>
              <w:jc w:val="both"/>
            </w:pPr>
            <w:r>
              <w:t>Nejdůležitější zástupci jednotlivých skupin mineralogického systému - hlavní identifikační znaky, struktura, chemické složení, vznik, parageneze, praktické využití..</w:t>
            </w:r>
          </w:p>
          <w:p w:rsidR="003A76DC" w:rsidRDefault="003A76DC" w:rsidP="00433D45">
            <w:pPr>
              <w:jc w:val="both"/>
            </w:pPr>
            <w:r>
              <w:t>Makroskopické pozorování a určování hornin. Typické rysy magmatitů, sedimentů a metamorfitů, struktury, textury. Petrologické učivo v učebnicích. Laboratorní práce s horninami.</w:t>
            </w:r>
          </w:p>
          <w:p w:rsidR="003A76DC" w:rsidRDefault="003A76DC" w:rsidP="00433D45">
            <w:pPr>
              <w:jc w:val="both"/>
            </w:pPr>
            <w:r>
              <w:t xml:space="preserve">Nejběžnější horniny – charakteristika, vznik, výskyt na území ČR, praktické využití. </w:t>
            </w:r>
          </w:p>
          <w:p w:rsidR="003A76DC" w:rsidRPr="000840FF" w:rsidRDefault="003A76DC" w:rsidP="00433D45">
            <w:pPr>
              <w:jc w:val="both"/>
            </w:pPr>
            <w:r>
              <w:t>Využití školních sbírek při výuce minerálů a hornin</w:t>
            </w: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2053"/>
          <w:jc w:val="center"/>
        </w:trPr>
        <w:tc>
          <w:tcPr>
            <w:tcW w:w="9854" w:type="dxa"/>
            <w:gridSpan w:val="8"/>
            <w:tcBorders>
              <w:top w:val="nil"/>
            </w:tcBorders>
          </w:tcPr>
          <w:p w:rsidR="003A76DC" w:rsidRDefault="00E27C5E" w:rsidP="00433D45">
            <w:pPr>
              <w:jc w:val="both"/>
            </w:pPr>
            <w:r>
              <w:t xml:space="preserve">TURANOVÁ L.: </w:t>
            </w:r>
            <w:r w:rsidR="003A76DC">
              <w:t>Didaktika geológie 2. Špeciálna didaktika geológie. Univerzita Komenského Bratislava, Bratislava, 2004. 117 s.</w:t>
            </w:r>
          </w:p>
          <w:p w:rsidR="003A76DC" w:rsidRDefault="00E27C5E" w:rsidP="00433D45">
            <w:pPr>
              <w:jc w:val="both"/>
            </w:pPr>
            <w:r>
              <w:t xml:space="preserve">TURANOVÁ L.: </w:t>
            </w:r>
            <w:r w:rsidR="003A76DC">
              <w:t>Didaktika geológie 3. Didaktika praktických cvičení z geológie. Univerzita Komenského Bratislava, Bratislava, 2002. 90 s.</w:t>
            </w:r>
          </w:p>
          <w:p w:rsidR="003A76DC" w:rsidRDefault="00E27C5E" w:rsidP="00433D45">
            <w:pPr>
              <w:jc w:val="both"/>
            </w:pPr>
            <w:r>
              <w:t>PAUK F</w:t>
            </w:r>
            <w:r w:rsidR="003A76DC">
              <w:t>. a kol.: Didaktika geologických věd. SPN, Praha, 1981. 253 s.</w:t>
            </w:r>
          </w:p>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887"/>
          <w:jc w:val="center"/>
        </w:trPr>
        <w:tc>
          <w:tcPr>
            <w:tcW w:w="9854" w:type="dxa"/>
            <w:gridSpan w:val="8"/>
            <w:tcBorders>
              <w:top w:val="nil"/>
            </w:tcBorders>
          </w:tcPr>
          <w:p w:rsidR="003A76DC" w:rsidRDefault="00E27C5E" w:rsidP="00433D45">
            <w:r>
              <w:t>KOUŘIMSKÝ J.</w:t>
            </w:r>
            <w:r w:rsidR="003A76DC">
              <w:t>: Užitkové nerosty a horniny. Aventinum, Praha, 1999. 248 s.</w:t>
            </w:r>
          </w:p>
          <w:p w:rsidR="003A76DC" w:rsidRDefault="00E27C5E" w:rsidP="00433D45">
            <w:r>
              <w:t>ŠVECOVÁ M., MATĚJKA D</w:t>
            </w:r>
            <w:r w:rsidR="003A76DC">
              <w:t>.: Přírodopis 9, pro základní školy a víceletá gymnázia. Příručka učitele. Fraus, Plzeň, 2007. 116 s.</w:t>
            </w:r>
          </w:p>
          <w:p w:rsidR="003A76DC" w:rsidRDefault="00E27C5E" w:rsidP="00433D45">
            <w:r>
              <w:t>PAUK F., BICAN J</w:t>
            </w:r>
            <w:r w:rsidR="003A76DC">
              <w:t>.: Praktická cvičení z mineralogie a petrografie. SPN, Praha, 1978. 136 s.</w:t>
            </w:r>
          </w:p>
          <w:p w:rsidR="003A76DC" w:rsidRDefault="00E27C5E" w:rsidP="00433D45">
            <w:r>
              <w:t>PAUK F., BOUČEK B</w:t>
            </w:r>
            <w:r w:rsidR="003A76DC">
              <w:t>.: Praktická cvičení z geologie. 2. vyd. SPN, Praha, 1973. 128 s.</w:t>
            </w:r>
          </w:p>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538"/>
        <w:gridCol w:w="1130"/>
        <w:gridCol w:w="1422"/>
        <w:gridCol w:w="424"/>
        <w:gridCol w:w="674"/>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E254AA">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601" w:type="dxa"/>
            <w:gridSpan w:val="5"/>
            <w:tcBorders>
              <w:top w:val="double" w:sz="4" w:space="0" w:color="auto"/>
              <w:left w:val="single" w:sz="2" w:space="0" w:color="auto"/>
            </w:tcBorders>
            <w:vAlign w:val="center"/>
          </w:tcPr>
          <w:p w:rsidR="003A76DC" w:rsidRPr="0044208E" w:rsidRDefault="003A76DC" w:rsidP="00433D45">
            <w:pPr>
              <w:rPr>
                <w:sz w:val="24"/>
              </w:rPr>
            </w:pPr>
            <w:r w:rsidRPr="0044208E">
              <w:rPr>
                <w:sz w:val="24"/>
              </w:rPr>
              <w:t>Pedagogika volného času a vzdělávání dospělých </w:t>
            </w:r>
          </w:p>
        </w:tc>
        <w:tc>
          <w:tcPr>
            <w:tcW w:w="424"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44208E" w:rsidRDefault="003A76DC" w:rsidP="00B05DD4">
            <w:pPr>
              <w:rPr>
                <w:sz w:val="24"/>
              </w:rPr>
            </w:pPr>
            <w:r w:rsidRPr="0044208E">
              <w:rPr>
                <w:sz w:val="24"/>
              </w:rPr>
              <w:t>10</w:t>
            </w:r>
          </w:p>
        </w:tc>
      </w:tr>
      <w:tr w:rsidR="003A76DC" w:rsidTr="00E254AA">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049" w:type="dxa"/>
            <w:gridSpan w:val="3"/>
            <w:tcBorders>
              <w:left w:val="single" w:sz="2" w:space="0" w:color="auto"/>
              <w:right w:val="single" w:sz="8" w:space="0" w:color="auto"/>
            </w:tcBorders>
            <w:vAlign w:val="center"/>
          </w:tcPr>
          <w:p w:rsidR="003A76DC" w:rsidRPr="0044208E" w:rsidRDefault="003A76DC" w:rsidP="00433D45">
            <w:pPr>
              <w:rPr>
                <w:sz w:val="24"/>
              </w:rPr>
            </w:pPr>
            <w:r w:rsidRPr="0044208E">
              <w:rPr>
                <w:sz w:val="24"/>
              </w:rPr>
              <w:t>P</w:t>
            </w:r>
          </w:p>
        </w:tc>
        <w:tc>
          <w:tcPr>
            <w:tcW w:w="297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44208E" w:rsidRDefault="003A76DC" w:rsidP="00433D45">
            <w:pPr>
              <w:rPr>
                <w:sz w:val="22"/>
              </w:rPr>
            </w:pPr>
            <w:r w:rsidRPr="0044208E">
              <w:rPr>
                <w:sz w:val="22"/>
              </w:rPr>
              <w:t>2 LS</w:t>
            </w:r>
          </w:p>
        </w:tc>
      </w:tr>
      <w:tr w:rsidR="003A76DC" w:rsidTr="00E254AA">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44208E" w:rsidRDefault="003A76DC" w:rsidP="00433D45">
            <w:pPr>
              <w:rPr>
                <w:sz w:val="24"/>
              </w:rPr>
            </w:pPr>
            <w:r w:rsidRPr="0044208E">
              <w:rPr>
                <w:sz w:val="24"/>
              </w:rPr>
              <w:t>39</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538" w:type="dxa"/>
            <w:tcBorders>
              <w:left w:val="single" w:sz="2" w:space="0" w:color="auto"/>
              <w:right w:val="single" w:sz="2" w:space="0" w:color="auto"/>
            </w:tcBorders>
            <w:vAlign w:val="center"/>
          </w:tcPr>
          <w:p w:rsidR="003A76DC" w:rsidRPr="0044208E" w:rsidRDefault="003A76DC" w:rsidP="00433D45">
            <w:pPr>
              <w:rPr>
                <w:sz w:val="24"/>
              </w:rPr>
            </w:pPr>
            <w:r w:rsidRPr="0044208E">
              <w:rPr>
                <w:sz w:val="24"/>
              </w:rPr>
              <w:t>2/1</w:t>
            </w:r>
          </w:p>
        </w:tc>
        <w:tc>
          <w:tcPr>
            <w:tcW w:w="2552"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098" w:type="dxa"/>
            <w:gridSpan w:val="2"/>
            <w:tcBorders>
              <w:left w:val="single" w:sz="2" w:space="0" w:color="auto"/>
              <w:bottom w:val="single" w:sz="8" w:space="0" w:color="auto"/>
            </w:tcBorders>
            <w:vAlign w:val="center"/>
          </w:tcPr>
          <w:p w:rsidR="003A76DC" w:rsidRPr="0044208E" w:rsidRDefault="003A76DC" w:rsidP="00433D45">
            <w:pPr>
              <w:rPr>
                <w:sz w:val="24"/>
              </w:rPr>
            </w:pPr>
            <w:r w:rsidRPr="0044208E">
              <w:rPr>
                <w:sz w:val="24"/>
              </w:rPr>
              <w:t>4</w:t>
            </w:r>
          </w:p>
        </w:tc>
      </w:tr>
      <w:tr w:rsidR="00E254AA" w:rsidTr="00E254AA">
        <w:trPr>
          <w:jc w:val="center"/>
        </w:trPr>
        <w:tc>
          <w:tcPr>
            <w:tcW w:w="3155" w:type="dxa"/>
            <w:tcBorders>
              <w:right w:val="single" w:sz="2" w:space="0" w:color="auto"/>
            </w:tcBorders>
            <w:shd w:val="clear" w:color="auto" w:fill="C0C0C0"/>
            <w:vAlign w:val="center"/>
          </w:tcPr>
          <w:p w:rsidR="00E254AA" w:rsidRDefault="00E254AA" w:rsidP="00433D45">
            <w:pPr>
              <w:rPr>
                <w:b/>
                <w:sz w:val="22"/>
              </w:rPr>
            </w:pPr>
            <w:r>
              <w:rPr>
                <w:b/>
                <w:sz w:val="22"/>
              </w:rPr>
              <w:t>Jiný způsob vyjádření rozsahu</w:t>
            </w:r>
          </w:p>
        </w:tc>
        <w:tc>
          <w:tcPr>
            <w:tcW w:w="3049" w:type="dxa"/>
            <w:gridSpan w:val="3"/>
            <w:tcBorders>
              <w:left w:val="single" w:sz="2" w:space="0" w:color="auto"/>
              <w:right w:val="single" w:sz="8" w:space="0" w:color="auto"/>
            </w:tcBorders>
            <w:vAlign w:val="center"/>
          </w:tcPr>
          <w:p w:rsidR="00E254AA" w:rsidRPr="00FE0177" w:rsidRDefault="00E254AA" w:rsidP="00433D45"/>
        </w:tc>
        <w:tc>
          <w:tcPr>
            <w:tcW w:w="2552"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254AA" w:rsidRDefault="00E254AA" w:rsidP="00433D45">
            <w:pPr>
              <w:rPr>
                <w:b/>
                <w:bCs/>
              </w:rPr>
            </w:pPr>
            <w:r>
              <w:rPr>
                <w:b/>
                <w:bCs/>
              </w:rPr>
              <w:t>Dvousemestrální předmět</w:t>
            </w:r>
          </w:p>
        </w:tc>
        <w:tc>
          <w:tcPr>
            <w:tcW w:w="1098" w:type="dxa"/>
            <w:gridSpan w:val="2"/>
            <w:tcBorders>
              <w:top w:val="single" w:sz="8" w:space="0" w:color="auto"/>
              <w:left w:val="single" w:sz="2" w:space="0" w:color="auto"/>
              <w:bottom w:val="single" w:sz="8" w:space="0" w:color="auto"/>
              <w:right w:val="single" w:sz="8" w:space="0" w:color="auto"/>
            </w:tcBorders>
            <w:vAlign w:val="center"/>
          </w:tcPr>
          <w:p w:rsidR="00E254AA" w:rsidRPr="00FE0177" w:rsidRDefault="00E254AA" w:rsidP="00433D45"/>
        </w:tc>
      </w:tr>
      <w:tr w:rsidR="003A76DC" w:rsidTr="00E254AA">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049" w:type="dxa"/>
            <w:gridSpan w:val="3"/>
            <w:tcBorders>
              <w:left w:val="single" w:sz="2" w:space="0" w:color="auto"/>
              <w:right w:val="single" w:sz="8" w:space="0" w:color="auto"/>
            </w:tcBorders>
            <w:vAlign w:val="center"/>
          </w:tcPr>
          <w:p w:rsidR="003A76DC" w:rsidRPr="0044208E" w:rsidRDefault="003A76DC" w:rsidP="00433D45">
            <w:pPr>
              <w:rPr>
                <w:sz w:val="24"/>
              </w:rPr>
            </w:pPr>
            <w:r w:rsidRPr="0044208E">
              <w:rPr>
                <w:sz w:val="24"/>
              </w:rPr>
              <w:t>Z, Zk</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098" w:type="dxa"/>
            <w:gridSpan w:val="2"/>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Přednáška, cvičení</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3A76DC" w:rsidRPr="00FE0177" w:rsidRDefault="003A76DC" w:rsidP="00433D45">
            <w:pPr>
              <w:jc w:val="both"/>
            </w:pPr>
            <w:r>
              <w:t>RNDr. Dobroslav Matějka, CSc.</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Default="003A76DC" w:rsidP="00433D45">
            <w:pPr>
              <w:autoSpaceDE w:val="0"/>
              <w:autoSpaceDN w:val="0"/>
              <w:adjustRightInd w:val="0"/>
            </w:pPr>
            <w:r>
              <w:t>Předmět seznamuje se základními pojmy, historií, teorií a praxí vzdělávání dospělých. Současně poskytuje informace o možnostech využití volnočasových aktivit ve vzdělávání dospělých s důrazem na budování zdravého životního stylu.</w:t>
            </w:r>
          </w:p>
          <w:p w:rsidR="003A76DC" w:rsidRPr="00F22149" w:rsidRDefault="003A76DC" w:rsidP="00433D45">
            <w:pPr>
              <w:rPr>
                <w:lang w:val="sk-SK"/>
              </w:rPr>
            </w:pPr>
            <w:r>
              <w:t>Cílem je pochopení aktuálních jevů a procesů týkajících se vzdělávání dospělých a </w:t>
            </w:r>
            <w:r>
              <w:rPr>
                <w:lang w:val="sk-SK"/>
              </w:rPr>
              <w:t xml:space="preserve">získání přehledu o základních pojmech  a možnostech volnočasových aktivit. </w:t>
            </w:r>
          </w:p>
          <w:p w:rsidR="003A76DC" w:rsidRDefault="003A76DC" w:rsidP="00433D45">
            <w:pPr>
              <w:jc w:val="both"/>
            </w:pPr>
          </w:p>
          <w:p w:rsidR="003A76DC" w:rsidRDefault="003A76DC" w:rsidP="00215932">
            <w:pPr>
              <w:numPr>
                <w:ilvl w:val="0"/>
                <w:numId w:val="5"/>
              </w:numPr>
              <w:spacing w:after="120"/>
              <w:jc w:val="both"/>
            </w:pPr>
            <w:r>
              <w:t>Specifika výchovy a vzdělávání dospělých</w:t>
            </w:r>
          </w:p>
          <w:p w:rsidR="003A76DC" w:rsidRDefault="003A76DC" w:rsidP="00215932">
            <w:pPr>
              <w:numPr>
                <w:ilvl w:val="0"/>
                <w:numId w:val="5"/>
              </w:numPr>
              <w:spacing w:after="120"/>
              <w:jc w:val="both"/>
            </w:pPr>
            <w:r>
              <w:t>Historie a současnost vzdělávání dospělých, vzdělávací systém ČR</w:t>
            </w:r>
          </w:p>
          <w:p w:rsidR="003A76DC" w:rsidRDefault="003A76DC" w:rsidP="00215932">
            <w:pPr>
              <w:numPr>
                <w:ilvl w:val="0"/>
                <w:numId w:val="5"/>
              </w:numPr>
              <w:spacing w:after="120"/>
              <w:jc w:val="both"/>
            </w:pPr>
            <w:r>
              <w:t>Celoživotní učení, učící se společnost</w:t>
            </w:r>
          </w:p>
          <w:p w:rsidR="003A76DC" w:rsidRDefault="003A76DC" w:rsidP="00215932">
            <w:pPr>
              <w:numPr>
                <w:ilvl w:val="0"/>
                <w:numId w:val="5"/>
              </w:numPr>
              <w:spacing w:after="120"/>
              <w:jc w:val="both"/>
            </w:pPr>
            <w:r>
              <w:t>Školské vzdělávání, vzdělávací potřeby dospělých</w:t>
            </w:r>
          </w:p>
          <w:p w:rsidR="003A76DC" w:rsidRDefault="003A76DC" w:rsidP="00215932">
            <w:pPr>
              <w:numPr>
                <w:ilvl w:val="0"/>
                <w:numId w:val="5"/>
              </w:numPr>
              <w:spacing w:after="120"/>
              <w:jc w:val="both"/>
            </w:pPr>
            <w:r>
              <w:t>Metody a formy vzdělávání dospělých</w:t>
            </w:r>
          </w:p>
          <w:p w:rsidR="003A76DC" w:rsidRDefault="003A76DC" w:rsidP="00215932">
            <w:pPr>
              <w:numPr>
                <w:ilvl w:val="0"/>
                <w:numId w:val="5"/>
              </w:numPr>
              <w:spacing w:after="120"/>
              <w:jc w:val="both"/>
            </w:pPr>
            <w:r>
              <w:t>Vzdělávání seniorů</w:t>
            </w:r>
          </w:p>
          <w:p w:rsidR="003A76DC" w:rsidRDefault="003A76DC" w:rsidP="00215932">
            <w:pPr>
              <w:numPr>
                <w:ilvl w:val="0"/>
                <w:numId w:val="5"/>
              </w:numPr>
              <w:spacing w:after="120"/>
              <w:jc w:val="both"/>
            </w:pPr>
            <w:r>
              <w:t>Další profesní vzdělávání dospělých, občanské a zájmové vzdělávání dospělých´</w:t>
            </w:r>
          </w:p>
          <w:p w:rsidR="003A76DC" w:rsidRDefault="003A76DC" w:rsidP="00215932">
            <w:pPr>
              <w:numPr>
                <w:ilvl w:val="0"/>
                <w:numId w:val="5"/>
              </w:numPr>
              <w:spacing w:after="120"/>
              <w:jc w:val="both"/>
            </w:pPr>
            <w:r>
              <w:t>Distanční vzdělávání</w:t>
            </w:r>
          </w:p>
          <w:p w:rsidR="003A76DC" w:rsidRDefault="003A76DC" w:rsidP="00215932">
            <w:pPr>
              <w:numPr>
                <w:ilvl w:val="0"/>
                <w:numId w:val="5"/>
              </w:numPr>
              <w:spacing w:after="120"/>
              <w:jc w:val="both"/>
            </w:pPr>
            <w:r>
              <w:t>Aktuální trendy ve vzdělávání dospělých</w:t>
            </w:r>
          </w:p>
          <w:p w:rsidR="003A76DC" w:rsidRDefault="003A76DC" w:rsidP="00215932">
            <w:pPr>
              <w:numPr>
                <w:ilvl w:val="0"/>
                <w:numId w:val="5"/>
              </w:numPr>
              <w:spacing w:after="120"/>
              <w:jc w:val="both"/>
            </w:pPr>
            <w:r>
              <w:t>Příprava a realizace vzdělávací akce pro dospěl</w:t>
            </w:r>
          </w:p>
          <w:p w:rsidR="003A76DC" w:rsidRDefault="003A76DC" w:rsidP="00215932">
            <w:pPr>
              <w:numPr>
                <w:ilvl w:val="0"/>
                <w:numId w:val="5"/>
              </w:numPr>
              <w:spacing w:after="120"/>
            </w:pPr>
            <w:r>
              <w:t>Volný čas, různé pohledy na VČ v historii, VČ a životní styl</w:t>
            </w:r>
          </w:p>
          <w:p w:rsidR="003A76DC" w:rsidRDefault="003A76DC" w:rsidP="00215932">
            <w:pPr>
              <w:numPr>
                <w:ilvl w:val="0"/>
                <w:numId w:val="5"/>
              </w:numPr>
              <w:spacing w:after="120"/>
            </w:pPr>
            <w:r>
              <w:t xml:space="preserve">Vliv masmédií </w:t>
            </w:r>
          </w:p>
          <w:p w:rsidR="003A76DC" w:rsidRPr="000840FF" w:rsidRDefault="003A76DC" w:rsidP="00215932">
            <w:pPr>
              <w:numPr>
                <w:ilvl w:val="0"/>
                <w:numId w:val="5"/>
              </w:numPr>
              <w:spacing w:after="120"/>
            </w:pPr>
            <w:r>
              <w:t>Nové přístupy v pedagogice  VČ</w:t>
            </w: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1769"/>
          <w:jc w:val="center"/>
        </w:trPr>
        <w:tc>
          <w:tcPr>
            <w:tcW w:w="9854" w:type="dxa"/>
            <w:gridSpan w:val="8"/>
            <w:tcBorders>
              <w:top w:val="nil"/>
            </w:tcBorders>
          </w:tcPr>
          <w:p w:rsidR="003A76DC" w:rsidRDefault="003A76DC" w:rsidP="00433D45">
            <w:r w:rsidRPr="004A0369">
              <w:t xml:space="preserve">PALÁN, Zdeněk. Lidské zdroje. Výkladový slovník. 1. vyd. Praha: Academia, 2002. 281 s. ISBN 80-200-0950-7 </w:t>
            </w:r>
            <w:r w:rsidRPr="004A0369">
              <w:br/>
              <w:t>Strategie celoživotního učení. 1. vyd. Praha: MŠMT, 2007. 90 s. ISBN 978-80-254-2218-2</w:t>
            </w:r>
            <w:r w:rsidRPr="004A0369">
              <w:br/>
              <w:t>BENEŠ, Milan. Andragogika. 1. vyd. Praha: Grada, 2008. 135 s. ISBN 978-80-247-2580-2</w:t>
            </w:r>
          </w:p>
          <w:p w:rsidR="003A76DC" w:rsidRDefault="003A76DC" w:rsidP="00433D45">
            <w:r>
              <w:t>MUŽÍK, J. Didaktika profesního vzdělávání dospělých. 1. vyd. Plzeň: Fraus, 2005. 202 s. ISBN80-7238-220-9</w:t>
            </w:r>
          </w:p>
          <w:p w:rsidR="003A76DC" w:rsidRPr="004A0369" w:rsidRDefault="003A76DC" w:rsidP="00433D45">
            <w:r>
              <w:t>ZLÁMALOVÁ, Helena. Distanční vzdělávání a eLearning. 1. vyd. Praha: UJAK Praha, 2008. 144 s.                          ISBN 978-80-86723-56-3</w:t>
            </w:r>
            <w:r w:rsidRPr="004A0369">
              <w:br/>
              <w:t>PÁVKOVÁ, Jiřina a kol. Pedagogika volného času. 1. vyd</w:t>
            </w:r>
            <w:r>
              <w:t>.</w:t>
            </w:r>
            <w:r w:rsidRPr="004A0369">
              <w:t xml:space="preserve"> Praha: Portál, 1999. 229 s.ISBN 80-7178-295-5</w:t>
            </w:r>
            <w:r w:rsidRPr="004A0369">
              <w:br/>
              <w:t>PŘADKA, Milan. Kapitoly z pedagogiky volného času. 1. vyd. Brno: MU, 1999. 93 s. ISBN 80-210-2033-4</w:t>
            </w:r>
            <w:r w:rsidRPr="004A0369">
              <w:br/>
              <w:t xml:space="preserve">NĚMEC, Jiří a kol. Kapitola ze sociální pedagogiky a pedagogiky volného času. Brno: Paido, 2002. 119 s. </w:t>
            </w:r>
            <w:r>
              <w:t xml:space="preserve">               </w:t>
            </w:r>
            <w:r w:rsidRPr="004A0369">
              <w:t>ISBN 80-7315-012-3</w:t>
            </w: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348"/>
          <w:jc w:val="center"/>
        </w:trPr>
        <w:tc>
          <w:tcPr>
            <w:tcW w:w="9854" w:type="dxa"/>
            <w:gridSpan w:val="8"/>
            <w:tcBorders>
              <w:top w:val="nil"/>
            </w:tcBorders>
          </w:tcPr>
          <w:p w:rsidR="003A76DC" w:rsidRPr="004A0369" w:rsidRDefault="003A76DC" w:rsidP="00433D45"/>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524"/>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1138"/>
        <w:gridCol w:w="425"/>
        <w:gridCol w:w="283"/>
        <w:gridCol w:w="674"/>
      </w:tblGrid>
      <w:tr w:rsidR="003A76DC" w:rsidTr="00433D45">
        <w:trPr>
          <w:jc w:val="center"/>
        </w:trPr>
        <w:tc>
          <w:tcPr>
            <w:tcW w:w="9854" w:type="dxa"/>
            <w:gridSpan w:val="9"/>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025F9B">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742" w:type="dxa"/>
            <w:gridSpan w:val="6"/>
            <w:tcBorders>
              <w:top w:val="double" w:sz="4" w:space="0" w:color="auto"/>
              <w:left w:val="single" w:sz="2" w:space="0" w:color="auto"/>
            </w:tcBorders>
            <w:vAlign w:val="center"/>
          </w:tcPr>
          <w:p w:rsidR="003A76DC" w:rsidRPr="0044208E" w:rsidRDefault="003A76DC" w:rsidP="00433D45">
            <w:pPr>
              <w:rPr>
                <w:sz w:val="24"/>
              </w:rPr>
            </w:pPr>
            <w:r w:rsidRPr="0044208E">
              <w:rPr>
                <w:sz w:val="24"/>
              </w:rPr>
              <w:t>Pedagogická praxe z geologie II</w:t>
            </w:r>
          </w:p>
        </w:tc>
        <w:tc>
          <w:tcPr>
            <w:tcW w:w="283"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44208E" w:rsidRDefault="003A76DC" w:rsidP="00433D45">
            <w:pPr>
              <w:rPr>
                <w:sz w:val="24"/>
              </w:rPr>
            </w:pPr>
            <w:r w:rsidRPr="0044208E">
              <w:rPr>
                <w:sz w:val="24"/>
              </w:rPr>
              <w:t>11.</w:t>
            </w:r>
          </w:p>
        </w:tc>
      </w:tr>
      <w:tr w:rsidR="003A76DC" w:rsidTr="00433D45">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329" w:type="dxa"/>
            <w:gridSpan w:val="3"/>
            <w:tcBorders>
              <w:left w:val="single" w:sz="2" w:space="0" w:color="auto"/>
              <w:right w:val="single" w:sz="8" w:space="0" w:color="auto"/>
            </w:tcBorders>
            <w:vAlign w:val="center"/>
          </w:tcPr>
          <w:p w:rsidR="003A76DC" w:rsidRPr="0044208E" w:rsidRDefault="003A76DC" w:rsidP="00433D45">
            <w:pPr>
              <w:rPr>
                <w:sz w:val="24"/>
              </w:rPr>
            </w:pPr>
            <w:r w:rsidRPr="0044208E">
              <w:rPr>
                <w:sz w:val="24"/>
              </w:rPr>
              <w:t>P</w:t>
            </w:r>
          </w:p>
        </w:tc>
        <w:tc>
          <w:tcPr>
            <w:tcW w:w="2696"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44208E" w:rsidRDefault="003A76DC" w:rsidP="00433D45">
            <w:pPr>
              <w:rPr>
                <w:sz w:val="22"/>
              </w:rPr>
            </w:pPr>
            <w:r w:rsidRPr="0044208E">
              <w:rPr>
                <w:sz w:val="22"/>
              </w:rPr>
              <w:t>2 ZS</w:t>
            </w: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FE0177" w:rsidRDefault="00025F9B" w:rsidP="00433D45">
            <w:r>
              <w:t>80</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818" w:type="dxa"/>
            <w:tcBorders>
              <w:left w:val="single" w:sz="2" w:space="0" w:color="auto"/>
              <w:right w:val="single" w:sz="2" w:space="0" w:color="auto"/>
            </w:tcBorders>
            <w:vAlign w:val="center"/>
          </w:tcPr>
          <w:p w:rsidR="003A76DC" w:rsidRPr="00FE0177" w:rsidRDefault="003A76DC" w:rsidP="00433D45"/>
        </w:tc>
        <w:tc>
          <w:tcPr>
            <w:tcW w:w="1988"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382" w:type="dxa"/>
            <w:gridSpan w:val="3"/>
            <w:tcBorders>
              <w:left w:val="single" w:sz="2" w:space="0" w:color="auto"/>
              <w:bottom w:val="single" w:sz="8" w:space="0" w:color="auto"/>
            </w:tcBorders>
            <w:vAlign w:val="center"/>
          </w:tcPr>
          <w:p w:rsidR="003A76DC" w:rsidRPr="0044208E" w:rsidRDefault="003A76DC" w:rsidP="00433D45">
            <w:pPr>
              <w:rPr>
                <w:sz w:val="24"/>
              </w:rPr>
            </w:pPr>
            <w:r w:rsidRPr="0044208E">
              <w:rPr>
                <w:sz w:val="24"/>
              </w:rPr>
              <w:t>3</w:t>
            </w:r>
          </w:p>
        </w:tc>
      </w:tr>
      <w:tr w:rsidR="00025F9B" w:rsidTr="00025F9B">
        <w:trPr>
          <w:jc w:val="center"/>
        </w:trPr>
        <w:tc>
          <w:tcPr>
            <w:tcW w:w="3155" w:type="dxa"/>
            <w:tcBorders>
              <w:right w:val="single" w:sz="2" w:space="0" w:color="auto"/>
            </w:tcBorders>
            <w:shd w:val="clear" w:color="auto" w:fill="C0C0C0"/>
            <w:vAlign w:val="center"/>
          </w:tcPr>
          <w:p w:rsidR="00025F9B" w:rsidRDefault="00025F9B" w:rsidP="00433D45">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025F9B" w:rsidRPr="0044208E" w:rsidRDefault="00025F9B" w:rsidP="00433D45">
            <w:pPr>
              <w:rPr>
                <w:sz w:val="24"/>
              </w:rPr>
            </w:pPr>
            <w:r w:rsidRPr="0044208E">
              <w:rPr>
                <w:sz w:val="24"/>
              </w:rPr>
              <w:t>2 týdny</w:t>
            </w:r>
          </w:p>
        </w:tc>
        <w:tc>
          <w:tcPr>
            <w:tcW w:w="2413"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025F9B" w:rsidRDefault="00025F9B" w:rsidP="00433D45">
            <w:pPr>
              <w:rPr>
                <w:b/>
                <w:bCs/>
              </w:rPr>
            </w:pPr>
            <w:r>
              <w:rPr>
                <w:b/>
                <w:bCs/>
              </w:rPr>
              <w:t>Dvousemestrální předmět</w:t>
            </w:r>
          </w:p>
        </w:tc>
        <w:tc>
          <w:tcPr>
            <w:tcW w:w="957" w:type="dxa"/>
            <w:gridSpan w:val="2"/>
            <w:tcBorders>
              <w:top w:val="single" w:sz="8" w:space="0" w:color="auto"/>
              <w:left w:val="single" w:sz="2" w:space="0" w:color="auto"/>
              <w:bottom w:val="single" w:sz="8" w:space="0" w:color="auto"/>
              <w:right w:val="single" w:sz="8" w:space="0" w:color="auto"/>
            </w:tcBorders>
            <w:vAlign w:val="center"/>
          </w:tcPr>
          <w:p w:rsidR="00025F9B" w:rsidRPr="0044208E" w:rsidRDefault="00025F9B" w:rsidP="00433D45">
            <w:pPr>
              <w:rPr>
                <w:sz w:val="24"/>
              </w:rPr>
            </w:pP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329" w:type="dxa"/>
            <w:gridSpan w:val="3"/>
            <w:tcBorders>
              <w:left w:val="single" w:sz="2" w:space="0" w:color="auto"/>
              <w:right w:val="single" w:sz="8" w:space="0" w:color="auto"/>
            </w:tcBorders>
            <w:vAlign w:val="center"/>
          </w:tcPr>
          <w:p w:rsidR="003A76DC" w:rsidRPr="0044208E" w:rsidRDefault="003A76DC" w:rsidP="00433D45">
            <w:pPr>
              <w:rPr>
                <w:sz w:val="24"/>
              </w:rPr>
            </w:pPr>
            <w:r w:rsidRPr="0044208E">
              <w:rPr>
                <w:sz w:val="24"/>
              </w:rPr>
              <w:t>Z</w:t>
            </w:r>
          </w:p>
        </w:tc>
        <w:tc>
          <w:tcPr>
            <w:tcW w:w="198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382" w:type="dxa"/>
            <w:gridSpan w:val="3"/>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Praxe</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8"/>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9"/>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8"/>
            <w:tcBorders>
              <w:bottom w:val="nil"/>
            </w:tcBorders>
          </w:tcPr>
          <w:p w:rsidR="003A76DC" w:rsidRDefault="003A76DC" w:rsidP="00433D45">
            <w:pPr>
              <w:jc w:val="both"/>
            </w:pPr>
          </w:p>
        </w:tc>
      </w:tr>
      <w:tr w:rsidR="003A76DC" w:rsidTr="00433D45">
        <w:trPr>
          <w:trHeight w:val="554"/>
          <w:jc w:val="center"/>
        </w:trPr>
        <w:tc>
          <w:tcPr>
            <w:tcW w:w="9854" w:type="dxa"/>
            <w:gridSpan w:val="9"/>
            <w:tcBorders>
              <w:top w:val="nil"/>
            </w:tcBorders>
          </w:tcPr>
          <w:p w:rsidR="003A76DC" w:rsidRPr="00FA773B" w:rsidRDefault="003A76DC" w:rsidP="00433D45">
            <w:r w:rsidRPr="00FA773B">
              <w:t>RNDr. Dobroslav Matějka</w:t>
            </w:r>
            <w:r>
              <w:t>,</w:t>
            </w:r>
            <w:r w:rsidRPr="00FA773B">
              <w:t xml:space="preserve"> CSc.</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4"/>
            <w:tcBorders>
              <w:bottom w:val="nil"/>
            </w:tcBorders>
          </w:tcPr>
          <w:p w:rsidR="003A76DC" w:rsidRDefault="003A76DC" w:rsidP="00433D45">
            <w:pPr>
              <w:jc w:val="both"/>
            </w:pPr>
          </w:p>
        </w:tc>
      </w:tr>
      <w:tr w:rsidR="003A76DC" w:rsidTr="00433D45">
        <w:trPr>
          <w:trHeight w:val="3207"/>
          <w:jc w:val="center"/>
        </w:trPr>
        <w:tc>
          <w:tcPr>
            <w:tcW w:w="9854" w:type="dxa"/>
            <w:gridSpan w:val="9"/>
            <w:tcBorders>
              <w:top w:val="nil"/>
              <w:bottom w:val="single" w:sz="12" w:space="0" w:color="auto"/>
            </w:tcBorders>
          </w:tcPr>
          <w:p w:rsidR="003A76DC" w:rsidRPr="000840FF" w:rsidRDefault="003A76DC" w:rsidP="00433D45">
            <w:pPr>
              <w:jc w:val="both"/>
            </w:pPr>
            <w:r>
              <w:t>Pedagogické praxe jsou součástí přípravy učitelů na přírodovědecké fakultě. Před pedagogickou praxí II ve 2. ročníku navazujícího magisterského studia neprobíhá instruktáž. Pravidla pro pedagogickou praxi jsou stejná jako pro pedagogickou praxi I v 1. ročníku. Během pedagogické praxe II uskutečňují studenti vedle hospitací také vlastní výstupy, tj. pod dohledem fakultního učitele vyučují v různých třídách. Pedagogická praxe studentů probíhá jako jeden blok na jedné škole. Student během praxe hospituje 4-6 vyučovacích hodin geologie, vyučuje 15 vyučovacích hodin a 2 laboratorní práce. Praxe trvá 2 týdny.</w:t>
            </w: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6"/>
            <w:tcBorders>
              <w:bottom w:val="nil"/>
            </w:tcBorders>
          </w:tcPr>
          <w:p w:rsidR="003A76DC" w:rsidRDefault="003A76DC" w:rsidP="00433D45">
            <w:pPr>
              <w:jc w:val="both"/>
            </w:pPr>
          </w:p>
        </w:tc>
      </w:tr>
      <w:tr w:rsidR="003A76DC" w:rsidRPr="000840FF" w:rsidTr="00433D45">
        <w:trPr>
          <w:trHeight w:val="2053"/>
          <w:jc w:val="center"/>
        </w:trPr>
        <w:tc>
          <w:tcPr>
            <w:tcW w:w="9854" w:type="dxa"/>
            <w:gridSpan w:val="9"/>
            <w:tcBorders>
              <w:top w:val="nil"/>
            </w:tcBorders>
          </w:tcPr>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6"/>
            <w:tcBorders>
              <w:bottom w:val="nil"/>
            </w:tcBorders>
          </w:tcPr>
          <w:p w:rsidR="003A76DC" w:rsidRDefault="003A76DC" w:rsidP="00433D45">
            <w:pPr>
              <w:jc w:val="both"/>
            </w:pPr>
          </w:p>
        </w:tc>
      </w:tr>
      <w:tr w:rsidR="003A76DC" w:rsidRPr="000840FF" w:rsidTr="00433D45">
        <w:trPr>
          <w:trHeight w:val="887"/>
          <w:jc w:val="center"/>
        </w:trPr>
        <w:tc>
          <w:tcPr>
            <w:tcW w:w="9854" w:type="dxa"/>
            <w:gridSpan w:val="9"/>
            <w:tcBorders>
              <w:top w:val="nil"/>
            </w:tcBorders>
          </w:tcPr>
          <w:p w:rsidR="003A76DC" w:rsidRPr="000840FF" w:rsidRDefault="003A76DC" w:rsidP="00433D45">
            <w:pPr>
              <w:jc w:val="both"/>
            </w:pPr>
          </w:p>
        </w:tc>
      </w:tr>
      <w:tr w:rsidR="003A76DC" w:rsidTr="00433D45">
        <w:trPr>
          <w:jc w:val="center"/>
        </w:trPr>
        <w:tc>
          <w:tcPr>
            <w:tcW w:w="9854" w:type="dxa"/>
            <w:gridSpan w:val="9"/>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6"/>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9"/>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9854" w:type="dxa"/>
            <w:gridSpan w:val="9"/>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1563"/>
        <w:gridCol w:w="283"/>
        <w:gridCol w:w="674"/>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025F9B">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742" w:type="dxa"/>
            <w:gridSpan w:val="5"/>
            <w:tcBorders>
              <w:top w:val="double" w:sz="4" w:space="0" w:color="auto"/>
              <w:left w:val="single" w:sz="2" w:space="0" w:color="auto"/>
            </w:tcBorders>
            <w:vAlign w:val="center"/>
          </w:tcPr>
          <w:p w:rsidR="003A76DC" w:rsidRPr="00C84A02" w:rsidRDefault="003A76DC" w:rsidP="00433D45">
            <w:pPr>
              <w:rPr>
                <w:sz w:val="24"/>
              </w:rPr>
            </w:pPr>
            <w:r w:rsidRPr="00C84A02">
              <w:rPr>
                <w:sz w:val="24"/>
              </w:rPr>
              <w:t>Diplomový projekt I</w:t>
            </w:r>
          </w:p>
        </w:tc>
        <w:tc>
          <w:tcPr>
            <w:tcW w:w="283"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B05DD4" w:rsidRDefault="003A76DC" w:rsidP="00B05DD4">
            <w:pPr>
              <w:rPr>
                <w:sz w:val="24"/>
                <w:szCs w:val="24"/>
              </w:rPr>
            </w:pPr>
            <w:r w:rsidRPr="00B05DD4">
              <w:rPr>
                <w:sz w:val="24"/>
                <w:szCs w:val="24"/>
              </w:rPr>
              <w:t>12</w:t>
            </w:r>
          </w:p>
        </w:tc>
      </w:tr>
      <w:tr w:rsidR="003A76DC" w:rsidTr="00433D45">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329" w:type="dxa"/>
            <w:gridSpan w:val="3"/>
            <w:tcBorders>
              <w:left w:val="single" w:sz="2" w:space="0" w:color="auto"/>
              <w:right w:val="single" w:sz="8" w:space="0" w:color="auto"/>
            </w:tcBorders>
            <w:vAlign w:val="center"/>
          </w:tcPr>
          <w:p w:rsidR="003A76DC" w:rsidRPr="00C84A02" w:rsidRDefault="003A76DC" w:rsidP="00433D45">
            <w:pPr>
              <w:rPr>
                <w:sz w:val="24"/>
              </w:rPr>
            </w:pPr>
            <w:r w:rsidRPr="00C84A02">
              <w:rPr>
                <w:sz w:val="24"/>
              </w:rPr>
              <w:t>P</w:t>
            </w:r>
          </w:p>
        </w:tc>
        <w:tc>
          <w:tcPr>
            <w:tcW w:w="269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B05DD4" w:rsidRDefault="003A76DC" w:rsidP="00433D45">
            <w:pPr>
              <w:rPr>
                <w:sz w:val="24"/>
                <w:szCs w:val="24"/>
              </w:rPr>
            </w:pPr>
            <w:r w:rsidRPr="00B05DD4">
              <w:rPr>
                <w:sz w:val="24"/>
                <w:szCs w:val="24"/>
              </w:rPr>
              <w:t>2 ZS</w:t>
            </w: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Default="003A76DC" w:rsidP="00433D45">
            <w:pPr>
              <w:rPr>
                <w:sz w:val="24"/>
              </w:rPr>
            </w:pP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818" w:type="dxa"/>
            <w:tcBorders>
              <w:left w:val="single" w:sz="2" w:space="0" w:color="auto"/>
              <w:right w:val="single" w:sz="2" w:space="0" w:color="auto"/>
            </w:tcBorders>
            <w:vAlign w:val="center"/>
          </w:tcPr>
          <w:p w:rsidR="003A76DC" w:rsidRPr="00C84A02" w:rsidRDefault="003A76DC" w:rsidP="00433D45">
            <w:pPr>
              <w:rPr>
                <w:sz w:val="24"/>
              </w:rPr>
            </w:pPr>
            <w:r w:rsidRPr="00C84A02">
              <w:rPr>
                <w:sz w:val="24"/>
              </w:rPr>
              <w:t>0/0</w:t>
            </w:r>
          </w:p>
        </w:tc>
        <w:tc>
          <w:tcPr>
            <w:tcW w:w="2413"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957" w:type="dxa"/>
            <w:gridSpan w:val="2"/>
            <w:tcBorders>
              <w:left w:val="single" w:sz="2" w:space="0" w:color="auto"/>
              <w:bottom w:val="single" w:sz="8" w:space="0" w:color="auto"/>
            </w:tcBorders>
            <w:vAlign w:val="center"/>
          </w:tcPr>
          <w:p w:rsidR="003A76DC" w:rsidRPr="00B05DD4" w:rsidRDefault="003A76DC" w:rsidP="00433D45">
            <w:pPr>
              <w:rPr>
                <w:sz w:val="24"/>
                <w:szCs w:val="24"/>
              </w:rPr>
            </w:pPr>
            <w:r w:rsidRPr="00B05DD4">
              <w:rPr>
                <w:sz w:val="24"/>
                <w:szCs w:val="24"/>
              </w:rPr>
              <w:t>10</w:t>
            </w:r>
          </w:p>
        </w:tc>
      </w:tr>
      <w:tr w:rsidR="00025F9B" w:rsidTr="00025F9B">
        <w:trPr>
          <w:jc w:val="center"/>
        </w:trPr>
        <w:tc>
          <w:tcPr>
            <w:tcW w:w="3155" w:type="dxa"/>
            <w:tcBorders>
              <w:right w:val="single" w:sz="2" w:space="0" w:color="auto"/>
            </w:tcBorders>
            <w:shd w:val="clear" w:color="auto" w:fill="C0C0C0"/>
            <w:vAlign w:val="center"/>
          </w:tcPr>
          <w:p w:rsidR="00025F9B" w:rsidRDefault="00025F9B" w:rsidP="00433D45">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025F9B" w:rsidRDefault="00025F9B" w:rsidP="00433D45">
            <w:pPr>
              <w:rPr>
                <w:sz w:val="24"/>
              </w:rPr>
            </w:pPr>
          </w:p>
        </w:tc>
        <w:tc>
          <w:tcPr>
            <w:tcW w:w="2413"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25F9B" w:rsidRDefault="00025F9B" w:rsidP="00433D45">
            <w:pPr>
              <w:rPr>
                <w:b/>
                <w:bCs/>
              </w:rPr>
            </w:pPr>
            <w:r>
              <w:rPr>
                <w:b/>
                <w:bCs/>
              </w:rPr>
              <w:t>Dvousemestrální předmět</w:t>
            </w:r>
          </w:p>
        </w:tc>
        <w:tc>
          <w:tcPr>
            <w:tcW w:w="957" w:type="dxa"/>
            <w:gridSpan w:val="2"/>
            <w:tcBorders>
              <w:top w:val="single" w:sz="8" w:space="0" w:color="auto"/>
              <w:left w:val="single" w:sz="2" w:space="0" w:color="auto"/>
              <w:bottom w:val="single" w:sz="8" w:space="0" w:color="auto"/>
              <w:right w:val="single" w:sz="8" w:space="0" w:color="auto"/>
            </w:tcBorders>
            <w:vAlign w:val="center"/>
          </w:tcPr>
          <w:p w:rsidR="00025F9B" w:rsidRPr="00C84A02" w:rsidRDefault="00025F9B" w:rsidP="00433D45">
            <w:pPr>
              <w:rPr>
                <w:sz w:val="24"/>
              </w:rPr>
            </w:pP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329" w:type="dxa"/>
            <w:gridSpan w:val="3"/>
            <w:tcBorders>
              <w:left w:val="single" w:sz="2" w:space="0" w:color="auto"/>
              <w:right w:val="single" w:sz="8" w:space="0" w:color="auto"/>
            </w:tcBorders>
            <w:vAlign w:val="center"/>
          </w:tcPr>
          <w:p w:rsidR="003A76DC" w:rsidRPr="00C84A02" w:rsidRDefault="003A76DC" w:rsidP="00433D45">
            <w:pPr>
              <w:rPr>
                <w:sz w:val="24"/>
              </w:rPr>
            </w:pPr>
            <w:r w:rsidRPr="00C84A02">
              <w:rPr>
                <w:sz w:val="24"/>
              </w:rPr>
              <w:t>Z</w:t>
            </w:r>
          </w:p>
        </w:tc>
        <w:tc>
          <w:tcPr>
            <w:tcW w:w="2413"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957" w:type="dxa"/>
            <w:gridSpan w:val="2"/>
            <w:tcBorders>
              <w:top w:val="single" w:sz="8" w:space="0" w:color="auto"/>
              <w:left w:val="single" w:sz="8" w:space="0" w:color="auto"/>
              <w:bottom w:val="single" w:sz="8" w:space="0" w:color="auto"/>
              <w:right w:val="single" w:sz="8" w:space="0" w:color="auto"/>
            </w:tcBorders>
            <w:vAlign w:val="center"/>
          </w:tcPr>
          <w:p w:rsidR="003A76DC" w:rsidRPr="00674E74" w:rsidRDefault="003A76DC" w:rsidP="00433D45">
            <w:r>
              <w:t>P</w:t>
            </w:r>
            <w:r w:rsidRPr="00674E74">
              <w:t>rojekt</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Default="003A76DC" w:rsidP="00433D45">
            <w:pPr>
              <w:jc w:val="both"/>
              <w:rPr>
                <w:sz w:val="24"/>
              </w:rPr>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3A76DC" w:rsidRPr="00F11E1C" w:rsidRDefault="003A76DC" w:rsidP="00433D45">
            <w:pPr>
              <w:jc w:val="both"/>
            </w:pPr>
            <w:r>
              <w:t>vedoucí diplomového projektu</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Default="003A76DC" w:rsidP="00433D45">
            <w:r>
              <w:t>Zpracování diplomového projektu pod odborným vedením vedoucího. Témata jsou zaměřena na propojení didaktiky geologie s jednotlivými geologickými disciplínami. Projekt zahrnuje přípravnou fázi a vlastní vypracování zadaného projektu.</w:t>
            </w:r>
          </w:p>
          <w:p w:rsidR="003A76DC" w:rsidRDefault="003A76DC" w:rsidP="00433D45"/>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2053"/>
          <w:jc w:val="center"/>
        </w:trPr>
        <w:tc>
          <w:tcPr>
            <w:tcW w:w="9854" w:type="dxa"/>
            <w:gridSpan w:val="8"/>
            <w:tcBorders>
              <w:top w:val="nil"/>
            </w:tcBorders>
          </w:tcPr>
          <w:p w:rsidR="003A76DC" w:rsidRPr="000840FF" w:rsidRDefault="003A76DC" w:rsidP="00433D45">
            <w:pPr>
              <w:jc w:val="both"/>
            </w:pPr>
            <w:r>
              <w:t>Odborné publikace a monografie doporučené vedoucím diplomového projektu.</w:t>
            </w: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887"/>
          <w:jc w:val="center"/>
        </w:trPr>
        <w:tc>
          <w:tcPr>
            <w:tcW w:w="9854" w:type="dxa"/>
            <w:gridSpan w:val="8"/>
            <w:tcBorders>
              <w:top w:val="nil"/>
            </w:tcBorders>
          </w:tcPr>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1563"/>
        <w:gridCol w:w="284"/>
        <w:gridCol w:w="673"/>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025F9B">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742" w:type="dxa"/>
            <w:gridSpan w:val="5"/>
            <w:tcBorders>
              <w:top w:val="double" w:sz="4" w:space="0" w:color="auto"/>
              <w:left w:val="single" w:sz="2" w:space="0" w:color="auto"/>
            </w:tcBorders>
            <w:vAlign w:val="center"/>
          </w:tcPr>
          <w:p w:rsidR="003A76DC" w:rsidRPr="00C84A02" w:rsidRDefault="003A76DC" w:rsidP="00433D45">
            <w:pPr>
              <w:rPr>
                <w:sz w:val="24"/>
              </w:rPr>
            </w:pPr>
            <w:r w:rsidRPr="00C84A02">
              <w:rPr>
                <w:sz w:val="24"/>
              </w:rPr>
              <w:t>Diplomový projekt  II</w:t>
            </w:r>
          </w:p>
        </w:tc>
        <w:tc>
          <w:tcPr>
            <w:tcW w:w="284"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3" w:type="dxa"/>
            <w:tcBorders>
              <w:top w:val="double" w:sz="4" w:space="0" w:color="auto"/>
              <w:left w:val="single" w:sz="2" w:space="0" w:color="auto"/>
            </w:tcBorders>
            <w:vAlign w:val="center"/>
          </w:tcPr>
          <w:p w:rsidR="003A76DC" w:rsidRPr="00B05DD4" w:rsidRDefault="003A76DC" w:rsidP="00215932">
            <w:pPr>
              <w:rPr>
                <w:sz w:val="24"/>
                <w:szCs w:val="24"/>
              </w:rPr>
            </w:pPr>
            <w:r w:rsidRPr="00B05DD4">
              <w:rPr>
                <w:sz w:val="24"/>
                <w:szCs w:val="24"/>
              </w:rPr>
              <w:t>13</w:t>
            </w: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329" w:type="dxa"/>
            <w:gridSpan w:val="3"/>
            <w:tcBorders>
              <w:left w:val="single" w:sz="2" w:space="0" w:color="auto"/>
              <w:right w:val="single" w:sz="8" w:space="0" w:color="auto"/>
            </w:tcBorders>
            <w:vAlign w:val="center"/>
          </w:tcPr>
          <w:p w:rsidR="003A76DC" w:rsidRPr="00C84A02" w:rsidRDefault="003A76DC" w:rsidP="00433D45">
            <w:pPr>
              <w:rPr>
                <w:sz w:val="24"/>
              </w:rPr>
            </w:pPr>
            <w:r w:rsidRPr="00C84A02">
              <w:rPr>
                <w:sz w:val="24"/>
              </w:rPr>
              <w:t>P</w:t>
            </w:r>
          </w:p>
        </w:tc>
        <w:tc>
          <w:tcPr>
            <w:tcW w:w="2697"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3" w:type="dxa"/>
            <w:tcBorders>
              <w:top w:val="single" w:sz="8" w:space="0" w:color="auto"/>
              <w:left w:val="single" w:sz="2" w:space="0" w:color="auto"/>
              <w:bottom w:val="single" w:sz="8" w:space="0" w:color="auto"/>
              <w:right w:val="single" w:sz="2" w:space="0" w:color="auto"/>
            </w:tcBorders>
            <w:vAlign w:val="center"/>
          </w:tcPr>
          <w:p w:rsidR="003A76DC" w:rsidRPr="00B05DD4" w:rsidRDefault="003A76DC" w:rsidP="00433D45">
            <w:pPr>
              <w:rPr>
                <w:sz w:val="24"/>
                <w:szCs w:val="24"/>
              </w:rPr>
            </w:pPr>
            <w:r w:rsidRPr="00B05DD4">
              <w:rPr>
                <w:sz w:val="24"/>
                <w:szCs w:val="24"/>
              </w:rPr>
              <w:t>2 LS</w:t>
            </w: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Default="003A76DC" w:rsidP="00433D45">
            <w:pPr>
              <w:rPr>
                <w:sz w:val="24"/>
              </w:rPr>
            </w:pP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818" w:type="dxa"/>
            <w:tcBorders>
              <w:left w:val="single" w:sz="2" w:space="0" w:color="auto"/>
              <w:right w:val="single" w:sz="2" w:space="0" w:color="auto"/>
            </w:tcBorders>
            <w:vAlign w:val="center"/>
          </w:tcPr>
          <w:p w:rsidR="003A76DC" w:rsidRPr="00C84A02" w:rsidRDefault="003A76DC" w:rsidP="00433D45">
            <w:pPr>
              <w:rPr>
                <w:sz w:val="24"/>
              </w:rPr>
            </w:pPr>
            <w:r w:rsidRPr="00C84A02">
              <w:rPr>
                <w:sz w:val="24"/>
              </w:rPr>
              <w:t>0/0</w:t>
            </w:r>
          </w:p>
        </w:tc>
        <w:tc>
          <w:tcPr>
            <w:tcW w:w="2413"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957" w:type="dxa"/>
            <w:gridSpan w:val="2"/>
            <w:tcBorders>
              <w:left w:val="single" w:sz="2" w:space="0" w:color="auto"/>
              <w:bottom w:val="single" w:sz="8" w:space="0" w:color="auto"/>
            </w:tcBorders>
            <w:vAlign w:val="center"/>
          </w:tcPr>
          <w:p w:rsidR="003A76DC" w:rsidRPr="00B05DD4" w:rsidRDefault="003A76DC" w:rsidP="00433D45">
            <w:pPr>
              <w:rPr>
                <w:sz w:val="24"/>
                <w:szCs w:val="24"/>
              </w:rPr>
            </w:pPr>
            <w:r w:rsidRPr="00B05DD4">
              <w:rPr>
                <w:sz w:val="24"/>
                <w:szCs w:val="24"/>
              </w:rPr>
              <w:t>14</w:t>
            </w:r>
          </w:p>
        </w:tc>
      </w:tr>
      <w:tr w:rsidR="00025F9B" w:rsidTr="00025F9B">
        <w:trPr>
          <w:jc w:val="center"/>
        </w:trPr>
        <w:tc>
          <w:tcPr>
            <w:tcW w:w="3155" w:type="dxa"/>
            <w:tcBorders>
              <w:right w:val="single" w:sz="2" w:space="0" w:color="auto"/>
            </w:tcBorders>
            <w:shd w:val="clear" w:color="auto" w:fill="C0C0C0"/>
            <w:vAlign w:val="center"/>
          </w:tcPr>
          <w:p w:rsidR="00025F9B" w:rsidRDefault="00025F9B" w:rsidP="00433D45">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025F9B" w:rsidRDefault="00025F9B" w:rsidP="00433D45">
            <w:pPr>
              <w:rPr>
                <w:sz w:val="24"/>
              </w:rPr>
            </w:pPr>
          </w:p>
        </w:tc>
        <w:tc>
          <w:tcPr>
            <w:tcW w:w="2413"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25F9B" w:rsidRDefault="00025F9B" w:rsidP="00433D45">
            <w:pPr>
              <w:rPr>
                <w:b/>
                <w:bCs/>
              </w:rPr>
            </w:pPr>
            <w:r>
              <w:rPr>
                <w:b/>
                <w:bCs/>
              </w:rPr>
              <w:t>Dvousemestrální předmět</w:t>
            </w:r>
          </w:p>
        </w:tc>
        <w:tc>
          <w:tcPr>
            <w:tcW w:w="957" w:type="dxa"/>
            <w:gridSpan w:val="2"/>
            <w:tcBorders>
              <w:top w:val="single" w:sz="8" w:space="0" w:color="auto"/>
              <w:left w:val="single" w:sz="2" w:space="0" w:color="auto"/>
              <w:bottom w:val="single" w:sz="8" w:space="0" w:color="auto"/>
              <w:right w:val="single" w:sz="8" w:space="0" w:color="auto"/>
            </w:tcBorders>
            <w:vAlign w:val="center"/>
          </w:tcPr>
          <w:p w:rsidR="00025F9B" w:rsidRPr="00C84A02" w:rsidRDefault="00025F9B" w:rsidP="00433D45">
            <w:pPr>
              <w:rPr>
                <w:sz w:val="24"/>
              </w:rPr>
            </w:pP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329" w:type="dxa"/>
            <w:gridSpan w:val="3"/>
            <w:tcBorders>
              <w:left w:val="single" w:sz="2" w:space="0" w:color="auto"/>
              <w:right w:val="single" w:sz="8" w:space="0" w:color="auto"/>
            </w:tcBorders>
            <w:vAlign w:val="center"/>
          </w:tcPr>
          <w:p w:rsidR="003A76DC" w:rsidRPr="00C84A02" w:rsidRDefault="003A76DC" w:rsidP="00433D45">
            <w:pPr>
              <w:rPr>
                <w:sz w:val="24"/>
              </w:rPr>
            </w:pPr>
            <w:r w:rsidRPr="00C84A02">
              <w:rPr>
                <w:sz w:val="24"/>
              </w:rPr>
              <w:t>Z</w:t>
            </w:r>
          </w:p>
        </w:tc>
        <w:tc>
          <w:tcPr>
            <w:tcW w:w="2413"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957" w:type="dxa"/>
            <w:gridSpan w:val="2"/>
            <w:tcBorders>
              <w:top w:val="single" w:sz="8" w:space="0" w:color="auto"/>
              <w:left w:val="single" w:sz="8" w:space="0" w:color="auto"/>
              <w:bottom w:val="single" w:sz="8" w:space="0" w:color="auto"/>
              <w:right w:val="single" w:sz="8" w:space="0" w:color="auto"/>
            </w:tcBorders>
            <w:vAlign w:val="center"/>
          </w:tcPr>
          <w:p w:rsidR="003A76DC" w:rsidRPr="00674E74" w:rsidRDefault="003A76DC" w:rsidP="00433D45">
            <w:r>
              <w:t>P</w:t>
            </w:r>
            <w:r w:rsidRPr="00674E74">
              <w:t>rojekt</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Default="003A76DC" w:rsidP="00433D45">
            <w:pPr>
              <w:jc w:val="both"/>
              <w:rPr>
                <w:sz w:val="24"/>
              </w:rPr>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3A76DC" w:rsidRPr="00F11E1C" w:rsidRDefault="003A76DC" w:rsidP="00433D45">
            <w:pPr>
              <w:jc w:val="both"/>
            </w:pPr>
            <w:r>
              <w:t>vedoucí diplomového projektu</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Default="003A76DC" w:rsidP="00433D45">
            <w:r>
              <w:t>Zpracování diplomového projektu pod odborným vedením vedoucího. Témata jsou zaměřena na propojení didaktiky geologie s jednotlivými geologickými disciplínami. Projekt zahrnuje přípravnou fázi a vlastní vypracování zadaného projektu.</w:t>
            </w:r>
          </w:p>
          <w:p w:rsidR="003A76DC" w:rsidRDefault="003A76DC" w:rsidP="00433D45"/>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2053"/>
          <w:jc w:val="center"/>
        </w:trPr>
        <w:tc>
          <w:tcPr>
            <w:tcW w:w="9854" w:type="dxa"/>
            <w:gridSpan w:val="8"/>
            <w:tcBorders>
              <w:top w:val="nil"/>
            </w:tcBorders>
          </w:tcPr>
          <w:p w:rsidR="003A76DC" w:rsidRPr="000840FF" w:rsidRDefault="003A76DC" w:rsidP="00433D45">
            <w:pPr>
              <w:jc w:val="both"/>
            </w:pPr>
            <w:r>
              <w:t>Odborné publikace a monografie doporučené vedoucím diplomového projektu.</w:t>
            </w: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887"/>
          <w:jc w:val="center"/>
        </w:trPr>
        <w:tc>
          <w:tcPr>
            <w:tcW w:w="9854" w:type="dxa"/>
            <w:gridSpan w:val="8"/>
            <w:tcBorders>
              <w:top w:val="nil"/>
            </w:tcBorders>
          </w:tcPr>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2"/>
        <w:gridCol w:w="896"/>
        <w:gridCol w:w="1614"/>
        <w:gridCol w:w="818"/>
        <w:gridCol w:w="850"/>
        <w:gridCol w:w="1426"/>
        <w:gridCol w:w="567"/>
        <w:gridCol w:w="531"/>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t>D – Charakteristika studijního předmětu</w:t>
            </w:r>
          </w:p>
        </w:tc>
      </w:tr>
      <w:tr w:rsidR="003A76DC" w:rsidTr="00025F9B">
        <w:trPr>
          <w:jc w:val="center"/>
        </w:trPr>
        <w:tc>
          <w:tcPr>
            <w:tcW w:w="3152"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604" w:type="dxa"/>
            <w:gridSpan w:val="5"/>
            <w:tcBorders>
              <w:top w:val="double" w:sz="4" w:space="0" w:color="auto"/>
              <w:left w:val="single" w:sz="2" w:space="0" w:color="auto"/>
            </w:tcBorders>
            <w:vAlign w:val="center"/>
          </w:tcPr>
          <w:p w:rsidR="003A76DC" w:rsidRPr="00C84A02" w:rsidRDefault="003A76DC" w:rsidP="00433D45">
            <w:pPr>
              <w:rPr>
                <w:sz w:val="24"/>
              </w:rPr>
            </w:pPr>
            <w:r w:rsidRPr="00C84A02">
              <w:rPr>
                <w:sz w:val="24"/>
              </w:rPr>
              <w:t>Pedagogika II </w:t>
            </w:r>
          </w:p>
        </w:tc>
        <w:tc>
          <w:tcPr>
            <w:tcW w:w="567"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531" w:type="dxa"/>
            <w:tcBorders>
              <w:top w:val="double" w:sz="4" w:space="0" w:color="auto"/>
              <w:left w:val="single" w:sz="2" w:space="0" w:color="auto"/>
            </w:tcBorders>
            <w:vAlign w:val="center"/>
          </w:tcPr>
          <w:p w:rsidR="003A76DC" w:rsidRPr="00C84A02" w:rsidRDefault="003A76DC" w:rsidP="00433D45">
            <w:pPr>
              <w:rPr>
                <w:sz w:val="24"/>
              </w:rPr>
            </w:pPr>
            <w:r w:rsidRPr="00C84A02">
              <w:rPr>
                <w:sz w:val="24"/>
              </w:rPr>
              <w:t>14.</w:t>
            </w:r>
          </w:p>
        </w:tc>
      </w:tr>
      <w:tr w:rsidR="003A76DC" w:rsidTr="00025F9B">
        <w:trPr>
          <w:jc w:val="center"/>
        </w:trPr>
        <w:tc>
          <w:tcPr>
            <w:tcW w:w="3152" w:type="dxa"/>
            <w:tcBorders>
              <w:right w:val="single" w:sz="2" w:space="0" w:color="auto"/>
            </w:tcBorders>
            <w:shd w:val="clear" w:color="auto" w:fill="C0C0C0"/>
            <w:vAlign w:val="center"/>
          </w:tcPr>
          <w:p w:rsidR="003A76DC" w:rsidRDefault="003A76DC" w:rsidP="00433D45">
            <w:pPr>
              <w:rPr>
                <w:b/>
              </w:rPr>
            </w:pPr>
            <w:r>
              <w:rPr>
                <w:b/>
              </w:rPr>
              <w:t>Typ předmětu</w:t>
            </w:r>
          </w:p>
        </w:tc>
        <w:tc>
          <w:tcPr>
            <w:tcW w:w="3328" w:type="dxa"/>
            <w:gridSpan w:val="3"/>
            <w:tcBorders>
              <w:left w:val="single" w:sz="2" w:space="0" w:color="auto"/>
              <w:right w:val="single" w:sz="8" w:space="0" w:color="auto"/>
            </w:tcBorders>
            <w:vAlign w:val="center"/>
          </w:tcPr>
          <w:p w:rsidR="003A76DC" w:rsidRPr="00C84A02" w:rsidRDefault="003A76DC" w:rsidP="00433D45">
            <w:pPr>
              <w:rPr>
                <w:sz w:val="24"/>
              </w:rPr>
            </w:pPr>
            <w:r w:rsidRPr="00C84A02">
              <w:rPr>
                <w:sz w:val="24"/>
              </w:rPr>
              <w:t>P</w:t>
            </w:r>
          </w:p>
        </w:tc>
        <w:tc>
          <w:tcPr>
            <w:tcW w:w="2843"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531" w:type="dxa"/>
            <w:tcBorders>
              <w:top w:val="single" w:sz="8" w:space="0" w:color="auto"/>
              <w:left w:val="single" w:sz="2" w:space="0" w:color="auto"/>
              <w:bottom w:val="single" w:sz="8" w:space="0" w:color="auto"/>
              <w:right w:val="single" w:sz="2" w:space="0" w:color="auto"/>
            </w:tcBorders>
            <w:vAlign w:val="center"/>
          </w:tcPr>
          <w:p w:rsidR="003A76DC" w:rsidRPr="00C84A02" w:rsidRDefault="003A76DC" w:rsidP="00433D45">
            <w:pPr>
              <w:rPr>
                <w:sz w:val="22"/>
              </w:rPr>
            </w:pPr>
            <w:r w:rsidRPr="00C84A02">
              <w:rPr>
                <w:sz w:val="22"/>
              </w:rPr>
              <w:t>1 ZS</w:t>
            </w:r>
          </w:p>
        </w:tc>
      </w:tr>
      <w:tr w:rsidR="003A76DC" w:rsidTr="00025F9B">
        <w:trPr>
          <w:jc w:val="center"/>
        </w:trPr>
        <w:tc>
          <w:tcPr>
            <w:tcW w:w="3152"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FE0177" w:rsidRDefault="003A76DC" w:rsidP="00433D45">
            <w:r w:rsidRPr="00C84A02">
              <w:rPr>
                <w:sz w:val="24"/>
              </w:rPr>
              <w:t>26</w:t>
            </w:r>
          </w:p>
        </w:tc>
        <w:tc>
          <w:tcPr>
            <w:tcW w:w="1614"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818" w:type="dxa"/>
            <w:tcBorders>
              <w:left w:val="single" w:sz="2" w:space="0" w:color="auto"/>
              <w:right w:val="single" w:sz="2" w:space="0" w:color="auto"/>
            </w:tcBorders>
            <w:vAlign w:val="center"/>
          </w:tcPr>
          <w:p w:rsidR="003A76DC" w:rsidRPr="00C84A02" w:rsidRDefault="003A76DC" w:rsidP="00433D45">
            <w:pPr>
              <w:rPr>
                <w:sz w:val="24"/>
              </w:rPr>
            </w:pPr>
            <w:r w:rsidRPr="00C84A02">
              <w:rPr>
                <w:sz w:val="24"/>
              </w:rPr>
              <w:t>1/1</w:t>
            </w:r>
          </w:p>
        </w:tc>
        <w:tc>
          <w:tcPr>
            <w:tcW w:w="2276"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098" w:type="dxa"/>
            <w:gridSpan w:val="2"/>
            <w:tcBorders>
              <w:left w:val="single" w:sz="2" w:space="0" w:color="auto"/>
              <w:bottom w:val="single" w:sz="8" w:space="0" w:color="auto"/>
            </w:tcBorders>
            <w:vAlign w:val="center"/>
          </w:tcPr>
          <w:p w:rsidR="003A76DC" w:rsidRPr="00C84A02" w:rsidRDefault="003A76DC" w:rsidP="00433D45">
            <w:pPr>
              <w:rPr>
                <w:sz w:val="24"/>
              </w:rPr>
            </w:pPr>
            <w:r w:rsidRPr="00C84A02">
              <w:rPr>
                <w:sz w:val="24"/>
              </w:rPr>
              <w:t>1</w:t>
            </w:r>
          </w:p>
        </w:tc>
      </w:tr>
      <w:tr w:rsidR="00025F9B" w:rsidTr="00025F9B">
        <w:trPr>
          <w:jc w:val="center"/>
        </w:trPr>
        <w:tc>
          <w:tcPr>
            <w:tcW w:w="3152" w:type="dxa"/>
            <w:tcBorders>
              <w:right w:val="single" w:sz="2" w:space="0" w:color="auto"/>
            </w:tcBorders>
            <w:shd w:val="clear" w:color="auto" w:fill="C0C0C0"/>
            <w:vAlign w:val="center"/>
          </w:tcPr>
          <w:p w:rsidR="00025F9B" w:rsidRDefault="00025F9B" w:rsidP="00433D45">
            <w:pPr>
              <w:rPr>
                <w:b/>
                <w:sz w:val="22"/>
              </w:rPr>
            </w:pPr>
            <w:r>
              <w:rPr>
                <w:b/>
                <w:sz w:val="22"/>
              </w:rPr>
              <w:t>Jiný způsob vyjádření rozsahu</w:t>
            </w:r>
          </w:p>
        </w:tc>
        <w:tc>
          <w:tcPr>
            <w:tcW w:w="3328" w:type="dxa"/>
            <w:gridSpan w:val="3"/>
            <w:tcBorders>
              <w:left w:val="single" w:sz="2" w:space="0" w:color="auto"/>
              <w:right w:val="single" w:sz="8" w:space="0" w:color="auto"/>
            </w:tcBorders>
            <w:vAlign w:val="center"/>
          </w:tcPr>
          <w:p w:rsidR="00025F9B" w:rsidRPr="00FE0177" w:rsidRDefault="00025F9B" w:rsidP="00433D45"/>
        </w:tc>
        <w:tc>
          <w:tcPr>
            <w:tcW w:w="2276"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25F9B" w:rsidRDefault="00025F9B" w:rsidP="00433D45">
            <w:pPr>
              <w:rPr>
                <w:b/>
                <w:bCs/>
              </w:rPr>
            </w:pPr>
            <w:r>
              <w:rPr>
                <w:b/>
                <w:bCs/>
              </w:rPr>
              <w:t>Dvousemestrální předmět</w:t>
            </w:r>
          </w:p>
        </w:tc>
        <w:tc>
          <w:tcPr>
            <w:tcW w:w="1098" w:type="dxa"/>
            <w:gridSpan w:val="2"/>
            <w:tcBorders>
              <w:top w:val="single" w:sz="8" w:space="0" w:color="auto"/>
              <w:left w:val="single" w:sz="2" w:space="0" w:color="auto"/>
              <w:bottom w:val="single" w:sz="8" w:space="0" w:color="auto"/>
              <w:right w:val="single" w:sz="8" w:space="0" w:color="auto"/>
            </w:tcBorders>
            <w:vAlign w:val="center"/>
          </w:tcPr>
          <w:p w:rsidR="00025F9B" w:rsidRPr="00C84A02" w:rsidRDefault="00025F9B" w:rsidP="00433D45">
            <w:pPr>
              <w:rPr>
                <w:sz w:val="24"/>
              </w:rPr>
            </w:pPr>
          </w:p>
        </w:tc>
      </w:tr>
      <w:tr w:rsidR="003A76DC" w:rsidTr="00025F9B">
        <w:trPr>
          <w:jc w:val="center"/>
        </w:trPr>
        <w:tc>
          <w:tcPr>
            <w:tcW w:w="3152"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328" w:type="dxa"/>
            <w:gridSpan w:val="3"/>
            <w:tcBorders>
              <w:left w:val="single" w:sz="2" w:space="0" w:color="auto"/>
              <w:right w:val="single" w:sz="8" w:space="0" w:color="auto"/>
            </w:tcBorders>
            <w:vAlign w:val="center"/>
          </w:tcPr>
          <w:p w:rsidR="003A76DC" w:rsidRPr="00C84A02" w:rsidRDefault="003A76DC" w:rsidP="00433D45">
            <w:pPr>
              <w:rPr>
                <w:sz w:val="24"/>
              </w:rPr>
            </w:pPr>
            <w:r w:rsidRPr="00C84A02">
              <w:rPr>
                <w:sz w:val="24"/>
              </w:rPr>
              <w:t>Z</w:t>
            </w:r>
          </w:p>
        </w:tc>
        <w:tc>
          <w:tcPr>
            <w:tcW w:w="2276"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098" w:type="dxa"/>
            <w:gridSpan w:val="2"/>
            <w:tcBorders>
              <w:top w:val="single" w:sz="8" w:space="0" w:color="auto"/>
              <w:left w:val="single" w:sz="8" w:space="0" w:color="auto"/>
              <w:bottom w:val="single" w:sz="8" w:space="0" w:color="auto"/>
              <w:right w:val="single" w:sz="8" w:space="0" w:color="auto"/>
            </w:tcBorders>
            <w:vAlign w:val="center"/>
          </w:tcPr>
          <w:p w:rsidR="003A76DC" w:rsidRPr="00FE0177" w:rsidRDefault="00025F9B" w:rsidP="00433D45">
            <w:r>
              <w:t>P</w:t>
            </w:r>
            <w:r w:rsidR="003A76DC">
              <w:t>řednáška, cvičení</w:t>
            </w:r>
          </w:p>
        </w:tc>
      </w:tr>
      <w:tr w:rsidR="003A76DC" w:rsidTr="00025F9B">
        <w:trPr>
          <w:jc w:val="center"/>
        </w:trPr>
        <w:tc>
          <w:tcPr>
            <w:tcW w:w="3152" w:type="dxa"/>
            <w:shd w:val="clear" w:color="auto" w:fill="C0C0C0"/>
            <w:vAlign w:val="center"/>
          </w:tcPr>
          <w:p w:rsidR="003A76DC" w:rsidRDefault="003A76DC" w:rsidP="00433D45">
            <w:pPr>
              <w:rPr>
                <w:b/>
              </w:rPr>
            </w:pPr>
            <w:r>
              <w:rPr>
                <w:b/>
              </w:rPr>
              <w:t>Další požadavky na studenta</w:t>
            </w:r>
          </w:p>
        </w:tc>
        <w:tc>
          <w:tcPr>
            <w:tcW w:w="6702"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Pr="00FE0177" w:rsidRDefault="003A76DC" w:rsidP="00433D45">
            <w:pPr>
              <w:jc w:val="both"/>
            </w:pPr>
          </w:p>
        </w:tc>
      </w:tr>
      <w:tr w:rsidR="003A76DC" w:rsidTr="00025F9B">
        <w:trPr>
          <w:jc w:val="center"/>
        </w:trPr>
        <w:tc>
          <w:tcPr>
            <w:tcW w:w="3152" w:type="dxa"/>
            <w:shd w:val="clear" w:color="auto" w:fill="C0C0C0"/>
          </w:tcPr>
          <w:p w:rsidR="003A76DC" w:rsidRDefault="003A76DC" w:rsidP="00433D45">
            <w:pPr>
              <w:jc w:val="both"/>
              <w:rPr>
                <w:b/>
              </w:rPr>
            </w:pPr>
            <w:r>
              <w:rPr>
                <w:b/>
              </w:rPr>
              <w:t>Vyučující</w:t>
            </w:r>
          </w:p>
        </w:tc>
        <w:tc>
          <w:tcPr>
            <w:tcW w:w="6702"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FB745F" w:rsidRDefault="00FB745F" w:rsidP="00433D45">
            <w:pPr>
              <w:jc w:val="both"/>
            </w:pPr>
            <w:r>
              <w:t>Doc. Hana Kasíková, CSc</w:t>
            </w:r>
          </w:p>
          <w:p w:rsidR="003A76DC" w:rsidRDefault="003A76DC" w:rsidP="00433D45">
            <w:pPr>
              <w:jc w:val="both"/>
            </w:pPr>
            <w:r>
              <w:t>PhDr. Ivana Tvrzová</w:t>
            </w:r>
          </w:p>
          <w:p w:rsidR="003A76DC" w:rsidRPr="00FE0177" w:rsidRDefault="003A76DC" w:rsidP="00433D45">
            <w:pPr>
              <w:jc w:val="both"/>
            </w:pPr>
          </w:p>
        </w:tc>
      </w:tr>
      <w:tr w:rsidR="003A76DC" w:rsidTr="00025F9B">
        <w:trPr>
          <w:jc w:val="center"/>
        </w:trPr>
        <w:tc>
          <w:tcPr>
            <w:tcW w:w="7330"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4" w:type="dxa"/>
            <w:gridSpan w:val="3"/>
            <w:tcBorders>
              <w:bottom w:val="nil"/>
            </w:tcBorders>
          </w:tcPr>
          <w:p w:rsidR="003A76DC" w:rsidRDefault="003A76DC" w:rsidP="00433D45">
            <w:pPr>
              <w:jc w:val="both"/>
            </w:pPr>
          </w:p>
        </w:tc>
      </w:tr>
      <w:tr w:rsidR="003A76DC" w:rsidTr="00433D45">
        <w:trPr>
          <w:trHeight w:val="2848"/>
          <w:jc w:val="center"/>
        </w:trPr>
        <w:tc>
          <w:tcPr>
            <w:tcW w:w="9854" w:type="dxa"/>
            <w:gridSpan w:val="8"/>
            <w:tcBorders>
              <w:top w:val="nil"/>
              <w:bottom w:val="single" w:sz="12" w:space="0" w:color="auto"/>
            </w:tcBorders>
          </w:tcPr>
          <w:p w:rsidR="003A76DC" w:rsidRPr="002C088A" w:rsidRDefault="003A76DC" w:rsidP="00433D45">
            <w:pPr>
              <w:spacing w:after="120"/>
            </w:pPr>
            <w:r w:rsidRPr="002C088A">
              <w:t xml:space="preserve">Obsahovou náplň studijního předmětu tvoří témata nezbytně nutná pro rozšíření poznatků i praktických dovedností budoucích učitelů z oblasti teorie výchovy (výchovné aspekty), speciální pedagogiky (vzdělávání handicapovaných, poruchy chování), sociální pedagogiky (sociálně pedagogická pomoc dětem a dospívajícím) a pedagogicko-psychologické diagnostiky </w:t>
            </w:r>
          </w:p>
          <w:p w:rsidR="003A76DC" w:rsidRPr="000840FF" w:rsidRDefault="003A76DC" w:rsidP="00433D45">
            <w:pPr>
              <w:spacing w:after="120"/>
            </w:pPr>
            <w:r w:rsidRPr="002C088A">
              <w:t xml:space="preserve">Témata jsou konkretizována takto: Utváření mravního vědomí, postojů a jednání u dětí a dospívajících. Rozvoj hodnotové orientace, podmínky a metody mravní výchovy ve škole. Autorita učitele jako východisko pedagogického působení. Problematika kázně ve škole. Pedagogické aspekty integrace handicapovaných. Společensky nežádoucí jevy </w:t>
            </w:r>
            <w:r>
              <w:t xml:space="preserve">  </w:t>
            </w:r>
            <w:r w:rsidRPr="002C088A">
              <w:t>u dětí a mládeže a jejich primární, sekundární a terciární prevence. Sociokulturní handicap v podmínkách školního vzdělávání. Systém pomáhajících institucí, problematika sociální opory, sociálně právní ochrana dítěte. Multikulturní výchova a vzdělávání. Motivační dispozice v procesu učení a jejich diagnostika. Práce s chybou a analýza chybného výkonu. Učební styl žáka a možnosti jeho diagnostiky. Metakognice a nácvik metakognitivních strategií.</w:t>
            </w:r>
          </w:p>
        </w:tc>
      </w:tr>
      <w:tr w:rsidR="003A76DC" w:rsidTr="00025F9B">
        <w:trPr>
          <w:jc w:val="center"/>
        </w:trPr>
        <w:tc>
          <w:tcPr>
            <w:tcW w:w="5662" w:type="dxa"/>
            <w:gridSpan w:val="3"/>
            <w:shd w:val="clear" w:color="auto" w:fill="C0C0C0"/>
          </w:tcPr>
          <w:p w:rsidR="003A76DC" w:rsidRDefault="003A76DC" w:rsidP="00433D45">
            <w:pPr>
              <w:jc w:val="both"/>
            </w:pPr>
            <w:r>
              <w:rPr>
                <w:b/>
              </w:rPr>
              <w:t>Základní studijní literatura a studijní pomůcky</w:t>
            </w:r>
          </w:p>
        </w:tc>
        <w:tc>
          <w:tcPr>
            <w:tcW w:w="4192" w:type="dxa"/>
            <w:gridSpan w:val="5"/>
            <w:tcBorders>
              <w:bottom w:val="nil"/>
            </w:tcBorders>
          </w:tcPr>
          <w:p w:rsidR="003A76DC" w:rsidRDefault="003A76DC" w:rsidP="00433D45">
            <w:pPr>
              <w:jc w:val="both"/>
            </w:pPr>
          </w:p>
        </w:tc>
      </w:tr>
      <w:tr w:rsidR="003A76DC" w:rsidRPr="000840FF" w:rsidTr="000750AE">
        <w:trPr>
          <w:trHeight w:val="607"/>
          <w:jc w:val="center"/>
        </w:trPr>
        <w:tc>
          <w:tcPr>
            <w:tcW w:w="9854" w:type="dxa"/>
            <w:gridSpan w:val="8"/>
            <w:tcBorders>
              <w:top w:val="nil"/>
            </w:tcBorders>
          </w:tcPr>
          <w:p w:rsidR="003A76DC" w:rsidRPr="002C088A" w:rsidRDefault="003A76DC" w:rsidP="00433D45">
            <w:r>
              <w:t>V</w:t>
            </w:r>
            <w:r w:rsidRPr="002C088A">
              <w:t xml:space="preserve">ALIŠOVÁ, A., KASÍKOVÁ, H. aj. Pedagogika pro učitele. Praha : Grada, 2007 </w:t>
            </w:r>
          </w:p>
          <w:p w:rsidR="003A76DC" w:rsidRPr="000840FF" w:rsidRDefault="003A76DC" w:rsidP="00433D45">
            <w:r w:rsidRPr="002C088A">
              <w:t xml:space="preserve">PELIKÁN, J. Výchova jako teoretický problém. Ostrava : Amosium servis, 1995 </w:t>
            </w:r>
          </w:p>
        </w:tc>
      </w:tr>
      <w:tr w:rsidR="003A76DC" w:rsidTr="00025F9B">
        <w:trPr>
          <w:jc w:val="center"/>
        </w:trPr>
        <w:tc>
          <w:tcPr>
            <w:tcW w:w="5662" w:type="dxa"/>
            <w:gridSpan w:val="3"/>
            <w:shd w:val="clear" w:color="auto" w:fill="C0C0C0"/>
          </w:tcPr>
          <w:p w:rsidR="003A76DC" w:rsidRDefault="003A76DC" w:rsidP="00433D45">
            <w:pPr>
              <w:jc w:val="both"/>
            </w:pPr>
            <w:r>
              <w:rPr>
                <w:b/>
              </w:rPr>
              <w:t>Doporučená studijní literatura a studijní pomůcky</w:t>
            </w:r>
          </w:p>
        </w:tc>
        <w:tc>
          <w:tcPr>
            <w:tcW w:w="4192" w:type="dxa"/>
            <w:gridSpan w:val="5"/>
            <w:tcBorders>
              <w:bottom w:val="nil"/>
            </w:tcBorders>
          </w:tcPr>
          <w:p w:rsidR="003A76DC" w:rsidRDefault="003A76DC" w:rsidP="00433D45">
            <w:pPr>
              <w:jc w:val="both"/>
            </w:pPr>
          </w:p>
        </w:tc>
      </w:tr>
      <w:tr w:rsidR="003A76DC" w:rsidRPr="000840FF" w:rsidTr="00433D45">
        <w:trPr>
          <w:trHeight w:val="887"/>
          <w:jc w:val="center"/>
        </w:trPr>
        <w:tc>
          <w:tcPr>
            <w:tcW w:w="9854" w:type="dxa"/>
            <w:gridSpan w:val="8"/>
            <w:tcBorders>
              <w:top w:val="nil"/>
            </w:tcBorders>
          </w:tcPr>
          <w:p w:rsidR="003A76DC" w:rsidRPr="002C088A" w:rsidRDefault="003A76DC" w:rsidP="00433D45">
            <w:r w:rsidRPr="002C088A">
              <w:t xml:space="preserve">BALABÁNOVÁ, H. Zkušenosti se vzděláváním romských dětí. Praha : 1995 DOROTÍKOVÁ, S. (EDITOR). Profesní etika učitelství. Praha : Pedagogická fakulta UK, 2003 </w:t>
            </w:r>
          </w:p>
          <w:p w:rsidR="003A76DC" w:rsidRPr="002C088A" w:rsidRDefault="003A76DC" w:rsidP="00433D45">
            <w:r w:rsidRPr="002C088A">
              <w:t xml:space="preserve">DUNOVSKÝ, J. Týrané, zneužívané a zanedbávané dítě. Praha : Grada, 1995 </w:t>
            </w:r>
          </w:p>
          <w:p w:rsidR="003A76DC" w:rsidRPr="002C088A" w:rsidRDefault="003A76DC" w:rsidP="00433D45">
            <w:r w:rsidRPr="002C088A">
              <w:t xml:space="preserve">HELUS, Z. Dítě v osobnostním pojetí. Praha : Portál, 2004. </w:t>
            </w:r>
          </w:p>
          <w:p w:rsidR="003A76DC" w:rsidRPr="002C088A" w:rsidRDefault="003A76DC" w:rsidP="00433D45">
            <w:r w:rsidRPr="002C088A">
              <w:t xml:space="preserve">HRABAL, V.; PAVELKOVÁ, I. Pedagogicko psychologická diagnostika. Praha : SPN, 1989. </w:t>
            </w:r>
          </w:p>
          <w:p w:rsidR="003A76DC" w:rsidRPr="002C088A" w:rsidRDefault="003A76DC" w:rsidP="00433D45">
            <w:r w:rsidRPr="002C088A">
              <w:t xml:space="preserve">JEDLIČKA, R., KLÍMA, P., KOŤA, J., NĚMEC, J., PILAŘ, J. Děti a mládež v obtížných životních situacích. Nové pohledy na problematiku životních krizí, deviací a úlohu pomáhajících profesí. Praha : Themis, 2004 </w:t>
            </w:r>
          </w:p>
          <w:p w:rsidR="003A76DC" w:rsidRPr="002C088A" w:rsidRDefault="003A76DC" w:rsidP="00433D45">
            <w:r w:rsidRPr="002C088A">
              <w:t xml:space="preserve">JEDLIČKA, R.; KOŤA, J. Analýza a prevence sociálně patologických jevů u dětí a mládeže. Praha : Karolinum, 1999 </w:t>
            </w:r>
          </w:p>
          <w:p w:rsidR="003A76DC" w:rsidRPr="002C088A" w:rsidRDefault="003A76DC" w:rsidP="00433D45">
            <w:r w:rsidRPr="002C088A">
              <w:t xml:space="preserve">KOLÁŘ, M. Bolest šikanování. Praha : Portál, 2001 </w:t>
            </w:r>
          </w:p>
          <w:p w:rsidR="003A76DC" w:rsidRPr="002C088A" w:rsidRDefault="003A76DC" w:rsidP="00433D45">
            <w:r w:rsidRPr="002C088A">
              <w:t xml:space="preserve">KRAUS, B., POLÁČKOVÁ, V. aj. Člověk - prostředí - výchova. K otázkám sociální pedagogiky. Brno : Paido, 2001 </w:t>
            </w:r>
          </w:p>
          <w:p w:rsidR="003A76DC" w:rsidRPr="002C088A" w:rsidRDefault="003A76DC" w:rsidP="00433D45">
            <w:r w:rsidRPr="002C088A">
              <w:t xml:space="preserve">KREMLIČKOVÁ, M.; NOVOTNÁ, M. Kapitoly ze speciální pedagogiky. Praha : SPN, 1997 </w:t>
            </w:r>
          </w:p>
          <w:p w:rsidR="003A76DC" w:rsidRPr="002C088A" w:rsidRDefault="003A76DC" w:rsidP="00433D45">
            <w:r w:rsidRPr="002C088A">
              <w:t xml:space="preserve">KRYKORKOVÁ, H.; CHVÁL, M. Rozvoj metakognice - cesta k hodnotnějšímu poznání. Pedagogika, 2001, č. 2 (www.metakognice.cz - zde i další texty k problematice metakognice) </w:t>
            </w:r>
          </w:p>
          <w:p w:rsidR="003A76DC" w:rsidRPr="002C088A" w:rsidRDefault="003A76DC" w:rsidP="00433D45">
            <w:r w:rsidRPr="002C088A">
              <w:t xml:space="preserve">LORENZOVÁ, J. Etické hodnoty a normy v současných proměnách školy. In:, s. 78-105 </w:t>
            </w:r>
          </w:p>
          <w:p w:rsidR="003A76DC" w:rsidRPr="002C088A" w:rsidRDefault="003A76DC" w:rsidP="00433D45">
            <w:r w:rsidRPr="002C088A">
              <w:t xml:space="preserve">MAREŠ, J. Styly učení žáků a studentů. Praha : Portál, 1998. </w:t>
            </w:r>
          </w:p>
          <w:p w:rsidR="003A76DC" w:rsidRPr="002C088A" w:rsidRDefault="003A76DC" w:rsidP="00433D45">
            <w:r w:rsidRPr="002C088A">
              <w:t xml:space="preserve">MUNKOVÁ, G. Sociální deviace. Praha : Karolinum, 2004 </w:t>
            </w:r>
          </w:p>
          <w:p w:rsidR="003A76DC" w:rsidRPr="000840FF" w:rsidRDefault="003A76DC" w:rsidP="00433D45">
            <w:pPr>
              <w:jc w:val="both"/>
            </w:pPr>
            <w:r w:rsidRPr="002C088A">
              <w:t>ONDRÁČEK, P. Vyrušování, neposlušnost a odmítání spolupráce, podněty pro pedagogickou práci s žáky, kteří se chovají při výuce nápadně rušivě. Pardubice : Univerzita Pardubice, 1999</w:t>
            </w: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025F9B">
        <w:trPr>
          <w:jc w:val="center"/>
        </w:trPr>
        <w:tc>
          <w:tcPr>
            <w:tcW w:w="4048"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4" w:type="dxa"/>
            <w:tcBorders>
              <w:top w:val="single" w:sz="2" w:space="0" w:color="auto"/>
            </w:tcBorders>
          </w:tcPr>
          <w:p w:rsidR="003A76DC" w:rsidRDefault="003A76DC" w:rsidP="00433D45">
            <w:pPr>
              <w:jc w:val="both"/>
              <w:rPr>
                <w:sz w:val="24"/>
              </w:rPr>
            </w:pPr>
          </w:p>
        </w:tc>
        <w:tc>
          <w:tcPr>
            <w:tcW w:w="4192"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276"/>
          <w:jc w:val="center"/>
        </w:trPr>
        <w:tc>
          <w:tcPr>
            <w:tcW w:w="9854" w:type="dxa"/>
            <w:gridSpan w:val="8"/>
          </w:tcPr>
          <w:p w:rsidR="003A76DC" w:rsidRDefault="003A76DC" w:rsidP="00433D45">
            <w:pPr>
              <w:jc w:val="both"/>
              <w:rPr>
                <w:sz w:val="24"/>
              </w:rPr>
            </w:pPr>
          </w:p>
        </w:tc>
      </w:tr>
    </w:tbl>
    <w:p w:rsidR="003A76DC" w:rsidRDefault="003A76DC" w:rsidP="00B93FD2"/>
    <w:p w:rsidR="003A76DC" w:rsidRDefault="003A76DC" w:rsidP="00D47540">
      <w:pPr>
        <w:jc w:val="center"/>
      </w:pPr>
    </w:p>
    <w:p w:rsidR="00025F9B" w:rsidRDefault="00025F9B" w:rsidP="00D47540">
      <w:pPr>
        <w:jc w:val="center"/>
      </w:pPr>
    </w:p>
    <w:p w:rsidR="00025F9B" w:rsidRDefault="00025F9B" w:rsidP="00D47540">
      <w:pPr>
        <w:jc w:val="center"/>
      </w:pPr>
    </w:p>
    <w:p w:rsidR="00025F9B" w:rsidRDefault="00025F9B"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538"/>
        <w:gridCol w:w="1130"/>
        <w:gridCol w:w="1422"/>
        <w:gridCol w:w="567"/>
        <w:gridCol w:w="531"/>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B05DD4">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601" w:type="dxa"/>
            <w:gridSpan w:val="5"/>
            <w:tcBorders>
              <w:top w:val="double" w:sz="4" w:space="0" w:color="auto"/>
              <w:left w:val="single" w:sz="2" w:space="0" w:color="auto"/>
            </w:tcBorders>
            <w:vAlign w:val="center"/>
          </w:tcPr>
          <w:p w:rsidR="003A76DC" w:rsidRPr="00B93FD2" w:rsidRDefault="003A76DC" w:rsidP="00433D45">
            <w:pPr>
              <w:rPr>
                <w:sz w:val="24"/>
              </w:rPr>
            </w:pPr>
            <w:r w:rsidRPr="00B93FD2">
              <w:rPr>
                <w:sz w:val="24"/>
              </w:rPr>
              <w:t>Psychologie pro učitele II </w:t>
            </w:r>
          </w:p>
        </w:tc>
        <w:tc>
          <w:tcPr>
            <w:tcW w:w="567"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531" w:type="dxa"/>
            <w:tcBorders>
              <w:top w:val="double" w:sz="4" w:space="0" w:color="auto"/>
              <w:left w:val="single" w:sz="2" w:space="0" w:color="auto"/>
            </w:tcBorders>
            <w:vAlign w:val="center"/>
          </w:tcPr>
          <w:p w:rsidR="003A76DC" w:rsidRPr="00B93FD2" w:rsidRDefault="003A76DC" w:rsidP="00433D45">
            <w:pPr>
              <w:rPr>
                <w:sz w:val="24"/>
              </w:rPr>
            </w:pPr>
            <w:r w:rsidRPr="00B93FD2">
              <w:rPr>
                <w:sz w:val="24"/>
              </w:rPr>
              <w:t>15.</w:t>
            </w:r>
          </w:p>
        </w:tc>
      </w:tr>
      <w:tr w:rsidR="003A76DC" w:rsidTr="00B05DD4">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049" w:type="dxa"/>
            <w:gridSpan w:val="3"/>
            <w:tcBorders>
              <w:left w:val="single" w:sz="2" w:space="0" w:color="auto"/>
              <w:right w:val="single" w:sz="8" w:space="0" w:color="auto"/>
            </w:tcBorders>
            <w:vAlign w:val="center"/>
          </w:tcPr>
          <w:p w:rsidR="003A76DC" w:rsidRPr="00B93FD2" w:rsidRDefault="003A76DC" w:rsidP="00433D45">
            <w:pPr>
              <w:rPr>
                <w:sz w:val="24"/>
              </w:rPr>
            </w:pPr>
            <w:r w:rsidRPr="00B93FD2">
              <w:rPr>
                <w:sz w:val="24"/>
              </w:rPr>
              <w:t>P</w:t>
            </w:r>
          </w:p>
        </w:tc>
        <w:tc>
          <w:tcPr>
            <w:tcW w:w="3119"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531" w:type="dxa"/>
            <w:tcBorders>
              <w:top w:val="single" w:sz="8" w:space="0" w:color="auto"/>
              <w:left w:val="single" w:sz="2" w:space="0" w:color="auto"/>
              <w:bottom w:val="single" w:sz="8" w:space="0" w:color="auto"/>
              <w:right w:val="single" w:sz="2" w:space="0" w:color="auto"/>
            </w:tcBorders>
            <w:vAlign w:val="center"/>
          </w:tcPr>
          <w:p w:rsidR="003A76DC" w:rsidRPr="00B93FD2" w:rsidRDefault="003A76DC" w:rsidP="00433D45">
            <w:pPr>
              <w:rPr>
                <w:sz w:val="22"/>
              </w:rPr>
            </w:pPr>
            <w:r w:rsidRPr="00B93FD2">
              <w:rPr>
                <w:sz w:val="22"/>
              </w:rPr>
              <w:t>1 ZS</w:t>
            </w:r>
          </w:p>
        </w:tc>
      </w:tr>
      <w:tr w:rsidR="003A76DC" w:rsidTr="00B05DD4">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B93FD2" w:rsidRDefault="003A76DC" w:rsidP="00433D45">
            <w:pPr>
              <w:rPr>
                <w:sz w:val="24"/>
              </w:rPr>
            </w:pPr>
            <w:r w:rsidRPr="00B93FD2">
              <w:rPr>
                <w:sz w:val="24"/>
              </w:rPr>
              <w:t>26</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538" w:type="dxa"/>
            <w:tcBorders>
              <w:left w:val="single" w:sz="2" w:space="0" w:color="auto"/>
              <w:right w:val="single" w:sz="2" w:space="0" w:color="auto"/>
            </w:tcBorders>
            <w:vAlign w:val="center"/>
          </w:tcPr>
          <w:p w:rsidR="003A76DC" w:rsidRPr="00B93FD2" w:rsidRDefault="003A76DC" w:rsidP="00433D45">
            <w:pPr>
              <w:rPr>
                <w:sz w:val="24"/>
              </w:rPr>
            </w:pPr>
            <w:r w:rsidRPr="00B93FD2">
              <w:rPr>
                <w:sz w:val="24"/>
              </w:rPr>
              <w:t>1/1</w:t>
            </w:r>
          </w:p>
        </w:tc>
        <w:tc>
          <w:tcPr>
            <w:tcW w:w="2552"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098" w:type="dxa"/>
            <w:gridSpan w:val="2"/>
            <w:tcBorders>
              <w:left w:val="single" w:sz="2" w:space="0" w:color="auto"/>
              <w:bottom w:val="single" w:sz="8" w:space="0" w:color="auto"/>
            </w:tcBorders>
            <w:vAlign w:val="center"/>
          </w:tcPr>
          <w:p w:rsidR="003A76DC" w:rsidRPr="00B93FD2" w:rsidRDefault="003A76DC" w:rsidP="00433D45">
            <w:pPr>
              <w:rPr>
                <w:sz w:val="22"/>
              </w:rPr>
            </w:pPr>
            <w:r w:rsidRPr="00B93FD2">
              <w:rPr>
                <w:sz w:val="22"/>
              </w:rPr>
              <w:t>1</w:t>
            </w:r>
          </w:p>
        </w:tc>
      </w:tr>
      <w:tr w:rsidR="00025F9B" w:rsidTr="00B05DD4">
        <w:trPr>
          <w:jc w:val="center"/>
        </w:trPr>
        <w:tc>
          <w:tcPr>
            <w:tcW w:w="3155" w:type="dxa"/>
            <w:tcBorders>
              <w:right w:val="single" w:sz="2" w:space="0" w:color="auto"/>
            </w:tcBorders>
            <w:shd w:val="clear" w:color="auto" w:fill="C0C0C0"/>
            <w:vAlign w:val="center"/>
          </w:tcPr>
          <w:p w:rsidR="00025F9B" w:rsidRDefault="00025F9B" w:rsidP="00433D45">
            <w:pPr>
              <w:rPr>
                <w:b/>
                <w:sz w:val="22"/>
              </w:rPr>
            </w:pPr>
            <w:r>
              <w:rPr>
                <w:b/>
                <w:sz w:val="22"/>
              </w:rPr>
              <w:t>Jiný způsob vyjádření rozsahu</w:t>
            </w:r>
          </w:p>
        </w:tc>
        <w:tc>
          <w:tcPr>
            <w:tcW w:w="3049" w:type="dxa"/>
            <w:gridSpan w:val="3"/>
            <w:tcBorders>
              <w:left w:val="single" w:sz="2" w:space="0" w:color="auto"/>
              <w:right w:val="single" w:sz="8" w:space="0" w:color="auto"/>
            </w:tcBorders>
            <w:vAlign w:val="center"/>
          </w:tcPr>
          <w:p w:rsidR="00025F9B" w:rsidRPr="00FE0177" w:rsidRDefault="00025F9B" w:rsidP="00433D45"/>
        </w:tc>
        <w:tc>
          <w:tcPr>
            <w:tcW w:w="2552"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25F9B" w:rsidRDefault="00025F9B" w:rsidP="00433D45">
            <w:pPr>
              <w:rPr>
                <w:b/>
                <w:bCs/>
              </w:rPr>
            </w:pPr>
            <w:r>
              <w:rPr>
                <w:b/>
                <w:bCs/>
              </w:rPr>
              <w:t>Dvousemestrální předmět</w:t>
            </w:r>
          </w:p>
        </w:tc>
        <w:tc>
          <w:tcPr>
            <w:tcW w:w="1098" w:type="dxa"/>
            <w:gridSpan w:val="2"/>
            <w:tcBorders>
              <w:top w:val="single" w:sz="8" w:space="0" w:color="auto"/>
              <w:left w:val="single" w:sz="2" w:space="0" w:color="auto"/>
              <w:bottom w:val="single" w:sz="8" w:space="0" w:color="auto"/>
              <w:right w:val="single" w:sz="8" w:space="0" w:color="auto"/>
            </w:tcBorders>
            <w:vAlign w:val="center"/>
          </w:tcPr>
          <w:p w:rsidR="00025F9B" w:rsidRPr="00B93FD2" w:rsidRDefault="00025F9B" w:rsidP="00433D45">
            <w:pPr>
              <w:rPr>
                <w:sz w:val="24"/>
              </w:rPr>
            </w:pPr>
          </w:p>
        </w:tc>
      </w:tr>
      <w:tr w:rsidR="003A76DC" w:rsidTr="00B05DD4">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049" w:type="dxa"/>
            <w:gridSpan w:val="3"/>
            <w:tcBorders>
              <w:left w:val="single" w:sz="2" w:space="0" w:color="auto"/>
              <w:right w:val="single" w:sz="8" w:space="0" w:color="auto"/>
            </w:tcBorders>
            <w:vAlign w:val="center"/>
          </w:tcPr>
          <w:p w:rsidR="003A76DC" w:rsidRPr="00B93FD2" w:rsidRDefault="003A76DC" w:rsidP="00433D45">
            <w:pPr>
              <w:rPr>
                <w:sz w:val="24"/>
              </w:rPr>
            </w:pPr>
            <w:r w:rsidRPr="00B93FD2">
              <w:rPr>
                <w:sz w:val="24"/>
              </w:rPr>
              <w:t>Z</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098" w:type="dxa"/>
            <w:gridSpan w:val="2"/>
            <w:tcBorders>
              <w:top w:val="single" w:sz="8" w:space="0" w:color="auto"/>
              <w:left w:val="single" w:sz="8" w:space="0" w:color="auto"/>
              <w:bottom w:val="single" w:sz="8" w:space="0" w:color="auto"/>
              <w:right w:val="single" w:sz="8" w:space="0" w:color="auto"/>
            </w:tcBorders>
            <w:vAlign w:val="center"/>
          </w:tcPr>
          <w:p w:rsidR="003A76DC" w:rsidRPr="00FE0177" w:rsidRDefault="00B05DD4" w:rsidP="00B05DD4">
            <w:r>
              <w:t>P</w:t>
            </w:r>
            <w:r w:rsidR="003A76DC">
              <w:t>řednáška, cvičení</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B93FD2">
        <w:trPr>
          <w:trHeight w:val="230"/>
          <w:jc w:val="center"/>
        </w:trPr>
        <w:tc>
          <w:tcPr>
            <w:tcW w:w="9854" w:type="dxa"/>
            <w:gridSpan w:val="8"/>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B93FD2">
        <w:trPr>
          <w:trHeight w:val="321"/>
          <w:jc w:val="center"/>
        </w:trPr>
        <w:tc>
          <w:tcPr>
            <w:tcW w:w="9854" w:type="dxa"/>
            <w:gridSpan w:val="8"/>
            <w:tcBorders>
              <w:top w:val="nil"/>
            </w:tcBorders>
          </w:tcPr>
          <w:p w:rsidR="003A76DC" w:rsidRPr="008972CC" w:rsidRDefault="003A76DC" w:rsidP="00433D45">
            <w:r w:rsidRPr="008972CC">
              <w:t>Doc. PhDr. Ilona Gillernová</w:t>
            </w:r>
            <w:r>
              <w:t>,</w:t>
            </w:r>
            <w:r w:rsidRPr="008972CC">
              <w:t xml:space="preserve"> CSc.</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Pr="008972CC" w:rsidRDefault="003A76DC" w:rsidP="00433D45">
            <w:r w:rsidRPr="008972CC">
              <w:t>Sociálně-psychol</w:t>
            </w:r>
            <w:r w:rsidR="00B93FD2">
              <w:t>ogický výcvik –</w:t>
            </w:r>
            <w:r w:rsidRPr="008972CC">
              <w:t xml:space="preserve"> sociální dovednosti ve škole a možnosti jejich rozvíjení u učitelů i žáků. Výcvik nabízí cvičení k postupné podpoře dílčích dovedností pro efektivní zvládnutí role učitele, pro rozvíjení profesní kompetence učitele. Sociální dovednosti se vztahují zejména k: sebepoznávání, sebereflexi a poznávání druhých, komunikaci </w:t>
            </w:r>
            <w:r w:rsidR="00B93FD2">
              <w:t>ve škole (učitel – žák, učitel – rodič, učitel –</w:t>
            </w:r>
            <w:r w:rsidRPr="008972CC">
              <w:t xml:space="preserve"> učitel), konfliktům ve škole a jejich zvládání a v neposlední řadě psychohygienickým aspektům sociálních interakcí ve škole a ná</w:t>
            </w:r>
            <w:r w:rsidR="00B93FD2">
              <w:t>cviku jednoduchých relaxač</w:t>
            </w:r>
            <w:r w:rsidRPr="008972CC">
              <w:t xml:space="preserve">ních cvičení. </w:t>
            </w:r>
          </w:p>
          <w:p w:rsidR="003A76DC" w:rsidRPr="008972CC" w:rsidRDefault="003A76DC" w:rsidP="00433D45">
            <w:r w:rsidRPr="008972CC">
              <w:t xml:space="preserve">Jde o rozvíjení zejména sociálně-psychologických profesních dovedností učitele a s nimi souvisejících dovedností didaktických a diagnostických: </w:t>
            </w:r>
          </w:p>
          <w:p w:rsidR="003A76DC" w:rsidRPr="008972CC" w:rsidRDefault="003A76DC" w:rsidP="00945E2D">
            <w:pPr>
              <w:numPr>
                <w:ilvl w:val="0"/>
                <w:numId w:val="6"/>
              </w:numPr>
              <w:tabs>
                <w:tab w:val="clear" w:pos="720"/>
                <w:tab w:val="num" w:pos="321"/>
              </w:tabs>
              <w:ind w:left="321" w:hanging="321"/>
            </w:pPr>
            <w:r w:rsidRPr="008972CC">
              <w:t xml:space="preserve">Sociální dovednosti učitele a motivace pro efektivní výkon profese </w:t>
            </w:r>
          </w:p>
          <w:p w:rsidR="003A76DC" w:rsidRPr="008972CC" w:rsidRDefault="003A76DC" w:rsidP="00945E2D">
            <w:pPr>
              <w:numPr>
                <w:ilvl w:val="0"/>
                <w:numId w:val="6"/>
              </w:numPr>
              <w:tabs>
                <w:tab w:val="clear" w:pos="720"/>
                <w:tab w:val="num" w:pos="321"/>
              </w:tabs>
              <w:ind w:left="321" w:hanging="321"/>
            </w:pPr>
            <w:r w:rsidRPr="008972CC">
              <w:t xml:space="preserve">Sociální percepce, poznávání druhých, vytváření příznivého klimatu práce skupiny, porozumění vlivu na žáky a vlivu žáků na učitele </w:t>
            </w:r>
          </w:p>
          <w:p w:rsidR="003A76DC" w:rsidRPr="008972CC" w:rsidRDefault="003A76DC" w:rsidP="00945E2D">
            <w:pPr>
              <w:numPr>
                <w:ilvl w:val="0"/>
                <w:numId w:val="6"/>
              </w:numPr>
              <w:tabs>
                <w:tab w:val="clear" w:pos="720"/>
                <w:tab w:val="num" w:pos="321"/>
              </w:tabs>
              <w:ind w:left="321" w:hanging="321"/>
            </w:pPr>
            <w:r w:rsidRPr="008972CC">
              <w:t xml:space="preserve">Sociální komunikace, sebereflexe, aktualizace komunikačních dovedností, jednocestná komunikace, podmínky usnadňující předávání informací </w:t>
            </w:r>
          </w:p>
          <w:p w:rsidR="003A76DC" w:rsidRPr="008972CC" w:rsidRDefault="003A76DC" w:rsidP="00945E2D">
            <w:pPr>
              <w:numPr>
                <w:ilvl w:val="0"/>
                <w:numId w:val="6"/>
              </w:numPr>
              <w:tabs>
                <w:tab w:val="clear" w:pos="720"/>
                <w:tab w:val="num" w:pos="321"/>
              </w:tabs>
              <w:ind w:left="321" w:hanging="321"/>
            </w:pPr>
            <w:r w:rsidRPr="008972CC">
              <w:t xml:space="preserve">Neverbální komunikace, jak umíme mluvit beze slov, emoce a jejich role v komunikaci, porozumění neverbálním projevům jedince </w:t>
            </w:r>
          </w:p>
          <w:p w:rsidR="003A76DC" w:rsidRPr="008972CC" w:rsidRDefault="003A76DC" w:rsidP="00945E2D">
            <w:pPr>
              <w:numPr>
                <w:ilvl w:val="0"/>
                <w:numId w:val="6"/>
              </w:numPr>
              <w:tabs>
                <w:tab w:val="clear" w:pos="720"/>
                <w:tab w:val="num" w:pos="321"/>
              </w:tabs>
              <w:ind w:left="321" w:hanging="321"/>
            </w:pPr>
            <w:r w:rsidRPr="008972CC">
              <w:t xml:space="preserve">Obousměrná komunikace - zpětná vazba, jak efektivně formulovat informaci o sobě a za sebe, nácvik zpětné vazby, umění pochválit, otevřené vyjadřování pozitivních i negativních prožitků </w:t>
            </w:r>
          </w:p>
          <w:p w:rsidR="003A76DC" w:rsidRPr="008972CC" w:rsidRDefault="003A76DC" w:rsidP="00945E2D">
            <w:pPr>
              <w:numPr>
                <w:ilvl w:val="0"/>
                <w:numId w:val="6"/>
              </w:numPr>
              <w:tabs>
                <w:tab w:val="clear" w:pos="720"/>
                <w:tab w:val="num" w:pos="321"/>
              </w:tabs>
              <w:ind w:left="321" w:hanging="321"/>
            </w:pPr>
            <w:r w:rsidRPr="008972CC">
              <w:t xml:space="preserve">Aktivní naslouchání a jeho nácvik, empatie k jednotlivci i k celé skupině (školní třídě), respektování a tolerování odlišného pohledu na projevy interakcí, autenticita projevů učitele ve vztahu k žákům, vyjadřování se ke konkrétním situacím a ne k zobecněným a zobecňujícím zkušenostem, akceptování osobnosti žáků </w:t>
            </w:r>
          </w:p>
          <w:p w:rsidR="003A76DC" w:rsidRPr="008972CC" w:rsidRDefault="003A76DC" w:rsidP="00945E2D">
            <w:pPr>
              <w:numPr>
                <w:ilvl w:val="0"/>
                <w:numId w:val="6"/>
              </w:numPr>
              <w:tabs>
                <w:tab w:val="clear" w:pos="720"/>
                <w:tab w:val="num" w:pos="321"/>
              </w:tabs>
              <w:ind w:left="321" w:hanging="321"/>
            </w:pPr>
            <w:r w:rsidRPr="008972CC">
              <w:t xml:space="preserve">Sociální interakce ve skupině, kooperace a kompetice, techniky pro podněcování interakce a kooperace ve skupině, asertivní jednání a jeho nácvik, podporování sebekontroly žáků, vedení ke spolupráci, rozvíjení odpovědnosti žáků, rozvíjení sebedůvěry ve vlastní možnosti každého žáka, rozvíjení sebejistého vystupování </w:t>
            </w:r>
          </w:p>
          <w:p w:rsidR="003A76DC" w:rsidRPr="008972CC" w:rsidRDefault="003A76DC" w:rsidP="00945E2D">
            <w:pPr>
              <w:numPr>
                <w:ilvl w:val="0"/>
                <w:numId w:val="6"/>
              </w:numPr>
              <w:tabs>
                <w:tab w:val="clear" w:pos="720"/>
                <w:tab w:val="num" w:pos="321"/>
              </w:tabs>
              <w:ind w:left="321" w:hanging="321"/>
            </w:pPr>
            <w:r w:rsidRPr="008972CC">
              <w:t xml:space="preserve">Rozvíjení tvořivosti </w:t>
            </w:r>
          </w:p>
          <w:p w:rsidR="003A76DC" w:rsidRPr="008972CC" w:rsidRDefault="003A76DC" w:rsidP="00945E2D">
            <w:pPr>
              <w:numPr>
                <w:ilvl w:val="0"/>
                <w:numId w:val="6"/>
              </w:numPr>
              <w:tabs>
                <w:tab w:val="clear" w:pos="720"/>
                <w:tab w:val="num" w:pos="321"/>
              </w:tabs>
              <w:ind w:left="321" w:hanging="321"/>
            </w:pPr>
            <w:r w:rsidRPr="008972CC">
              <w:t xml:space="preserve">Konflikty a jejich zvládání, porozumění průběhu konfliktu, styly chování v interpersonálním konfliktu </w:t>
            </w:r>
          </w:p>
          <w:p w:rsidR="003A76DC" w:rsidRPr="008972CC" w:rsidRDefault="003A76DC" w:rsidP="00945E2D">
            <w:pPr>
              <w:numPr>
                <w:ilvl w:val="0"/>
                <w:numId w:val="6"/>
              </w:numPr>
              <w:tabs>
                <w:tab w:val="clear" w:pos="720"/>
                <w:tab w:val="num" w:pos="321"/>
              </w:tabs>
              <w:ind w:left="321" w:hanging="321"/>
            </w:pPr>
            <w:r w:rsidRPr="008972CC">
              <w:t xml:space="preserve">Zvládání zátěžových situací ve skupině </w:t>
            </w:r>
          </w:p>
          <w:p w:rsidR="003A76DC" w:rsidRPr="008972CC" w:rsidRDefault="003A76DC" w:rsidP="00945E2D">
            <w:pPr>
              <w:numPr>
                <w:ilvl w:val="0"/>
                <w:numId w:val="6"/>
              </w:numPr>
              <w:tabs>
                <w:tab w:val="clear" w:pos="720"/>
                <w:tab w:val="num" w:pos="321"/>
              </w:tabs>
              <w:ind w:left="321" w:hanging="321"/>
            </w:pPr>
            <w:r w:rsidRPr="008972CC">
              <w:t xml:space="preserve">Strategie zvládání stresu, projevy zátěže ve skupině </w:t>
            </w:r>
          </w:p>
          <w:p w:rsidR="003A76DC" w:rsidRPr="000840FF" w:rsidRDefault="003A76DC" w:rsidP="00945E2D">
            <w:pPr>
              <w:numPr>
                <w:ilvl w:val="0"/>
                <w:numId w:val="6"/>
              </w:numPr>
              <w:tabs>
                <w:tab w:val="clear" w:pos="720"/>
                <w:tab w:val="num" w:pos="321"/>
              </w:tabs>
              <w:ind w:left="321" w:hanging="321"/>
            </w:pPr>
            <w:r w:rsidRPr="008972CC">
              <w:t>Duševní hygiena a relaxační aktivity ve školní třídě</w:t>
            </w:r>
            <w:r>
              <w:t xml:space="preserve"> </w:t>
            </w: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58"/>
          <w:jc w:val="center"/>
        </w:trPr>
        <w:tc>
          <w:tcPr>
            <w:tcW w:w="9854" w:type="dxa"/>
            <w:gridSpan w:val="8"/>
            <w:tcBorders>
              <w:top w:val="nil"/>
            </w:tcBorders>
          </w:tcPr>
          <w:p w:rsidR="003A76DC" w:rsidRPr="008972CC" w:rsidRDefault="00B93FD2" w:rsidP="00433D45">
            <w:r w:rsidRPr="008972CC">
              <w:t>GILLERNOVÁ,I</w:t>
            </w:r>
            <w:r>
              <w:t xml:space="preserve">.a </w:t>
            </w:r>
            <w:r w:rsidR="003A76DC" w:rsidRPr="008972CC">
              <w:t xml:space="preserve">kol. Sociální dovednosti učitele. Praha, SPN 1990. </w:t>
            </w:r>
          </w:p>
          <w:p w:rsidR="003A76DC" w:rsidRPr="008972CC" w:rsidRDefault="00B93FD2" w:rsidP="00433D45">
            <w:r w:rsidRPr="008972CC">
              <w:t>HEWSTONE, M., STROEBE, W</w:t>
            </w:r>
            <w:r w:rsidR="003A76DC" w:rsidRPr="008972CC">
              <w:t xml:space="preserve">. Sociální psychologie. Praha, Portál 2006. </w:t>
            </w:r>
          </w:p>
          <w:p w:rsidR="003A76DC" w:rsidRPr="008972CC" w:rsidRDefault="00B93FD2" w:rsidP="00433D45">
            <w:r w:rsidRPr="008972CC">
              <w:t>KARNSOVÁ,M</w:t>
            </w:r>
            <w:r w:rsidR="003A76DC" w:rsidRPr="008972CC">
              <w:t xml:space="preserve">. Jak budovat dobrý vztah mezi učitelem a žákem. Praha, Portál 1995. </w:t>
            </w:r>
          </w:p>
          <w:p w:rsidR="003A76DC" w:rsidRPr="008972CC" w:rsidRDefault="00B93FD2" w:rsidP="00433D45">
            <w:r w:rsidRPr="008972CC">
              <w:t>KOMÁRKOVÁ,</w:t>
            </w:r>
            <w:r>
              <w:t xml:space="preserve"> </w:t>
            </w:r>
            <w:r w:rsidRPr="008972CC">
              <w:t>R., SLAMĚNÍK,</w:t>
            </w:r>
            <w:r>
              <w:t xml:space="preserve"> </w:t>
            </w:r>
            <w:r w:rsidRPr="008972CC">
              <w:t>I., VÝROST,</w:t>
            </w:r>
            <w:r>
              <w:t xml:space="preserve"> </w:t>
            </w:r>
            <w:r w:rsidRPr="008972CC">
              <w:t>J</w:t>
            </w:r>
            <w:r w:rsidR="003A76DC" w:rsidRPr="008972CC">
              <w:t xml:space="preserve">.(eds.) Aplikovaná sociální psychologie III. Sociálněpsychologický výcvik. Praha, Grada 2001. </w:t>
            </w:r>
          </w:p>
          <w:p w:rsidR="003A76DC" w:rsidRPr="008972CC" w:rsidRDefault="00B93FD2" w:rsidP="00433D45">
            <w:r w:rsidRPr="008972CC">
              <w:t>KYRIACOU,CH</w:t>
            </w:r>
            <w:r w:rsidR="003A76DC" w:rsidRPr="008972CC">
              <w:t xml:space="preserve">. Klíčové dovednosti učitele. Praha, Portál 1996. </w:t>
            </w:r>
          </w:p>
          <w:p w:rsidR="003A76DC" w:rsidRPr="008972CC" w:rsidRDefault="00B93FD2" w:rsidP="00433D45">
            <w:r w:rsidRPr="008972CC">
              <w:t>MAREŠ,</w:t>
            </w:r>
            <w:r>
              <w:t xml:space="preserve"> </w:t>
            </w:r>
            <w:r w:rsidRPr="008972CC">
              <w:t>J., KŘIVOHLAVÝ,</w:t>
            </w:r>
            <w:r>
              <w:t xml:space="preserve"> </w:t>
            </w:r>
            <w:r w:rsidRPr="008972CC">
              <w:t xml:space="preserve">J. </w:t>
            </w:r>
            <w:r w:rsidR="003A76DC" w:rsidRPr="008972CC">
              <w:t xml:space="preserve">Komunikace ve škole. Brno, MU 1995. </w:t>
            </w:r>
          </w:p>
          <w:p w:rsidR="003A76DC" w:rsidRPr="008972CC" w:rsidRDefault="00B93FD2" w:rsidP="00433D45">
            <w:r w:rsidRPr="008972CC">
              <w:t>NEŠPOR,</w:t>
            </w:r>
            <w:r>
              <w:t xml:space="preserve"> </w:t>
            </w:r>
            <w:r w:rsidRPr="008972CC">
              <w:t>K</w:t>
            </w:r>
            <w:r w:rsidR="003A76DC" w:rsidRPr="008972CC">
              <w:t xml:space="preserve">. Uvolněně a s přehledem. Praha, Grada 1998. </w:t>
            </w:r>
          </w:p>
          <w:p w:rsidR="003A76DC" w:rsidRPr="000840FF" w:rsidRDefault="00B93FD2" w:rsidP="00433D45">
            <w:r w:rsidRPr="008972CC">
              <w:t>STERNBERG,R</w:t>
            </w:r>
            <w:r>
              <w:t xml:space="preserve"> </w:t>
            </w:r>
            <w:r w:rsidRPr="008972CC">
              <w:t>.J</w:t>
            </w:r>
            <w:r w:rsidR="003A76DC" w:rsidRPr="008972CC">
              <w:t xml:space="preserve">.: Úspěšná inteligence. Praha, Grada 2001. </w:t>
            </w: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B93FD2">
        <w:trPr>
          <w:trHeight w:val="70"/>
          <w:jc w:val="center"/>
        </w:trPr>
        <w:tc>
          <w:tcPr>
            <w:tcW w:w="9854" w:type="dxa"/>
            <w:gridSpan w:val="8"/>
            <w:tcBorders>
              <w:top w:val="nil"/>
            </w:tcBorders>
          </w:tcPr>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75"/>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538"/>
        <w:gridCol w:w="1130"/>
        <w:gridCol w:w="1422"/>
        <w:gridCol w:w="424"/>
        <w:gridCol w:w="143"/>
        <w:gridCol w:w="531"/>
      </w:tblGrid>
      <w:tr w:rsidR="003A76DC" w:rsidTr="00433D45">
        <w:trPr>
          <w:jc w:val="center"/>
        </w:trPr>
        <w:tc>
          <w:tcPr>
            <w:tcW w:w="9854" w:type="dxa"/>
            <w:gridSpan w:val="9"/>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025F9B">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601" w:type="dxa"/>
            <w:gridSpan w:val="5"/>
            <w:tcBorders>
              <w:top w:val="double" w:sz="4" w:space="0" w:color="auto"/>
              <w:left w:val="single" w:sz="2" w:space="0" w:color="auto"/>
            </w:tcBorders>
            <w:vAlign w:val="center"/>
          </w:tcPr>
          <w:p w:rsidR="003A76DC" w:rsidRPr="000765AE" w:rsidRDefault="003A76DC" w:rsidP="00433D45">
            <w:pPr>
              <w:rPr>
                <w:sz w:val="24"/>
              </w:rPr>
            </w:pPr>
            <w:r w:rsidRPr="000765AE">
              <w:rPr>
                <w:sz w:val="24"/>
              </w:rPr>
              <w:t>GIS a DPZ v geologii </w:t>
            </w:r>
          </w:p>
        </w:tc>
        <w:tc>
          <w:tcPr>
            <w:tcW w:w="567" w:type="dxa"/>
            <w:gridSpan w:val="2"/>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531" w:type="dxa"/>
            <w:tcBorders>
              <w:top w:val="double" w:sz="4" w:space="0" w:color="auto"/>
              <w:left w:val="single" w:sz="2" w:space="0" w:color="auto"/>
            </w:tcBorders>
            <w:vAlign w:val="center"/>
          </w:tcPr>
          <w:p w:rsidR="003A76DC" w:rsidRPr="000765AE" w:rsidRDefault="003A76DC" w:rsidP="00433D45">
            <w:pPr>
              <w:rPr>
                <w:sz w:val="24"/>
              </w:rPr>
            </w:pPr>
            <w:r w:rsidRPr="000765AE">
              <w:rPr>
                <w:sz w:val="24"/>
              </w:rPr>
              <w:t>16</w:t>
            </w: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049" w:type="dxa"/>
            <w:gridSpan w:val="3"/>
            <w:tcBorders>
              <w:left w:val="single" w:sz="2" w:space="0" w:color="auto"/>
              <w:right w:val="single" w:sz="8" w:space="0" w:color="auto"/>
            </w:tcBorders>
            <w:vAlign w:val="center"/>
          </w:tcPr>
          <w:p w:rsidR="003A76DC" w:rsidRPr="000765AE" w:rsidRDefault="003A76DC" w:rsidP="00433D45">
            <w:pPr>
              <w:rPr>
                <w:sz w:val="24"/>
              </w:rPr>
            </w:pPr>
            <w:r w:rsidRPr="000765AE">
              <w:rPr>
                <w:sz w:val="24"/>
              </w:rPr>
              <w:t>PV</w:t>
            </w:r>
          </w:p>
        </w:tc>
        <w:tc>
          <w:tcPr>
            <w:tcW w:w="297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gridSpan w:val="2"/>
            <w:tcBorders>
              <w:top w:val="single" w:sz="8" w:space="0" w:color="auto"/>
              <w:left w:val="single" w:sz="2" w:space="0" w:color="auto"/>
              <w:bottom w:val="single" w:sz="8" w:space="0" w:color="auto"/>
              <w:right w:val="single" w:sz="2" w:space="0" w:color="auto"/>
            </w:tcBorders>
            <w:vAlign w:val="center"/>
          </w:tcPr>
          <w:p w:rsidR="003A76DC" w:rsidRPr="000765AE" w:rsidRDefault="003A76DC" w:rsidP="00433D45">
            <w:pPr>
              <w:rPr>
                <w:sz w:val="22"/>
              </w:rPr>
            </w:pPr>
            <w:r w:rsidRPr="000765AE">
              <w:rPr>
                <w:sz w:val="22"/>
              </w:rPr>
              <w:t>1 ZS</w:t>
            </w: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0765AE" w:rsidRDefault="003A76DC" w:rsidP="00433D45">
            <w:pPr>
              <w:rPr>
                <w:sz w:val="24"/>
              </w:rPr>
            </w:pPr>
            <w:r w:rsidRPr="000765AE">
              <w:rPr>
                <w:sz w:val="24"/>
              </w:rPr>
              <w:t>36</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538" w:type="dxa"/>
            <w:tcBorders>
              <w:left w:val="single" w:sz="2" w:space="0" w:color="auto"/>
              <w:right w:val="single" w:sz="2" w:space="0" w:color="auto"/>
            </w:tcBorders>
            <w:vAlign w:val="center"/>
          </w:tcPr>
          <w:p w:rsidR="003A76DC" w:rsidRPr="000765AE" w:rsidRDefault="003A76DC" w:rsidP="00433D45">
            <w:pPr>
              <w:rPr>
                <w:sz w:val="24"/>
              </w:rPr>
            </w:pPr>
            <w:r w:rsidRPr="000765AE">
              <w:rPr>
                <w:sz w:val="24"/>
              </w:rPr>
              <w:t>1/2</w:t>
            </w:r>
          </w:p>
        </w:tc>
        <w:tc>
          <w:tcPr>
            <w:tcW w:w="2552"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098" w:type="dxa"/>
            <w:gridSpan w:val="3"/>
            <w:tcBorders>
              <w:left w:val="single" w:sz="2" w:space="0" w:color="auto"/>
              <w:bottom w:val="single" w:sz="8" w:space="0" w:color="auto"/>
            </w:tcBorders>
            <w:vAlign w:val="center"/>
          </w:tcPr>
          <w:p w:rsidR="003A76DC" w:rsidRPr="00FE0177" w:rsidRDefault="003A76DC" w:rsidP="00433D45">
            <w:r>
              <w:t>4</w:t>
            </w:r>
          </w:p>
        </w:tc>
      </w:tr>
      <w:tr w:rsidR="00025F9B" w:rsidTr="00025F9B">
        <w:trPr>
          <w:jc w:val="center"/>
        </w:trPr>
        <w:tc>
          <w:tcPr>
            <w:tcW w:w="3155" w:type="dxa"/>
            <w:tcBorders>
              <w:right w:val="single" w:sz="2" w:space="0" w:color="auto"/>
            </w:tcBorders>
            <w:shd w:val="clear" w:color="auto" w:fill="C0C0C0"/>
            <w:vAlign w:val="center"/>
          </w:tcPr>
          <w:p w:rsidR="00025F9B" w:rsidRDefault="00025F9B" w:rsidP="00433D45">
            <w:pPr>
              <w:rPr>
                <w:b/>
                <w:sz w:val="22"/>
              </w:rPr>
            </w:pPr>
            <w:r>
              <w:rPr>
                <w:b/>
                <w:sz w:val="22"/>
              </w:rPr>
              <w:t>Jiný způsob vyjádření rozsahu</w:t>
            </w:r>
          </w:p>
        </w:tc>
        <w:tc>
          <w:tcPr>
            <w:tcW w:w="3049" w:type="dxa"/>
            <w:gridSpan w:val="3"/>
            <w:tcBorders>
              <w:left w:val="single" w:sz="2" w:space="0" w:color="auto"/>
              <w:right w:val="single" w:sz="8" w:space="0" w:color="auto"/>
            </w:tcBorders>
            <w:vAlign w:val="center"/>
          </w:tcPr>
          <w:p w:rsidR="00025F9B" w:rsidRPr="00FE0177" w:rsidRDefault="00025F9B" w:rsidP="00433D45"/>
        </w:tc>
        <w:tc>
          <w:tcPr>
            <w:tcW w:w="2552"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025F9B" w:rsidRDefault="00025F9B" w:rsidP="00433D45">
            <w:pPr>
              <w:rPr>
                <w:b/>
                <w:bCs/>
              </w:rPr>
            </w:pPr>
            <w:r>
              <w:rPr>
                <w:b/>
                <w:bCs/>
              </w:rPr>
              <w:t>Dvousemestrální předmět</w:t>
            </w:r>
          </w:p>
        </w:tc>
        <w:tc>
          <w:tcPr>
            <w:tcW w:w="1098" w:type="dxa"/>
            <w:gridSpan w:val="3"/>
            <w:tcBorders>
              <w:top w:val="single" w:sz="8" w:space="0" w:color="auto"/>
              <w:left w:val="single" w:sz="2" w:space="0" w:color="auto"/>
              <w:bottom w:val="single" w:sz="8" w:space="0" w:color="auto"/>
              <w:right w:val="single" w:sz="8" w:space="0" w:color="auto"/>
            </w:tcBorders>
            <w:vAlign w:val="center"/>
          </w:tcPr>
          <w:p w:rsidR="00025F9B" w:rsidRPr="000765AE" w:rsidRDefault="00025F9B" w:rsidP="00433D45">
            <w:pPr>
              <w:rPr>
                <w:sz w:val="24"/>
              </w:rPr>
            </w:pPr>
          </w:p>
        </w:tc>
      </w:tr>
      <w:tr w:rsidR="003A76DC" w:rsidTr="00025F9B">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049" w:type="dxa"/>
            <w:gridSpan w:val="3"/>
            <w:tcBorders>
              <w:left w:val="single" w:sz="2" w:space="0" w:color="auto"/>
              <w:right w:val="single" w:sz="8" w:space="0" w:color="auto"/>
            </w:tcBorders>
            <w:vAlign w:val="center"/>
          </w:tcPr>
          <w:p w:rsidR="003A76DC" w:rsidRPr="000765AE" w:rsidRDefault="003A76DC" w:rsidP="00433D45">
            <w:pPr>
              <w:rPr>
                <w:sz w:val="24"/>
              </w:rPr>
            </w:pPr>
            <w:r w:rsidRPr="000765AE">
              <w:rPr>
                <w:sz w:val="24"/>
              </w:rPr>
              <w:t>Z</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098" w:type="dxa"/>
            <w:gridSpan w:val="3"/>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Přednáška, cvičení</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8"/>
            <w:tcBorders>
              <w:bottom w:val="nil"/>
            </w:tcBorders>
            <w:vAlign w:val="center"/>
          </w:tcPr>
          <w:p w:rsidR="003A76DC" w:rsidRDefault="003A76DC" w:rsidP="00433D45">
            <w:pPr>
              <w:rPr>
                <w:sz w:val="24"/>
              </w:rPr>
            </w:pPr>
          </w:p>
        </w:tc>
      </w:tr>
      <w:tr w:rsidR="003A76DC" w:rsidTr="000765AE">
        <w:trPr>
          <w:trHeight w:val="70"/>
          <w:jc w:val="center"/>
        </w:trPr>
        <w:tc>
          <w:tcPr>
            <w:tcW w:w="9854" w:type="dxa"/>
            <w:gridSpan w:val="9"/>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8"/>
            <w:tcBorders>
              <w:bottom w:val="nil"/>
            </w:tcBorders>
          </w:tcPr>
          <w:p w:rsidR="003A76DC" w:rsidRDefault="003A76DC" w:rsidP="00433D45">
            <w:pPr>
              <w:jc w:val="both"/>
            </w:pPr>
          </w:p>
        </w:tc>
      </w:tr>
      <w:tr w:rsidR="003A76DC" w:rsidTr="00433D45">
        <w:trPr>
          <w:trHeight w:val="324"/>
          <w:jc w:val="center"/>
        </w:trPr>
        <w:tc>
          <w:tcPr>
            <w:tcW w:w="9854" w:type="dxa"/>
            <w:gridSpan w:val="9"/>
            <w:tcBorders>
              <w:top w:val="nil"/>
            </w:tcBorders>
          </w:tcPr>
          <w:p w:rsidR="003A76DC" w:rsidRPr="00577CEB" w:rsidRDefault="003A76DC" w:rsidP="00433D45">
            <w:r w:rsidRPr="00577CEB">
              <w:t>Mgr. Karel Martínek</w:t>
            </w:r>
            <w:r>
              <w:t>,</w:t>
            </w:r>
            <w:r w:rsidRPr="00577CEB">
              <w:t xml:space="preserve"> Ph.D.</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4"/>
            <w:tcBorders>
              <w:bottom w:val="nil"/>
            </w:tcBorders>
          </w:tcPr>
          <w:p w:rsidR="003A76DC" w:rsidRDefault="003A76DC" w:rsidP="00433D45">
            <w:pPr>
              <w:jc w:val="both"/>
            </w:pPr>
          </w:p>
        </w:tc>
      </w:tr>
      <w:tr w:rsidR="003A76DC" w:rsidTr="00433D45">
        <w:trPr>
          <w:trHeight w:val="3207"/>
          <w:jc w:val="center"/>
        </w:trPr>
        <w:tc>
          <w:tcPr>
            <w:tcW w:w="9854" w:type="dxa"/>
            <w:gridSpan w:val="9"/>
            <w:tcBorders>
              <w:top w:val="nil"/>
              <w:bottom w:val="single" w:sz="12" w:space="0" w:color="auto"/>
            </w:tcBorders>
          </w:tcPr>
          <w:p w:rsidR="003A76DC" w:rsidRPr="00A03A5C" w:rsidRDefault="003A76DC" w:rsidP="00433D45">
            <w:r w:rsidRPr="002525E3">
              <w:t>K</w:t>
            </w:r>
            <w:r w:rsidRPr="00A03A5C">
              <w:t xml:space="preserve">urz podává základní informace o geografických informačních systémech (GIS), jejich principech a využití, dále o principech a praktickém využití metod dálkového průzkumu Země (DPZ). Posluchač též zpracuje vlastní drobný projekt s využitím získaných znalostí. </w:t>
            </w:r>
          </w:p>
          <w:p w:rsidR="003A76DC" w:rsidRPr="00A03A5C" w:rsidRDefault="000765AE" w:rsidP="00433D45">
            <w:pPr>
              <w:pStyle w:val="Normlnweb"/>
              <w:spacing w:after="0" w:afterAutospacing="0"/>
              <w:rPr>
                <w:color w:val="000000"/>
                <w:sz w:val="20"/>
                <w:szCs w:val="20"/>
                <w:shd w:val="clear" w:color="auto" w:fill="FFFFFF"/>
              </w:rPr>
            </w:pPr>
            <w:r>
              <w:rPr>
                <w:color w:val="000000"/>
                <w:sz w:val="20"/>
                <w:szCs w:val="20"/>
                <w:shd w:val="clear" w:color="auto" w:fill="FFFFFF"/>
              </w:rPr>
              <w:t>1 –</w:t>
            </w:r>
            <w:r w:rsidR="003A76DC" w:rsidRPr="00A03A5C">
              <w:rPr>
                <w:color w:val="000000"/>
                <w:sz w:val="20"/>
                <w:szCs w:val="20"/>
                <w:shd w:val="clear" w:color="auto" w:fill="FFFFFF"/>
              </w:rPr>
              <w:t xml:space="preserve"> Definice GIS, jaké otázky GIS řeší?, historie GIS, kde je GIS využíván, vektorová data, základní modely vyjádření vektorových dat, vektorové formá</w:t>
            </w:r>
            <w:r>
              <w:rPr>
                <w:color w:val="000000"/>
                <w:sz w:val="20"/>
                <w:szCs w:val="20"/>
                <w:shd w:val="clear" w:color="auto" w:fill="FFFFFF"/>
              </w:rPr>
              <w:t>ty pro výměnu dat, GIS projekt –</w:t>
            </w:r>
            <w:r w:rsidR="003A76DC" w:rsidRPr="00A03A5C">
              <w:rPr>
                <w:color w:val="000000"/>
                <w:sz w:val="20"/>
                <w:szCs w:val="20"/>
                <w:shd w:val="clear" w:color="auto" w:fill="FFFFFF"/>
              </w:rPr>
              <w:t xml:space="preserve"> návrh a postup zpracování</w:t>
            </w:r>
          </w:p>
          <w:p w:rsidR="003A76DC" w:rsidRPr="00A03A5C" w:rsidRDefault="000765AE" w:rsidP="00433D45">
            <w:pPr>
              <w:pStyle w:val="Normlnweb"/>
              <w:spacing w:after="0" w:afterAutospacing="0"/>
              <w:rPr>
                <w:color w:val="000000"/>
                <w:sz w:val="20"/>
                <w:szCs w:val="20"/>
                <w:shd w:val="clear" w:color="auto" w:fill="FFFFFF"/>
              </w:rPr>
            </w:pPr>
            <w:r>
              <w:rPr>
                <w:color w:val="000000"/>
                <w:sz w:val="20"/>
                <w:szCs w:val="20"/>
                <w:shd w:val="clear" w:color="auto" w:fill="FFFFFF"/>
              </w:rPr>
              <w:t>2 –</w:t>
            </w:r>
            <w:r w:rsidR="003A76DC" w:rsidRPr="00A03A5C">
              <w:rPr>
                <w:color w:val="000000"/>
                <w:sz w:val="20"/>
                <w:szCs w:val="20"/>
                <w:shd w:val="clear" w:color="auto" w:fill="FFFFFF"/>
              </w:rPr>
              <w:t xml:space="preserve"> Získávání dat, digitalizace, konverze datových formátů, ukázka internetových mapových serverů, portály se zdroji dat</w:t>
            </w:r>
          </w:p>
          <w:p w:rsidR="003A76DC" w:rsidRPr="00A03A5C" w:rsidRDefault="000765AE" w:rsidP="00433D45">
            <w:pPr>
              <w:pStyle w:val="Normlnweb"/>
              <w:spacing w:after="0" w:afterAutospacing="0"/>
              <w:rPr>
                <w:color w:val="000000"/>
                <w:sz w:val="20"/>
                <w:szCs w:val="20"/>
                <w:shd w:val="clear" w:color="auto" w:fill="FFFFFF"/>
              </w:rPr>
            </w:pPr>
            <w:r>
              <w:rPr>
                <w:color w:val="000000"/>
                <w:sz w:val="20"/>
                <w:szCs w:val="20"/>
                <w:shd w:val="clear" w:color="auto" w:fill="FFFFFF"/>
              </w:rPr>
              <w:t>3 – D</w:t>
            </w:r>
            <w:r w:rsidR="003A76DC" w:rsidRPr="00A03A5C">
              <w:rPr>
                <w:color w:val="000000"/>
                <w:sz w:val="20"/>
                <w:szCs w:val="20"/>
                <w:shd w:val="clear" w:color="auto" w:fill="FFFFFF"/>
              </w:rPr>
              <w:t>atabáze, návrh, relační databáze, dotazy, propojení s grafickými prvky, digitální geologická data a mapy</w:t>
            </w:r>
          </w:p>
          <w:p w:rsidR="003A76DC" w:rsidRPr="00A03A5C" w:rsidRDefault="003A76DC" w:rsidP="00433D45">
            <w:pPr>
              <w:pStyle w:val="Normlnweb"/>
              <w:spacing w:after="0" w:afterAutospacing="0"/>
              <w:rPr>
                <w:color w:val="000000"/>
                <w:sz w:val="20"/>
                <w:szCs w:val="20"/>
                <w:shd w:val="clear" w:color="auto" w:fill="FFFFFF"/>
              </w:rPr>
            </w:pPr>
            <w:r w:rsidRPr="00A03A5C">
              <w:rPr>
                <w:color w:val="000000"/>
                <w:sz w:val="20"/>
                <w:szCs w:val="20"/>
                <w:shd w:val="clear" w:color="auto" w:fill="FFFFFF"/>
              </w:rPr>
              <w:t>část DPZ (dálkový průzkum Země)</w:t>
            </w:r>
          </w:p>
          <w:p w:rsidR="003A76DC" w:rsidRPr="00A03A5C" w:rsidRDefault="000765AE" w:rsidP="00433D45">
            <w:pPr>
              <w:pStyle w:val="Normlnweb"/>
              <w:spacing w:after="0" w:afterAutospacing="0"/>
              <w:rPr>
                <w:color w:val="000000"/>
                <w:sz w:val="20"/>
                <w:szCs w:val="20"/>
                <w:shd w:val="clear" w:color="auto" w:fill="FFFFFF"/>
              </w:rPr>
            </w:pPr>
            <w:r>
              <w:rPr>
                <w:color w:val="000000"/>
                <w:sz w:val="20"/>
                <w:szCs w:val="20"/>
                <w:shd w:val="clear" w:color="auto" w:fill="FFFFFF"/>
              </w:rPr>
              <w:t>4 – Rastrová data –</w:t>
            </w:r>
            <w:r w:rsidR="003A76DC" w:rsidRPr="00A03A5C">
              <w:rPr>
                <w:color w:val="000000"/>
                <w:sz w:val="20"/>
                <w:szCs w:val="20"/>
                <w:shd w:val="clear" w:color="auto" w:fill="FFFFFF"/>
              </w:rPr>
              <w:t xml:space="preserve"> úvod, základní charakteristiky rastrových dat, buňka, zóna, region; spojité a nespojité ras</w:t>
            </w:r>
            <w:r>
              <w:rPr>
                <w:color w:val="000000"/>
                <w:sz w:val="20"/>
                <w:szCs w:val="20"/>
                <w:shd w:val="clear" w:color="auto" w:fill="FFFFFF"/>
              </w:rPr>
              <w:t>try; funkce pro práci s rastry –</w:t>
            </w:r>
            <w:r w:rsidR="003A76DC" w:rsidRPr="00A03A5C">
              <w:rPr>
                <w:color w:val="000000"/>
                <w:sz w:val="20"/>
                <w:szCs w:val="20"/>
                <w:shd w:val="clear" w:color="auto" w:fill="FFFFFF"/>
              </w:rPr>
              <w:t xml:space="preserve"> lokální, fokální, zonální, globální a </w:t>
            </w:r>
            <w:r>
              <w:rPr>
                <w:color w:val="000000"/>
                <w:sz w:val="20"/>
                <w:szCs w:val="20"/>
                <w:shd w:val="clear" w:color="auto" w:fill="FFFFFF"/>
              </w:rPr>
              <w:t>speciální; interpolace povrchů –</w:t>
            </w:r>
            <w:r w:rsidR="003A76DC" w:rsidRPr="00A03A5C">
              <w:rPr>
                <w:color w:val="000000"/>
                <w:sz w:val="20"/>
                <w:szCs w:val="20"/>
                <w:shd w:val="clear" w:color="auto" w:fill="FFFFFF"/>
              </w:rPr>
              <w:t xml:space="preserve"> spline, tension; práce s rastrovým kalkulátorem.</w:t>
            </w:r>
            <w:r>
              <w:rPr>
                <w:color w:val="000000"/>
                <w:sz w:val="20"/>
                <w:szCs w:val="20"/>
                <w:shd w:val="clear" w:color="auto" w:fill="FFFFFF"/>
              </w:rPr>
              <w:t xml:space="preserve"> R</w:t>
            </w:r>
            <w:r w:rsidR="003A76DC" w:rsidRPr="00A03A5C">
              <w:rPr>
                <w:color w:val="000000"/>
                <w:sz w:val="20"/>
                <w:szCs w:val="20"/>
                <w:shd w:val="clear" w:color="auto" w:fill="FFFFFF"/>
              </w:rPr>
              <w:t>astrový obraz, pixel; Dálkov</w:t>
            </w:r>
            <w:r>
              <w:rPr>
                <w:color w:val="000000"/>
                <w:sz w:val="20"/>
                <w:szCs w:val="20"/>
                <w:shd w:val="clear" w:color="auto" w:fill="FFFFFF"/>
              </w:rPr>
              <w:t>ý průzkum Země –</w:t>
            </w:r>
            <w:r w:rsidR="003A76DC" w:rsidRPr="00A03A5C">
              <w:rPr>
                <w:color w:val="000000"/>
                <w:sz w:val="20"/>
                <w:szCs w:val="20"/>
                <w:shd w:val="clear" w:color="auto" w:fill="FFFFFF"/>
              </w:rPr>
              <w:t xml:space="preserve"> úvod, elektromagnetické záření, vlnové délky dopadající na Zemi, spektrální charakteristiky některých materiálů, multispektrální</w:t>
            </w:r>
            <w:r>
              <w:rPr>
                <w:color w:val="000000"/>
                <w:sz w:val="20"/>
                <w:szCs w:val="20"/>
                <w:shd w:val="clear" w:color="auto" w:fill="FFFFFF"/>
              </w:rPr>
              <w:t xml:space="preserve"> sensor/obraz, velikost pixelu –</w:t>
            </w:r>
            <w:r w:rsidR="003A76DC" w:rsidRPr="00A03A5C">
              <w:rPr>
                <w:color w:val="000000"/>
                <w:sz w:val="20"/>
                <w:szCs w:val="20"/>
                <w:shd w:val="clear" w:color="auto" w:fill="FFFFFF"/>
              </w:rPr>
              <w:t xml:space="preserve"> prostorové rozlišení, spektrální rozlišení, radiometrické rozlišení, časové rozlišení, typy dat a senzorů: fotografie ČB, bar., IR, digitální senzory, radarové snímkování; letecké/družicové, zkreslení geometrie snímku, multispektrální senzory Landsat TM, SPOT, IRS, JERS, hyperspektrální s</w:t>
            </w:r>
            <w:r>
              <w:rPr>
                <w:color w:val="000000"/>
                <w:sz w:val="20"/>
                <w:szCs w:val="20"/>
                <w:shd w:val="clear" w:color="auto" w:fill="FFFFFF"/>
              </w:rPr>
              <w:t>ensory hyperspektrální sensory –</w:t>
            </w:r>
            <w:r w:rsidR="003A76DC" w:rsidRPr="00A03A5C">
              <w:rPr>
                <w:color w:val="000000"/>
                <w:sz w:val="20"/>
                <w:szCs w:val="20"/>
                <w:shd w:val="clear" w:color="auto" w:fill="FFFFFF"/>
              </w:rPr>
              <w:t xml:space="preserve"> AVIRIS, Hyperion, Aster; radarové systémy </w:t>
            </w:r>
            <w:r>
              <w:rPr>
                <w:color w:val="000000"/>
                <w:sz w:val="20"/>
                <w:szCs w:val="20"/>
                <w:shd w:val="clear" w:color="auto" w:fill="FFFFFF"/>
              </w:rPr>
              <w:t>–</w:t>
            </w:r>
            <w:r w:rsidR="003A76DC" w:rsidRPr="00A03A5C">
              <w:rPr>
                <w:color w:val="000000"/>
                <w:sz w:val="20"/>
                <w:szCs w:val="20"/>
                <w:shd w:val="clear" w:color="auto" w:fill="FFFFFF"/>
              </w:rPr>
              <w:t xml:space="preserve"> ERS; letecké snímky, Družicová data s velmi vysokým rozlišením (QuickBird, IKONOS, Orbview, Formosat-2), Lidar (LIght Detection And Ranging) aktivní senzor, přesné laserové měření vzdáleností (tvorba DMR s výškovou přesností</w:t>
            </w:r>
            <w:r>
              <w:rPr>
                <w:color w:val="000000"/>
                <w:sz w:val="20"/>
                <w:szCs w:val="20"/>
                <w:shd w:val="clear" w:color="auto" w:fill="FFFFFF"/>
              </w:rPr>
              <w:t xml:space="preserve"> v řádu cm –</w:t>
            </w:r>
            <w:r w:rsidR="003A76DC" w:rsidRPr="00A03A5C">
              <w:rPr>
                <w:color w:val="000000"/>
                <w:sz w:val="20"/>
                <w:szCs w:val="20"/>
                <w:shd w:val="clear" w:color="auto" w:fill="FFFFFF"/>
              </w:rPr>
              <w:t xml:space="preserve"> mm)</w:t>
            </w:r>
          </w:p>
          <w:p w:rsidR="003A76DC" w:rsidRDefault="000765AE" w:rsidP="00433D45">
            <w:pPr>
              <w:pStyle w:val="Normlnweb"/>
              <w:spacing w:after="0" w:afterAutospacing="0"/>
              <w:rPr>
                <w:color w:val="000000"/>
                <w:sz w:val="20"/>
                <w:szCs w:val="20"/>
                <w:shd w:val="clear" w:color="auto" w:fill="FFFFFF"/>
              </w:rPr>
            </w:pPr>
            <w:r>
              <w:rPr>
                <w:color w:val="000000"/>
                <w:sz w:val="20"/>
                <w:szCs w:val="20"/>
                <w:shd w:val="clear" w:color="auto" w:fill="FFFFFF"/>
              </w:rPr>
              <w:t>5 –</w:t>
            </w:r>
            <w:r w:rsidR="003A76DC" w:rsidRPr="00A03A5C">
              <w:rPr>
                <w:color w:val="000000"/>
                <w:sz w:val="20"/>
                <w:szCs w:val="20"/>
                <w:shd w:val="clear" w:color="auto" w:fill="FFFFFF"/>
              </w:rPr>
              <w:t xml:space="preserve"> RADAR (RAdio Detection And Ranging), digitální zpracování obrazu: mikrovlnné záření - vlastnosti, radarové snímky -</w:t>
            </w:r>
            <w:r>
              <w:rPr>
                <w:color w:val="000000"/>
                <w:sz w:val="20"/>
                <w:szCs w:val="20"/>
                <w:shd w:val="clear" w:color="auto" w:fill="FFFFFF"/>
              </w:rPr>
              <w:t xml:space="preserve"> rozlišení, zkreslení, aplikace </w:t>
            </w:r>
            <w:r w:rsidR="003A76DC" w:rsidRPr="00A03A5C">
              <w:rPr>
                <w:color w:val="000000"/>
                <w:sz w:val="20"/>
                <w:szCs w:val="20"/>
                <w:shd w:val="clear" w:color="auto" w:fill="FFFFFF"/>
              </w:rPr>
              <w:t>polarimetrie, interferometrie, letecké vs. družicové, analýza obrazu, snímky v přirozených barvách, v nepravých barvách, úpravy ko</w:t>
            </w:r>
            <w:r>
              <w:rPr>
                <w:color w:val="000000"/>
                <w:sz w:val="20"/>
                <w:szCs w:val="20"/>
                <w:shd w:val="clear" w:color="auto" w:fill="FFFFFF"/>
              </w:rPr>
              <w:t>ntrastu, prostorové filtrování –</w:t>
            </w:r>
            <w:r w:rsidR="003A76DC" w:rsidRPr="00A03A5C">
              <w:rPr>
                <w:color w:val="000000"/>
                <w:sz w:val="20"/>
                <w:szCs w:val="20"/>
                <w:shd w:val="clear" w:color="auto" w:fill="FFFFFF"/>
              </w:rPr>
              <w:t xml:space="preserve"> "prostorová frekvence", Fourierova analýza, highpass filtry (zdůrazňují vysoké frekvence, např.hrany, okraje, pukliny, zlomy), lowpass filtry </w:t>
            </w:r>
          </w:p>
          <w:p w:rsidR="003A76DC" w:rsidRPr="00A03A5C" w:rsidRDefault="000765AE" w:rsidP="00433D45">
            <w:pPr>
              <w:pStyle w:val="Normlnweb"/>
              <w:spacing w:after="0" w:afterAutospacing="0"/>
              <w:rPr>
                <w:sz w:val="20"/>
                <w:szCs w:val="20"/>
                <w:shd w:val="clear" w:color="auto" w:fill="FFFFFF"/>
              </w:rPr>
            </w:pPr>
            <w:r>
              <w:rPr>
                <w:sz w:val="20"/>
                <w:szCs w:val="20"/>
                <w:shd w:val="clear" w:color="auto" w:fill="FFFFFF"/>
              </w:rPr>
              <w:t>6 –</w:t>
            </w:r>
            <w:r w:rsidR="003A76DC" w:rsidRPr="00A03A5C">
              <w:rPr>
                <w:sz w:val="20"/>
                <w:szCs w:val="20"/>
                <w:shd w:val="clear" w:color="auto" w:fill="FFFFFF"/>
              </w:rPr>
              <w:t xml:space="preserve"> mapování minerálů, hornin; geologické aplikace, spektrální </w:t>
            </w:r>
            <w:r>
              <w:rPr>
                <w:sz w:val="20"/>
                <w:szCs w:val="20"/>
                <w:shd w:val="clear" w:color="auto" w:fill="FFFFFF"/>
              </w:rPr>
              <w:t>příznaky, litologické mapování –</w:t>
            </w:r>
            <w:r w:rsidR="003A76DC" w:rsidRPr="00A03A5C">
              <w:rPr>
                <w:sz w:val="20"/>
                <w:szCs w:val="20"/>
                <w:shd w:val="clear" w:color="auto" w:fill="FFFFFF"/>
              </w:rPr>
              <w:t xml:space="preserve"> spektrální analýza snímku, neřízená klasifik</w:t>
            </w:r>
            <w:r>
              <w:rPr>
                <w:sz w:val="20"/>
                <w:szCs w:val="20"/>
                <w:shd w:val="clear" w:color="auto" w:fill="FFFFFF"/>
              </w:rPr>
              <w:t>ace, řízená klasifikace, scéna – klasifikace –</w:t>
            </w:r>
            <w:r w:rsidR="003A76DC" w:rsidRPr="00A03A5C">
              <w:rPr>
                <w:sz w:val="20"/>
                <w:szCs w:val="20"/>
                <w:shd w:val="clear" w:color="auto" w:fill="FFFFFF"/>
              </w:rPr>
              <w:t xml:space="preserve"> tématická mapa (geologická, strukturní), geochemické mapy, mapy geofyzikálních polí, příklady aplikace DPZ v geologii: </w:t>
            </w: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6"/>
            <w:tcBorders>
              <w:bottom w:val="nil"/>
            </w:tcBorders>
          </w:tcPr>
          <w:p w:rsidR="003A76DC" w:rsidRDefault="003A76DC" w:rsidP="00433D45">
            <w:pPr>
              <w:jc w:val="both"/>
            </w:pPr>
          </w:p>
        </w:tc>
      </w:tr>
      <w:tr w:rsidR="003A76DC" w:rsidRPr="000840FF" w:rsidTr="00433D45">
        <w:trPr>
          <w:trHeight w:val="694"/>
          <w:jc w:val="center"/>
        </w:trPr>
        <w:tc>
          <w:tcPr>
            <w:tcW w:w="9854" w:type="dxa"/>
            <w:gridSpan w:val="9"/>
            <w:tcBorders>
              <w:top w:val="nil"/>
            </w:tcBorders>
          </w:tcPr>
          <w:p w:rsidR="003A76DC" w:rsidRPr="00CC0025" w:rsidRDefault="000765AE" w:rsidP="00433D45">
            <w:pPr>
              <w:jc w:val="both"/>
              <w:rPr>
                <w:rStyle w:val="apple-style-span"/>
                <w:color w:val="000000"/>
                <w:shd w:val="clear" w:color="auto" w:fill="FFFFFF"/>
              </w:rPr>
            </w:pPr>
            <w:r w:rsidRPr="00CC0025">
              <w:rPr>
                <w:rStyle w:val="apple-style-span"/>
                <w:color w:val="000000"/>
                <w:shd w:val="clear" w:color="auto" w:fill="FFFFFF"/>
              </w:rPr>
              <w:t>MARTÍNEK K., KOPAČKOVÁ V., ŠTYCH P., BRAVENÝ L</w:t>
            </w:r>
            <w:r w:rsidR="003A76DC" w:rsidRPr="00CC0025">
              <w:rPr>
                <w:rStyle w:val="apple-style-span"/>
                <w:color w:val="000000"/>
                <w:shd w:val="clear" w:color="auto" w:fill="FFFFFF"/>
              </w:rPr>
              <w:t xml:space="preserve">. (2007): GIS a DPZ v geologických vědách v prostředí ArcGIS a jeho extenzí. CITT, Praha. </w:t>
            </w:r>
          </w:p>
          <w:p w:rsidR="003A76DC" w:rsidRPr="000840FF" w:rsidRDefault="003A76DC" w:rsidP="00433D45">
            <w:pPr>
              <w:pStyle w:val="Normlnweb"/>
              <w:spacing w:before="0" w:beforeAutospacing="0" w:after="0" w:afterAutospacing="0"/>
            </w:pPr>
            <w:r w:rsidRPr="00CC0025">
              <w:rPr>
                <w:rStyle w:val="apple-style-span"/>
                <w:color w:val="000000"/>
                <w:sz w:val="20"/>
                <w:szCs w:val="20"/>
                <w:shd w:val="clear" w:color="auto" w:fill="FFFFFF"/>
              </w:rPr>
              <w:t>http://web.natur.cuni.cz/ugp/main/staff/martinek/FTP/GISaDPZvGeol2007</w:t>
            </w: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6"/>
            <w:tcBorders>
              <w:bottom w:val="nil"/>
            </w:tcBorders>
          </w:tcPr>
          <w:p w:rsidR="003A76DC" w:rsidRDefault="003A76DC" w:rsidP="00433D45">
            <w:pPr>
              <w:jc w:val="both"/>
            </w:pPr>
          </w:p>
        </w:tc>
      </w:tr>
      <w:tr w:rsidR="003A76DC" w:rsidRPr="000840FF" w:rsidTr="00433D45">
        <w:trPr>
          <w:trHeight w:val="2414"/>
          <w:jc w:val="center"/>
        </w:trPr>
        <w:tc>
          <w:tcPr>
            <w:tcW w:w="9854" w:type="dxa"/>
            <w:gridSpan w:val="9"/>
            <w:tcBorders>
              <w:top w:val="nil"/>
            </w:tcBorders>
          </w:tcPr>
          <w:p w:rsidR="003A76DC" w:rsidRPr="009C1FB3" w:rsidRDefault="000765AE" w:rsidP="00433D45">
            <w:pPr>
              <w:pStyle w:val="Normlnweb"/>
              <w:spacing w:before="0" w:beforeAutospacing="0" w:after="0" w:afterAutospacing="0"/>
              <w:rPr>
                <w:color w:val="000000"/>
                <w:sz w:val="20"/>
                <w:szCs w:val="20"/>
                <w:shd w:val="clear" w:color="auto" w:fill="FFFFFF"/>
              </w:rPr>
            </w:pPr>
            <w:r>
              <w:rPr>
                <w:color w:val="000000"/>
                <w:sz w:val="20"/>
                <w:szCs w:val="20"/>
                <w:shd w:val="clear" w:color="auto" w:fill="FFFFFF"/>
              </w:rPr>
              <w:t>HALOUNOVÁ L,</w:t>
            </w:r>
            <w:r w:rsidRPr="009C1FB3">
              <w:rPr>
                <w:color w:val="000000"/>
                <w:sz w:val="20"/>
                <w:szCs w:val="20"/>
                <w:shd w:val="clear" w:color="auto" w:fill="FFFFFF"/>
              </w:rPr>
              <w:t xml:space="preserve"> PAVELKA K. </w:t>
            </w:r>
            <w:r w:rsidR="003A76DC" w:rsidRPr="009C1FB3">
              <w:rPr>
                <w:color w:val="000000"/>
                <w:sz w:val="20"/>
                <w:szCs w:val="20"/>
                <w:shd w:val="clear" w:color="auto" w:fill="FFFFFF"/>
              </w:rPr>
              <w:t>(2005): Dálkový průzkum Země. ČVUT.</w:t>
            </w:r>
          </w:p>
          <w:p w:rsidR="003A76DC" w:rsidRPr="009C1FB3" w:rsidRDefault="000765AE" w:rsidP="00433D45">
            <w:pPr>
              <w:pStyle w:val="Normlnweb"/>
              <w:spacing w:before="0" w:beforeAutospacing="0" w:after="0" w:afterAutospacing="0"/>
              <w:rPr>
                <w:color w:val="000000"/>
                <w:sz w:val="20"/>
                <w:szCs w:val="20"/>
                <w:shd w:val="clear" w:color="auto" w:fill="FFFFFF"/>
              </w:rPr>
            </w:pPr>
            <w:r w:rsidRPr="009C1FB3">
              <w:rPr>
                <w:color w:val="000000"/>
                <w:sz w:val="20"/>
                <w:szCs w:val="20"/>
                <w:shd w:val="clear" w:color="auto" w:fill="FFFFFF"/>
              </w:rPr>
              <w:t>DOBROVOLNÝ</w:t>
            </w:r>
            <w:r>
              <w:rPr>
                <w:color w:val="000000"/>
                <w:sz w:val="20"/>
                <w:szCs w:val="20"/>
                <w:shd w:val="clear" w:color="auto" w:fill="FFFFFF"/>
              </w:rPr>
              <w:t xml:space="preserve"> P.</w:t>
            </w:r>
            <w:r w:rsidR="003A76DC" w:rsidRPr="009C1FB3">
              <w:rPr>
                <w:color w:val="000000"/>
                <w:sz w:val="20"/>
                <w:szCs w:val="20"/>
                <w:shd w:val="clear" w:color="auto" w:fill="FFFFFF"/>
              </w:rPr>
              <w:t xml:space="preserve"> (1998): Dálkový průzkum Země, digitální zpracování obrazu. Brno.</w:t>
            </w:r>
          </w:p>
          <w:p w:rsidR="003A76DC" w:rsidRPr="009C1FB3" w:rsidRDefault="000765AE" w:rsidP="00433D45">
            <w:pPr>
              <w:pStyle w:val="Normlnweb"/>
              <w:spacing w:before="0" w:beforeAutospacing="0" w:after="0" w:afterAutospacing="0"/>
              <w:rPr>
                <w:color w:val="000000"/>
                <w:sz w:val="20"/>
                <w:szCs w:val="20"/>
                <w:shd w:val="clear" w:color="auto" w:fill="FFFFFF"/>
              </w:rPr>
            </w:pPr>
            <w:r w:rsidRPr="009C1FB3">
              <w:rPr>
                <w:color w:val="000000"/>
                <w:sz w:val="20"/>
                <w:szCs w:val="20"/>
                <w:shd w:val="clear" w:color="auto" w:fill="FFFFFF"/>
              </w:rPr>
              <w:t xml:space="preserve">KOLÁŘ </w:t>
            </w:r>
            <w:r w:rsidR="003A76DC" w:rsidRPr="009C1FB3">
              <w:rPr>
                <w:color w:val="000000"/>
                <w:sz w:val="20"/>
                <w:szCs w:val="20"/>
                <w:shd w:val="clear" w:color="auto" w:fill="FFFFFF"/>
              </w:rPr>
              <w:t>J. (1997): Geografické informační systémy. ČVUT.</w:t>
            </w:r>
          </w:p>
          <w:p w:rsidR="003A76DC" w:rsidRPr="009C1FB3" w:rsidRDefault="003A76DC" w:rsidP="00433D45">
            <w:pPr>
              <w:pStyle w:val="Normlnweb"/>
              <w:spacing w:before="0" w:beforeAutospacing="0" w:after="0" w:afterAutospacing="0"/>
              <w:rPr>
                <w:color w:val="000000"/>
                <w:sz w:val="20"/>
                <w:szCs w:val="20"/>
                <w:shd w:val="clear" w:color="auto" w:fill="FFFFFF"/>
              </w:rPr>
            </w:pPr>
            <w:r w:rsidRPr="009C1FB3">
              <w:rPr>
                <w:color w:val="000000"/>
                <w:sz w:val="20"/>
                <w:szCs w:val="20"/>
                <w:shd w:val="clear" w:color="auto" w:fill="FFFFFF"/>
              </w:rPr>
              <w:t>S</w:t>
            </w:r>
            <w:r w:rsidR="000765AE" w:rsidRPr="009C1FB3">
              <w:rPr>
                <w:color w:val="000000"/>
                <w:sz w:val="20"/>
                <w:szCs w:val="20"/>
                <w:shd w:val="clear" w:color="auto" w:fill="FFFFFF"/>
              </w:rPr>
              <w:t>.</w:t>
            </w:r>
            <w:r w:rsidR="000765AE">
              <w:rPr>
                <w:color w:val="000000"/>
                <w:sz w:val="20"/>
                <w:szCs w:val="20"/>
                <w:shd w:val="clear" w:color="auto" w:fill="FFFFFF"/>
              </w:rPr>
              <w:t xml:space="preserve"> </w:t>
            </w:r>
            <w:r w:rsidR="000765AE" w:rsidRPr="009C1FB3">
              <w:rPr>
                <w:color w:val="000000"/>
                <w:sz w:val="20"/>
                <w:szCs w:val="20"/>
                <w:shd w:val="clear" w:color="auto" w:fill="FFFFFF"/>
              </w:rPr>
              <w:t>A.</w:t>
            </w:r>
            <w:r w:rsidR="000765AE">
              <w:rPr>
                <w:color w:val="000000"/>
                <w:sz w:val="20"/>
                <w:szCs w:val="20"/>
                <w:shd w:val="clear" w:color="auto" w:fill="FFFFFF"/>
              </w:rPr>
              <w:t xml:space="preserve"> </w:t>
            </w:r>
            <w:r w:rsidR="000765AE" w:rsidRPr="009C1FB3">
              <w:rPr>
                <w:color w:val="000000"/>
                <w:sz w:val="20"/>
                <w:szCs w:val="20"/>
                <w:shd w:val="clear" w:color="auto" w:fill="FFFFFF"/>
              </w:rPr>
              <w:t>DRURY</w:t>
            </w:r>
            <w:r w:rsidRPr="009C1FB3">
              <w:rPr>
                <w:color w:val="000000"/>
                <w:sz w:val="20"/>
                <w:szCs w:val="20"/>
                <w:shd w:val="clear" w:color="auto" w:fill="FFFFFF"/>
              </w:rPr>
              <w:t>: Image Interpretation in Geology. 2nd ed., Chapman &amp; Hall, 1997.</w:t>
            </w:r>
          </w:p>
          <w:p w:rsidR="003A76DC" w:rsidRPr="009C1FB3" w:rsidRDefault="000765AE" w:rsidP="00433D45">
            <w:pPr>
              <w:pStyle w:val="Normlnweb"/>
              <w:spacing w:before="0" w:beforeAutospacing="0" w:after="0" w:afterAutospacing="0"/>
              <w:rPr>
                <w:color w:val="000000"/>
                <w:sz w:val="20"/>
                <w:szCs w:val="20"/>
                <w:shd w:val="clear" w:color="auto" w:fill="FFFFFF"/>
              </w:rPr>
            </w:pPr>
            <w:r w:rsidRPr="009C1FB3">
              <w:rPr>
                <w:color w:val="000000"/>
                <w:sz w:val="20"/>
                <w:szCs w:val="20"/>
                <w:shd w:val="clear" w:color="auto" w:fill="FFFFFF"/>
              </w:rPr>
              <w:t xml:space="preserve">LILLESAND, KIEFER, CHIPMAN </w:t>
            </w:r>
            <w:r w:rsidR="003A76DC" w:rsidRPr="009C1FB3">
              <w:rPr>
                <w:color w:val="000000"/>
                <w:sz w:val="20"/>
                <w:szCs w:val="20"/>
                <w:shd w:val="clear" w:color="auto" w:fill="FFFFFF"/>
              </w:rPr>
              <w:t>(2004): Remote Sensing and Image Interpretation.</w:t>
            </w:r>
          </w:p>
          <w:p w:rsidR="003A76DC" w:rsidRPr="009C1FB3" w:rsidRDefault="000765AE" w:rsidP="00433D45">
            <w:pPr>
              <w:pStyle w:val="Normlnweb"/>
              <w:spacing w:before="0" w:beforeAutospacing="0" w:after="0" w:afterAutospacing="0"/>
              <w:rPr>
                <w:color w:val="000000"/>
                <w:sz w:val="20"/>
                <w:szCs w:val="20"/>
                <w:shd w:val="clear" w:color="auto" w:fill="FFFFFF"/>
              </w:rPr>
            </w:pPr>
            <w:r w:rsidRPr="009C1FB3">
              <w:rPr>
                <w:color w:val="000000"/>
                <w:sz w:val="20"/>
                <w:szCs w:val="20"/>
                <w:shd w:val="clear" w:color="auto" w:fill="FFFFFF"/>
              </w:rPr>
              <w:t>CAMPBELL</w:t>
            </w:r>
            <w:r>
              <w:rPr>
                <w:color w:val="000000"/>
                <w:sz w:val="20"/>
                <w:szCs w:val="20"/>
                <w:shd w:val="clear" w:color="auto" w:fill="FFFFFF"/>
              </w:rPr>
              <w:t xml:space="preserve"> J. B.</w:t>
            </w:r>
            <w:r w:rsidR="003A76DC" w:rsidRPr="009C1FB3">
              <w:rPr>
                <w:color w:val="000000"/>
                <w:sz w:val="20"/>
                <w:szCs w:val="20"/>
                <w:shd w:val="clear" w:color="auto" w:fill="FFFFFF"/>
              </w:rPr>
              <w:t>: Introduction to Remote Sensing. 2nd ed., Taylor and Francis, London, 1996.</w:t>
            </w:r>
          </w:p>
          <w:p w:rsidR="003A76DC" w:rsidRPr="009C1FB3" w:rsidRDefault="000765AE" w:rsidP="00433D45">
            <w:pPr>
              <w:pStyle w:val="Normlnweb"/>
              <w:spacing w:before="0" w:beforeAutospacing="0" w:after="0" w:afterAutospacing="0"/>
              <w:rPr>
                <w:color w:val="000000"/>
                <w:sz w:val="20"/>
                <w:szCs w:val="20"/>
                <w:shd w:val="clear" w:color="auto" w:fill="FFFFFF"/>
              </w:rPr>
            </w:pPr>
            <w:r w:rsidRPr="009C1FB3">
              <w:rPr>
                <w:color w:val="000000"/>
                <w:sz w:val="20"/>
                <w:szCs w:val="20"/>
                <w:shd w:val="clear" w:color="auto" w:fill="FFFFFF"/>
              </w:rPr>
              <w:t>HRKAL Z</w:t>
            </w:r>
            <w:r w:rsidR="003A76DC" w:rsidRPr="009C1FB3">
              <w:rPr>
                <w:color w:val="000000"/>
                <w:sz w:val="20"/>
                <w:szCs w:val="20"/>
                <w:shd w:val="clear" w:color="auto" w:fill="FFFFFF"/>
              </w:rPr>
              <w:t>. (1989): Metody dálkového průzkumu v hydrogeologii. Metodické příručky ÚÚG, pp. 66, Praha.</w:t>
            </w:r>
          </w:p>
          <w:p w:rsidR="003A76DC" w:rsidRPr="009C1FB3" w:rsidRDefault="000765AE" w:rsidP="00433D45">
            <w:pPr>
              <w:pStyle w:val="Normlnweb"/>
              <w:spacing w:before="0" w:beforeAutospacing="0" w:after="0" w:afterAutospacing="0"/>
              <w:rPr>
                <w:color w:val="000000"/>
                <w:sz w:val="20"/>
                <w:szCs w:val="20"/>
                <w:shd w:val="clear" w:color="auto" w:fill="FFFFFF"/>
              </w:rPr>
            </w:pPr>
            <w:r w:rsidRPr="009C1FB3">
              <w:rPr>
                <w:color w:val="000000"/>
                <w:sz w:val="20"/>
                <w:szCs w:val="20"/>
                <w:shd w:val="clear" w:color="auto" w:fill="FFFFFF"/>
              </w:rPr>
              <w:t xml:space="preserve">DORNIČ J. </w:t>
            </w:r>
            <w:r w:rsidR="003A76DC" w:rsidRPr="009C1FB3">
              <w:rPr>
                <w:color w:val="000000"/>
                <w:sz w:val="20"/>
                <w:szCs w:val="20"/>
                <w:shd w:val="clear" w:color="auto" w:fill="FFFFFF"/>
              </w:rPr>
              <w:t>(1975): Aerofotogeologie. Knih. ÚÚG, geologie, sv. 49, Praha.</w:t>
            </w:r>
          </w:p>
          <w:p w:rsidR="003A76DC" w:rsidRPr="009C1FB3" w:rsidRDefault="000765AE" w:rsidP="00433D45">
            <w:pPr>
              <w:pStyle w:val="Normlnweb"/>
              <w:spacing w:before="0" w:beforeAutospacing="0" w:after="0" w:afterAutospacing="0"/>
              <w:rPr>
                <w:color w:val="000000"/>
                <w:sz w:val="20"/>
                <w:szCs w:val="20"/>
                <w:shd w:val="clear" w:color="auto" w:fill="FFFFFF"/>
              </w:rPr>
            </w:pPr>
            <w:r w:rsidRPr="009C1FB3">
              <w:rPr>
                <w:color w:val="000000"/>
                <w:sz w:val="20"/>
                <w:szCs w:val="20"/>
                <w:shd w:val="clear" w:color="auto" w:fill="FFFFFF"/>
              </w:rPr>
              <w:t>DORNIČ J</w:t>
            </w:r>
            <w:r w:rsidR="003A76DC" w:rsidRPr="009C1FB3">
              <w:rPr>
                <w:color w:val="000000"/>
                <w:sz w:val="20"/>
                <w:szCs w:val="20"/>
                <w:shd w:val="clear" w:color="auto" w:fill="FFFFFF"/>
              </w:rPr>
              <w:t>. (1992): Dálkový průzkum Země. pp.56. ČGÚ, Praha.</w:t>
            </w:r>
          </w:p>
          <w:p w:rsidR="003A76DC" w:rsidRPr="00A03A5C" w:rsidRDefault="003A76DC" w:rsidP="00433D45">
            <w:pPr>
              <w:pStyle w:val="Normlnweb"/>
              <w:spacing w:before="0" w:beforeAutospacing="0" w:after="0" w:afterAutospacing="0"/>
              <w:rPr>
                <w:color w:val="000000"/>
                <w:sz w:val="20"/>
                <w:szCs w:val="20"/>
                <w:shd w:val="clear" w:color="auto" w:fill="FFFFFF"/>
              </w:rPr>
            </w:pPr>
            <w:r w:rsidRPr="009C1FB3">
              <w:rPr>
                <w:color w:val="000000"/>
                <w:sz w:val="20"/>
                <w:szCs w:val="20"/>
                <w:shd w:val="clear" w:color="auto" w:fill="FFFFFF"/>
              </w:rPr>
              <w:t>O</w:t>
            </w:r>
            <w:r w:rsidR="000765AE" w:rsidRPr="009C1FB3">
              <w:rPr>
                <w:color w:val="000000"/>
                <w:sz w:val="20"/>
                <w:szCs w:val="20"/>
                <w:shd w:val="clear" w:color="auto" w:fill="FFFFFF"/>
              </w:rPr>
              <w:t>RMSB</w:t>
            </w:r>
            <w:r w:rsidRPr="009C1FB3">
              <w:rPr>
                <w:color w:val="000000"/>
                <w:sz w:val="20"/>
                <w:szCs w:val="20"/>
                <w:shd w:val="clear" w:color="auto" w:fill="FFFFFF"/>
              </w:rPr>
              <w:t>y et al.: Getting to know ArcGIS</w:t>
            </w:r>
          </w:p>
        </w:tc>
      </w:tr>
      <w:tr w:rsidR="003A76DC" w:rsidTr="00433D45">
        <w:trPr>
          <w:jc w:val="center"/>
        </w:trPr>
        <w:tc>
          <w:tcPr>
            <w:tcW w:w="9854" w:type="dxa"/>
            <w:gridSpan w:val="9"/>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6"/>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9"/>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77"/>
          <w:jc w:val="center"/>
        </w:trPr>
        <w:tc>
          <w:tcPr>
            <w:tcW w:w="9854" w:type="dxa"/>
            <w:gridSpan w:val="9"/>
          </w:tcPr>
          <w:p w:rsidR="003A76DC" w:rsidRDefault="003A76DC" w:rsidP="00433D45">
            <w:pPr>
              <w:jc w:val="both"/>
              <w:rPr>
                <w:sz w:val="24"/>
              </w:rPr>
            </w:pPr>
          </w:p>
        </w:tc>
      </w:tr>
    </w:tbl>
    <w:p w:rsidR="003A76DC" w:rsidRDefault="003A76DC"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lastRenderedPageBreak/>
              <w:br w:type="page"/>
            </w:r>
            <w:r>
              <w:rPr>
                <w:b/>
                <w:sz w:val="28"/>
              </w:rPr>
              <w:t>D – Charakteristika studijního předmětu</w:t>
            </w:r>
          </w:p>
        </w:tc>
      </w:tr>
      <w:tr w:rsidR="003A76DC"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vAlign w:val="center"/>
          </w:tcPr>
          <w:p w:rsidR="003A76DC" w:rsidRPr="00350BAD" w:rsidRDefault="003A76DC" w:rsidP="00433D45">
            <w:pPr>
              <w:rPr>
                <w:sz w:val="24"/>
              </w:rPr>
            </w:pPr>
            <w:r w:rsidRPr="00350BAD">
              <w:rPr>
                <w:sz w:val="24"/>
              </w:rPr>
              <w:t>Sedimentární geologie</w:t>
            </w:r>
          </w:p>
        </w:tc>
        <w:tc>
          <w:tcPr>
            <w:tcW w:w="470" w:type="dxa"/>
            <w:tcBorders>
              <w:top w:val="double" w:sz="4" w:space="0" w:color="auto"/>
              <w:left w:val="single" w:sz="2" w:space="0" w:color="auto"/>
            </w:tcBorders>
            <w:shd w:val="clear" w:color="auto" w:fill="C0C0C0"/>
          </w:tcPr>
          <w:p w:rsidR="003A76DC" w:rsidRDefault="003A76DC" w:rsidP="00433D45">
            <w:pPr>
              <w:jc w:val="both"/>
              <w:rPr>
                <w:b/>
              </w:rPr>
            </w:pPr>
            <w:r>
              <w:rPr>
                <w:b/>
              </w:rPr>
              <w:t>č.</w:t>
            </w:r>
          </w:p>
        </w:tc>
        <w:tc>
          <w:tcPr>
            <w:tcW w:w="627" w:type="dxa"/>
            <w:gridSpan w:val="2"/>
            <w:tcBorders>
              <w:top w:val="double" w:sz="4" w:space="0" w:color="auto"/>
              <w:left w:val="single" w:sz="2" w:space="0" w:color="auto"/>
            </w:tcBorders>
          </w:tcPr>
          <w:p w:rsidR="003A76DC" w:rsidRPr="00350BAD" w:rsidRDefault="003A76DC" w:rsidP="00F306AE">
            <w:pPr>
              <w:jc w:val="both"/>
              <w:rPr>
                <w:sz w:val="24"/>
              </w:rPr>
            </w:pPr>
            <w:r w:rsidRPr="00350BAD">
              <w:rPr>
                <w:sz w:val="24"/>
              </w:rPr>
              <w:t>17</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Pr="00350BAD" w:rsidRDefault="00350BAD"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350BAD" w:rsidRDefault="003A76DC" w:rsidP="00433D45">
            <w:pPr>
              <w:jc w:val="both"/>
              <w:rPr>
                <w:sz w:val="22"/>
              </w:rPr>
            </w:pPr>
            <w:r w:rsidRPr="00350BAD">
              <w:rPr>
                <w:sz w:val="22"/>
              </w:rPr>
              <w:t>2 ZS</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Pr="00350BAD" w:rsidRDefault="003A76DC" w:rsidP="00433D45">
            <w:pPr>
              <w:jc w:val="both"/>
              <w:rPr>
                <w:sz w:val="24"/>
              </w:rPr>
            </w:pPr>
            <w:r w:rsidRPr="00350BAD">
              <w:rPr>
                <w:sz w:val="24"/>
              </w:rPr>
              <w:t>52</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vAlign w:val="center"/>
          </w:tcPr>
          <w:p w:rsidR="003A76DC" w:rsidRPr="00350BAD" w:rsidRDefault="003A76DC" w:rsidP="00433D45">
            <w:pPr>
              <w:rPr>
                <w:sz w:val="22"/>
              </w:rPr>
            </w:pPr>
            <w:r w:rsidRPr="00350BAD">
              <w:rPr>
                <w:sz w:val="22"/>
              </w:rPr>
              <w:t>3/1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640" w:type="dxa"/>
            <w:gridSpan w:val="4"/>
            <w:tcBorders>
              <w:left w:val="single" w:sz="2" w:space="0" w:color="auto"/>
              <w:bottom w:val="single" w:sz="8" w:space="0" w:color="auto"/>
            </w:tcBorders>
          </w:tcPr>
          <w:p w:rsidR="003A76DC" w:rsidRPr="00350BAD" w:rsidRDefault="003A76DC" w:rsidP="00433D45">
            <w:pPr>
              <w:jc w:val="both"/>
              <w:rPr>
                <w:sz w:val="24"/>
              </w:rPr>
            </w:pPr>
            <w:r w:rsidRPr="00350BAD">
              <w:rPr>
                <w:sz w:val="24"/>
              </w:rPr>
              <w:t>5</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3A76DC" w:rsidRDefault="003A76DC" w:rsidP="00433D45"/>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Pr="00164337" w:rsidRDefault="00B05DD4" w:rsidP="00433D45">
            <w:pPr>
              <w:jc w:val="both"/>
              <w:rPr>
                <w:sz w:val="24"/>
                <w:szCs w:val="24"/>
              </w:rPr>
            </w:pPr>
            <w:r w:rsidRPr="00164337">
              <w:rPr>
                <w:sz w:val="24"/>
                <w:szCs w:val="24"/>
              </w:rPr>
              <w:t>Z,Zk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Default="003A76DC" w:rsidP="00433D45">
            <w:pPr>
              <w:jc w:val="both"/>
            </w:pPr>
            <w:r>
              <w:t>přednáška,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Default="003A76DC" w:rsidP="00433D45">
            <w:pPr>
              <w:pStyle w:val="Normlnweb"/>
              <w:spacing w:before="0" w:beforeAutospacing="0" w:after="0" w:afterAutospacing="0"/>
              <w:rPr>
                <w:sz w:val="20"/>
              </w:rPr>
            </w:pPr>
            <w:r>
              <w:rPr>
                <w:sz w:val="20"/>
              </w:rPr>
              <w:t>Účast na přednáškách i cvičeních, písemný zkušební test.</w:t>
            </w: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Default="003A76DC" w:rsidP="00433D45">
            <w:pPr>
              <w:jc w:val="both"/>
            </w:pPr>
          </w:p>
        </w:tc>
      </w:tr>
      <w:tr w:rsidR="003A76DC" w:rsidTr="00433D45">
        <w:trPr>
          <w:trHeight w:val="447"/>
          <w:jc w:val="center"/>
        </w:trPr>
        <w:tc>
          <w:tcPr>
            <w:tcW w:w="10085" w:type="dxa"/>
            <w:gridSpan w:val="10"/>
            <w:tcBorders>
              <w:top w:val="nil"/>
            </w:tcBorders>
          </w:tcPr>
          <w:p w:rsidR="003A76DC" w:rsidRDefault="003A76DC" w:rsidP="00433D45">
            <w:r>
              <w:t>Mgr. Tomáš Hroch</w:t>
            </w:r>
          </w:p>
        </w:tc>
      </w:tr>
      <w:tr w:rsidR="003A76DC" w:rsidTr="00433D45">
        <w:trPr>
          <w:jc w:val="center"/>
        </w:trPr>
        <w:tc>
          <w:tcPr>
            <w:tcW w:w="7338" w:type="dxa"/>
            <w:gridSpan w:val="5"/>
            <w:shd w:val="clear" w:color="auto" w:fill="C0C0C0"/>
          </w:tcPr>
          <w:p w:rsidR="003A76DC" w:rsidRDefault="003A76DC" w:rsidP="00433D45">
            <w:pPr>
              <w:jc w:val="both"/>
              <w:rPr>
                <w:b/>
              </w:rPr>
            </w:pPr>
            <w:r>
              <w:rPr>
                <w:b/>
                <w:bCs/>
              </w:rPr>
              <w:t>Anotace předmětu, příp. osnova po jednotlivých blocích ev. týdnech výuky</w:t>
            </w:r>
          </w:p>
        </w:tc>
        <w:tc>
          <w:tcPr>
            <w:tcW w:w="2747" w:type="dxa"/>
            <w:gridSpan w:val="5"/>
            <w:tcBorders>
              <w:bottom w:val="nil"/>
            </w:tcBorders>
          </w:tcPr>
          <w:p w:rsidR="003A76DC" w:rsidRDefault="003A76DC" w:rsidP="00433D45">
            <w:pPr>
              <w:jc w:val="both"/>
            </w:pPr>
          </w:p>
        </w:tc>
      </w:tr>
      <w:tr w:rsidR="003A76DC" w:rsidTr="00433D45">
        <w:trPr>
          <w:trHeight w:val="3735"/>
          <w:jc w:val="center"/>
        </w:trPr>
        <w:tc>
          <w:tcPr>
            <w:tcW w:w="10085" w:type="dxa"/>
            <w:gridSpan w:val="10"/>
            <w:tcBorders>
              <w:top w:val="nil"/>
              <w:bottom w:val="single" w:sz="12" w:space="0" w:color="auto"/>
            </w:tcBorders>
          </w:tcPr>
          <w:p w:rsidR="003A76DC" w:rsidRDefault="003A76DC" w:rsidP="00433D45">
            <w:pPr>
              <w:pStyle w:val="Normlnweb"/>
              <w:shd w:val="clear" w:color="auto" w:fill="FFFFFF"/>
              <w:spacing w:before="0" w:beforeAutospacing="0" w:after="0" w:afterAutospacing="0"/>
              <w:rPr>
                <w:sz w:val="20"/>
              </w:rPr>
            </w:pPr>
            <w:r>
              <w:rPr>
                <w:sz w:val="20"/>
              </w:rPr>
              <w:t xml:space="preserve">Cíl přednášky: získat znalosti o chování základních sedimentárních systémů (sedimentární procesy, facie, architektury sedimentárních těles), o úloze faktorů řídících jejich vývoj (tektonika, klima, přínos sedimentu, geomorfologická pozice); seznámení se základními principy sekvenční stratigrafie; osvojení základních </w:t>
            </w:r>
            <w:r w:rsidR="00350BAD">
              <w:rPr>
                <w:sz w:val="20"/>
              </w:rPr>
              <w:t>dovedností při interpretaci teré</w:t>
            </w:r>
            <w:r>
              <w:rPr>
                <w:sz w:val="20"/>
              </w:rPr>
              <w:t>nních dat (sedimentárních profilů) a podpovrchových sedimentologických dat (karotáž, seismické řezy).</w:t>
            </w:r>
          </w:p>
          <w:p w:rsidR="003A76DC" w:rsidRDefault="003A76DC" w:rsidP="00433D45">
            <w:pPr>
              <w:pStyle w:val="Normlnweb"/>
              <w:shd w:val="clear" w:color="auto" w:fill="FFFFFF"/>
              <w:spacing w:before="0" w:beforeAutospacing="0" w:after="0" w:afterAutospacing="0"/>
              <w:rPr>
                <w:sz w:val="20"/>
              </w:rPr>
            </w:pPr>
          </w:p>
          <w:p w:rsidR="003A76DC" w:rsidRDefault="003A76DC" w:rsidP="00433D45">
            <w:pPr>
              <w:pStyle w:val="Normlnweb"/>
              <w:spacing w:before="0" w:beforeAutospacing="0" w:after="0" w:afterAutospacing="0"/>
              <w:rPr>
                <w:sz w:val="20"/>
              </w:rPr>
            </w:pPr>
            <w:r>
              <w:rPr>
                <w:sz w:val="20"/>
              </w:rPr>
              <w:t xml:space="preserve">Úvod </w:t>
            </w:r>
          </w:p>
          <w:p w:rsidR="003A76DC" w:rsidRDefault="003A76DC" w:rsidP="00433D45">
            <w:pPr>
              <w:pStyle w:val="Normlnweb"/>
              <w:spacing w:before="0" w:beforeAutospacing="0" w:after="0" w:afterAutospacing="0"/>
              <w:rPr>
                <w:sz w:val="20"/>
              </w:rPr>
            </w:pPr>
            <w:r>
              <w:rPr>
                <w:sz w:val="20"/>
              </w:rPr>
              <w:t xml:space="preserve">Vlastnosti kapalin, transport sedimentu, interakce sedimentu a kapalin: sedimentární bedformy, proudové režimy </w:t>
            </w:r>
          </w:p>
          <w:p w:rsidR="003A76DC" w:rsidRDefault="003A76DC" w:rsidP="00433D45">
            <w:pPr>
              <w:pStyle w:val="Normlnweb"/>
              <w:spacing w:before="0" w:beforeAutospacing="0" w:after="0" w:afterAutospacing="0"/>
              <w:rPr>
                <w:sz w:val="20"/>
              </w:rPr>
            </w:pPr>
            <w:r>
              <w:rPr>
                <w:sz w:val="20"/>
              </w:rPr>
              <w:t>Sedimentární systémy a faciální modely.</w:t>
            </w:r>
          </w:p>
          <w:p w:rsidR="003A76DC" w:rsidRDefault="003A76DC" w:rsidP="00433D45">
            <w:pPr>
              <w:pStyle w:val="Normlnweb"/>
              <w:spacing w:before="0" w:beforeAutospacing="0" w:after="0" w:afterAutospacing="0"/>
              <w:rPr>
                <w:sz w:val="20"/>
              </w:rPr>
            </w:pPr>
            <w:r>
              <w:rPr>
                <w:sz w:val="20"/>
              </w:rPr>
              <w:t>Faciální modely vs</w:t>
            </w:r>
            <w:r w:rsidR="00350BAD">
              <w:rPr>
                <w:sz w:val="20"/>
              </w:rPr>
              <w:t>.</w:t>
            </w:r>
            <w:r>
              <w:rPr>
                <w:sz w:val="20"/>
              </w:rPr>
              <w:t xml:space="preserve"> analytický přístup (principy architekturní analýzy); Aluviální systémy: Sedimenetární procesy v aridních oblastech, eolická sedimentace, vlhké eolické systémy. Aluviální vějíře jako indikátory tektonické aktivity; Fluviální sedimentární systémy (říční styly, sedimentární procesy, eroze; chování systémů v závislosti na změnách průtoků v korytech a změnách erozní báze). Delty a procesy jejich vzniku; typy delt, disperze sedimentu, kontrasty s aluviálními sedimentárními systémy. Pobřeží a šelfy s dominancí vlnění; sedimentární záznam bouřkových událostí. Příliv a odliv: procesy a produkty tidální sedimentace, estuarie; Sedimentace na kontinentálním svahu a úpatí, gravitační proudy a podmořské vějíře. Pelagická sedimentace a orbitální cykly. Karbonátové sedimentární systémy. Glaciální sedimentace a globální změny klimatu. Limnologické procesy, faciální modely jezer. Vulkanoklastika, resedimentace vulkanického materiálu.</w:t>
            </w:r>
          </w:p>
          <w:p w:rsidR="003A76DC" w:rsidRDefault="003A76DC" w:rsidP="00433D45">
            <w:pPr>
              <w:pStyle w:val="Normlnweb"/>
              <w:spacing w:before="0" w:beforeAutospacing="0" w:after="0" w:afterAutospacing="0"/>
              <w:rPr>
                <w:sz w:val="20"/>
              </w:rPr>
            </w:pPr>
            <w:r>
              <w:rPr>
                <w:sz w:val="20"/>
              </w:rPr>
              <w:t xml:space="preserve">Principy sekvenční stratigrafie: Koncept erozní báze, reakce sedimentárních systémů na změny v akomodaci; Normální vs nucená regrese; Erozní báze v subaerických systémech </w:t>
            </w:r>
          </w:p>
        </w:tc>
      </w:tr>
      <w:tr w:rsidR="003A76DC" w:rsidTr="00433D45">
        <w:trPr>
          <w:jc w:val="center"/>
        </w:trPr>
        <w:tc>
          <w:tcPr>
            <w:tcW w:w="5327" w:type="dxa"/>
            <w:gridSpan w:val="3"/>
            <w:shd w:val="clear" w:color="auto" w:fill="C0C0C0"/>
          </w:tcPr>
          <w:p w:rsidR="003A76DC" w:rsidRDefault="003A76DC" w:rsidP="00433D45">
            <w:pPr>
              <w:jc w:val="both"/>
            </w:pPr>
            <w:r>
              <w:rPr>
                <w:b/>
              </w:rPr>
              <w:t>Povinná studijní literatura a studijní pomůcky</w:t>
            </w:r>
          </w:p>
        </w:tc>
        <w:tc>
          <w:tcPr>
            <w:tcW w:w="4758" w:type="dxa"/>
            <w:gridSpan w:val="7"/>
            <w:tcBorders>
              <w:bottom w:val="nil"/>
            </w:tcBorders>
          </w:tcPr>
          <w:p w:rsidR="003A76DC" w:rsidRDefault="003A76DC" w:rsidP="00433D45">
            <w:pPr>
              <w:jc w:val="both"/>
            </w:pPr>
          </w:p>
        </w:tc>
      </w:tr>
      <w:tr w:rsidR="003A76DC" w:rsidTr="00433D45">
        <w:trPr>
          <w:trHeight w:val="1842"/>
          <w:jc w:val="center"/>
        </w:trPr>
        <w:tc>
          <w:tcPr>
            <w:tcW w:w="10085" w:type="dxa"/>
            <w:gridSpan w:val="10"/>
            <w:tcBorders>
              <w:top w:val="nil"/>
            </w:tcBorders>
          </w:tcPr>
          <w:p w:rsidR="003A76DC" w:rsidRDefault="00350BAD" w:rsidP="00433D45">
            <w:pPr>
              <w:pStyle w:val="Normlnweb"/>
              <w:spacing w:before="0" w:beforeAutospacing="0" w:after="0" w:afterAutospacing="0"/>
            </w:pPr>
            <w:r>
              <w:rPr>
                <w:sz w:val="20"/>
              </w:rPr>
              <w:t>EINSELE,</w:t>
            </w:r>
            <w:r w:rsidR="003A76DC">
              <w:rPr>
                <w:sz w:val="20"/>
              </w:rPr>
              <w:t xml:space="preserve"> G. 2000. Sediemntary Basins. Evolution, Facies and Sediment Budget. Springer.</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Tr="00433D45">
        <w:trPr>
          <w:trHeight w:val="824"/>
          <w:jc w:val="center"/>
        </w:trPr>
        <w:tc>
          <w:tcPr>
            <w:tcW w:w="10085" w:type="dxa"/>
            <w:gridSpan w:val="10"/>
            <w:tcBorders>
              <w:top w:val="nil"/>
            </w:tcBorders>
          </w:tcPr>
          <w:p w:rsidR="003A76DC" w:rsidRDefault="00350BAD" w:rsidP="00433D45">
            <w:pPr>
              <w:pStyle w:val="Normlnweb"/>
              <w:spacing w:before="0" w:beforeAutospacing="0" w:after="0" w:afterAutospacing="0"/>
              <w:rPr>
                <w:sz w:val="20"/>
              </w:rPr>
            </w:pPr>
            <w:r>
              <w:rPr>
                <w:sz w:val="20"/>
              </w:rPr>
              <w:t>EMERY, D., MYERS, K. J</w:t>
            </w:r>
            <w:r w:rsidR="003A76DC">
              <w:rPr>
                <w:sz w:val="20"/>
              </w:rPr>
              <w:t>. 1996. Sequence Stratirgaphy. Blackwell.</w:t>
            </w:r>
          </w:p>
          <w:p w:rsidR="003A76DC" w:rsidRDefault="00350BAD" w:rsidP="00433D45">
            <w:pPr>
              <w:pStyle w:val="Normlnweb"/>
              <w:spacing w:before="0" w:beforeAutospacing="0" w:after="0" w:afterAutospacing="0"/>
              <w:rPr>
                <w:sz w:val="20"/>
              </w:rPr>
            </w:pPr>
            <w:r>
              <w:rPr>
                <w:sz w:val="20"/>
              </w:rPr>
              <w:t>LEEDER, M</w:t>
            </w:r>
            <w:r w:rsidR="003A76DC">
              <w:rPr>
                <w:sz w:val="20"/>
              </w:rPr>
              <w:t>. 1999. Sedimentology and Sedimentary Basins. From Turbulent to Tectonics. Blackwell.</w:t>
            </w:r>
          </w:p>
          <w:p w:rsidR="003A76DC" w:rsidRDefault="00350BAD" w:rsidP="00433D45">
            <w:pPr>
              <w:pStyle w:val="Normlnweb"/>
              <w:spacing w:before="0" w:beforeAutospacing="0" w:after="0" w:afterAutospacing="0"/>
              <w:rPr>
                <w:sz w:val="20"/>
              </w:rPr>
            </w:pPr>
            <w:r>
              <w:rPr>
                <w:sz w:val="20"/>
              </w:rPr>
              <w:t>NICHOLS</w:t>
            </w:r>
            <w:r w:rsidR="003A76DC">
              <w:rPr>
                <w:sz w:val="20"/>
              </w:rPr>
              <w:t xml:space="preserve"> G.</w:t>
            </w:r>
            <w:r>
              <w:rPr>
                <w:sz w:val="20"/>
              </w:rPr>
              <w:t xml:space="preserve"> J</w:t>
            </w:r>
            <w:r w:rsidR="003A76DC">
              <w:rPr>
                <w:sz w:val="20"/>
              </w:rPr>
              <w:t>. 1998. Sedimentology and Stratigraphy. Blackwell.</w:t>
            </w:r>
          </w:p>
          <w:p w:rsidR="003A76DC" w:rsidRDefault="003A76DC" w:rsidP="00433D45">
            <w:pPr>
              <w:pStyle w:val="Normlnweb"/>
              <w:spacing w:before="0" w:beforeAutospacing="0" w:after="0" w:afterAutospacing="0"/>
              <w:rPr>
                <w:sz w:val="20"/>
              </w:rPr>
            </w:pPr>
            <w:r>
              <w:rPr>
                <w:sz w:val="20"/>
              </w:rPr>
              <w:t>R</w:t>
            </w:r>
            <w:r w:rsidR="00350BAD">
              <w:rPr>
                <w:sz w:val="20"/>
              </w:rPr>
              <w:t xml:space="preserve">EADING </w:t>
            </w:r>
            <w:r>
              <w:rPr>
                <w:sz w:val="20"/>
              </w:rPr>
              <w:t>H.G. 1996. Sedimentary Environments and Facies.</w:t>
            </w: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240"/>
          <w:jc w:val="center"/>
        </w:trPr>
        <w:tc>
          <w:tcPr>
            <w:tcW w:w="10085" w:type="dxa"/>
            <w:gridSpan w:val="10"/>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lastRenderedPageBreak/>
              <w:br w:type="page"/>
            </w:r>
            <w:r>
              <w:rPr>
                <w:b/>
                <w:sz w:val="28"/>
              </w:rPr>
              <w:t>D – Charakteristika studijního předmětu</w:t>
            </w:r>
          </w:p>
        </w:tc>
      </w:tr>
      <w:tr w:rsidR="003A76DC"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vAlign w:val="center"/>
          </w:tcPr>
          <w:p w:rsidR="003A76DC" w:rsidRPr="00350BAD" w:rsidRDefault="003A76DC" w:rsidP="00433D45">
            <w:pPr>
              <w:rPr>
                <w:sz w:val="24"/>
              </w:rPr>
            </w:pPr>
            <w:r w:rsidRPr="00350BAD">
              <w:rPr>
                <w:sz w:val="24"/>
              </w:rPr>
              <w:t>Přírodní katastrofy</w:t>
            </w:r>
          </w:p>
        </w:tc>
        <w:tc>
          <w:tcPr>
            <w:tcW w:w="470" w:type="dxa"/>
            <w:tcBorders>
              <w:top w:val="double" w:sz="4" w:space="0" w:color="auto"/>
              <w:left w:val="single" w:sz="2" w:space="0" w:color="auto"/>
            </w:tcBorders>
            <w:shd w:val="clear" w:color="auto" w:fill="C0C0C0"/>
          </w:tcPr>
          <w:p w:rsidR="003A76DC" w:rsidRDefault="003A76DC" w:rsidP="00433D45">
            <w:pPr>
              <w:jc w:val="both"/>
              <w:rPr>
                <w:b/>
              </w:rPr>
            </w:pPr>
            <w:r>
              <w:rPr>
                <w:b/>
              </w:rPr>
              <w:t>č.</w:t>
            </w:r>
          </w:p>
        </w:tc>
        <w:tc>
          <w:tcPr>
            <w:tcW w:w="627" w:type="dxa"/>
            <w:gridSpan w:val="2"/>
            <w:tcBorders>
              <w:top w:val="double" w:sz="4" w:space="0" w:color="auto"/>
              <w:left w:val="single" w:sz="2" w:space="0" w:color="auto"/>
            </w:tcBorders>
          </w:tcPr>
          <w:p w:rsidR="003A76DC" w:rsidRPr="00350BAD" w:rsidRDefault="0059350B" w:rsidP="00433D45">
            <w:pPr>
              <w:jc w:val="both"/>
              <w:rPr>
                <w:sz w:val="24"/>
              </w:rPr>
            </w:pPr>
            <w:r w:rsidRPr="00350BAD">
              <w:rPr>
                <w:sz w:val="24"/>
              </w:rPr>
              <w:t>18</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Pr="00350BAD"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350BAD" w:rsidRDefault="003A76DC" w:rsidP="00433D45">
            <w:pPr>
              <w:jc w:val="both"/>
              <w:rPr>
                <w:sz w:val="22"/>
              </w:rPr>
            </w:pPr>
            <w:r w:rsidRPr="00350BAD">
              <w:rPr>
                <w:sz w:val="22"/>
              </w:rPr>
              <w:t>2 LS</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Pr="00350BAD" w:rsidRDefault="003A76DC" w:rsidP="00433D45">
            <w:pPr>
              <w:jc w:val="both"/>
              <w:rPr>
                <w:sz w:val="24"/>
              </w:rPr>
            </w:pPr>
            <w:r w:rsidRPr="00350BAD">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vAlign w:val="center"/>
          </w:tcPr>
          <w:p w:rsidR="003A76DC" w:rsidRPr="00350BAD" w:rsidRDefault="003A76DC" w:rsidP="00433D45">
            <w:pPr>
              <w:rPr>
                <w:sz w:val="24"/>
              </w:rPr>
            </w:pPr>
            <w:r w:rsidRPr="00350BAD">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640" w:type="dxa"/>
            <w:gridSpan w:val="4"/>
            <w:tcBorders>
              <w:left w:val="single" w:sz="2" w:space="0" w:color="auto"/>
              <w:bottom w:val="single" w:sz="8" w:space="0" w:color="auto"/>
            </w:tcBorders>
          </w:tcPr>
          <w:p w:rsidR="003A76DC" w:rsidRPr="00350BAD" w:rsidRDefault="003A76DC" w:rsidP="00433D45">
            <w:pPr>
              <w:jc w:val="both"/>
              <w:rPr>
                <w:sz w:val="24"/>
              </w:rPr>
            </w:pPr>
            <w:r w:rsidRPr="00350BAD">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vAlign w:val="center"/>
          </w:tcPr>
          <w:p w:rsidR="003A76DC" w:rsidRDefault="003A76DC" w:rsidP="00433D45"/>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pPr>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Pr="00350BAD" w:rsidRDefault="00B05DD4"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Default="003A76DC" w:rsidP="00433D45">
            <w:pPr>
              <w:jc w:val="both"/>
            </w:pPr>
            <w:r>
              <w:t>přednáška</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Default="003A76DC" w:rsidP="00433D45">
            <w:pPr>
              <w:pStyle w:val="Normlnweb"/>
              <w:spacing w:before="0" w:beforeAutospacing="0" w:after="0" w:afterAutospacing="0"/>
              <w:rPr>
                <w:sz w:val="20"/>
              </w:rPr>
            </w:pPr>
            <w:r>
              <w:rPr>
                <w:sz w:val="20"/>
              </w:rPr>
              <w:t>Znalost přednášené látky v rozsahu presentací poskytovaných studentům s přihlédnutím k doporučené literatuře.</w:t>
            </w: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Default="003A76DC" w:rsidP="00433D45">
            <w:pPr>
              <w:jc w:val="both"/>
            </w:pPr>
          </w:p>
        </w:tc>
      </w:tr>
      <w:tr w:rsidR="003A76DC" w:rsidTr="00433D45">
        <w:trPr>
          <w:trHeight w:val="447"/>
          <w:jc w:val="center"/>
        </w:trPr>
        <w:tc>
          <w:tcPr>
            <w:tcW w:w="10085" w:type="dxa"/>
            <w:gridSpan w:val="10"/>
            <w:tcBorders>
              <w:top w:val="nil"/>
            </w:tcBorders>
          </w:tcPr>
          <w:p w:rsidR="003A76DC" w:rsidRDefault="003A76DC" w:rsidP="00433D45">
            <w:r>
              <w:t>doc. RNDr. Václav Kachlík, CSc.</w:t>
            </w:r>
          </w:p>
        </w:tc>
      </w:tr>
      <w:tr w:rsidR="003A76DC" w:rsidTr="00433D45">
        <w:trPr>
          <w:jc w:val="center"/>
        </w:trPr>
        <w:tc>
          <w:tcPr>
            <w:tcW w:w="7338" w:type="dxa"/>
            <w:gridSpan w:val="5"/>
            <w:shd w:val="clear" w:color="auto" w:fill="C0C0C0"/>
          </w:tcPr>
          <w:p w:rsidR="003A76DC" w:rsidRDefault="003A76DC" w:rsidP="00433D45">
            <w:pPr>
              <w:jc w:val="both"/>
              <w:rPr>
                <w:b/>
              </w:rPr>
            </w:pPr>
            <w:r>
              <w:rPr>
                <w:b/>
                <w:bCs/>
              </w:rPr>
              <w:t>Anotace předmětu, příp. osnova po jednotlivých blocích ev. týdnech výuky</w:t>
            </w:r>
          </w:p>
        </w:tc>
        <w:tc>
          <w:tcPr>
            <w:tcW w:w="2747" w:type="dxa"/>
            <w:gridSpan w:val="5"/>
            <w:tcBorders>
              <w:bottom w:val="nil"/>
            </w:tcBorders>
          </w:tcPr>
          <w:p w:rsidR="003A76DC" w:rsidRDefault="003A76DC" w:rsidP="00433D45">
            <w:pPr>
              <w:jc w:val="both"/>
            </w:pPr>
          </w:p>
        </w:tc>
      </w:tr>
      <w:tr w:rsidR="003A76DC" w:rsidTr="00433D45">
        <w:trPr>
          <w:trHeight w:val="3735"/>
          <w:jc w:val="center"/>
        </w:trPr>
        <w:tc>
          <w:tcPr>
            <w:tcW w:w="10085" w:type="dxa"/>
            <w:gridSpan w:val="10"/>
            <w:tcBorders>
              <w:top w:val="nil"/>
              <w:bottom w:val="single" w:sz="12" w:space="0" w:color="auto"/>
            </w:tcBorders>
          </w:tcPr>
          <w:p w:rsidR="003A76DC" w:rsidRDefault="003A76DC" w:rsidP="00433D45">
            <w:pPr>
              <w:spacing w:after="40"/>
            </w:pPr>
            <w:r>
              <w:t xml:space="preserve">Přednáška podává přehled přírodních katastrofických procesů (geologických, klimatických, oceánografických). Analyzuje procesy vedoucí k jejich vzniku, průběh a následky na přírodu i společnost. Stručně charakterizuje i metody jejich predikce, prevence a způsoby minimalizace škod, metody krizového řízení a odstraňování následků. Studenti v rámci ročníkových prací prezentují na popsaných případech různé aspekty přírodních katastrof a rizikových procesů. </w:t>
            </w:r>
          </w:p>
          <w:p w:rsidR="003A76DC" w:rsidRDefault="003A76DC" w:rsidP="00433D45">
            <w:pPr>
              <w:spacing w:after="40"/>
              <w:ind w:left="296" w:hanging="296"/>
            </w:pPr>
            <w:r>
              <w:t>1. Přírodní katastrofy obecně – možné definice, vztah mezi antropogenními a přírodními riziky, katastrofy v geologické minulosti a současnosti. Vliv přírodních katastrof na vývoj organismů, klima apod.</w:t>
            </w:r>
          </w:p>
          <w:p w:rsidR="003A76DC" w:rsidRDefault="003A76DC" w:rsidP="00433D45">
            <w:pPr>
              <w:spacing w:after="40"/>
              <w:ind w:left="296" w:hanging="296"/>
            </w:pPr>
            <w:r>
              <w:t>2. Katastrofy spjaté s klimatickými jevy – tropické a extratropické cyklóny a s nimi spjatá rizika; větrné bouře a tornáda, prachové bouře; přívalové deště a bouře a s nimi spjatá rizika – krupobití, údery blesků; dlouhodobější změny způsobené klimatickými oscilacemi (střídání suchých a vlhkých období, desertifikace a návazné procesy – např. požáry v suchých oblastech); sněhové kalamity, námraza.</w:t>
            </w:r>
          </w:p>
          <w:p w:rsidR="003A76DC" w:rsidRDefault="003A76DC" w:rsidP="00433D45">
            <w:pPr>
              <w:spacing w:after="40"/>
              <w:ind w:left="296" w:hanging="296"/>
            </w:pPr>
            <w:r>
              <w:t>3. Oceánografická rizika: vlnění, rizika spjatá s pohyby ledových ker na pobřeží i volném moři, kolísání hladiny, eroze pobřeží</w:t>
            </w:r>
          </w:p>
          <w:p w:rsidR="003A76DC" w:rsidRDefault="003A76DC" w:rsidP="00433D45">
            <w:pPr>
              <w:spacing w:after="40"/>
              <w:ind w:left="296" w:hanging="296"/>
            </w:pPr>
            <w:r>
              <w:t>4. Geologické katastrofy a rizikové procesy – zemětřesení (geologické a deskově - tektonické souvislosti, genetické typy, klasifikace dle intenzity účinků, rozšíření zemětřesné činnosti) příklady účinků zemětřesení, omezení negativních dopadů seismicity - seismické inženýrství, systémy varování a krizového řízení při zemětřesení; tsunami vyvolané zemětřeseními, sopečnými výbuchy a sesuvy; přírodní katastrofy spjaté s vulkanickými procesy – typy vulkanických erupcí, příklady ze světa, rozšíření vulkanických oblastí a jejich vztah ke geologickým procesům v kůře a plášti, hlavní typy vulkanických hazardů (erupce plynů, lávové proudy, lahary, plynoprachová žhavá mračna, sesuvy, náhlá tání ledu a ledovců); svahové pohyby (reologie geologických materiálů, soliflukce, sesuvy, bahnotoky, úlomkotoky, sněhové a kamenné laviny, skalní řícení); pohyby spjaté se subsidencí.</w:t>
            </w:r>
          </w:p>
          <w:p w:rsidR="003A76DC" w:rsidRDefault="003A76DC" w:rsidP="00433D45">
            <w:pPr>
              <w:pStyle w:val="Normlnweb"/>
              <w:spacing w:before="0" w:beforeAutospacing="0" w:after="0" w:afterAutospacing="0"/>
              <w:ind w:left="296" w:hanging="296"/>
              <w:rPr>
                <w:sz w:val="20"/>
              </w:rPr>
            </w:pPr>
            <w:r>
              <w:rPr>
                <w:sz w:val="20"/>
              </w:rPr>
              <w:t>5. Impakty kosmických těles, příklady z geologické minulosti, charakteristika impaktního procesu, důsledky impaktů na globální ekosystémy.</w:t>
            </w:r>
          </w:p>
        </w:tc>
      </w:tr>
      <w:tr w:rsidR="003A76DC" w:rsidTr="00433D45">
        <w:trPr>
          <w:jc w:val="center"/>
        </w:trPr>
        <w:tc>
          <w:tcPr>
            <w:tcW w:w="5327" w:type="dxa"/>
            <w:gridSpan w:val="3"/>
            <w:shd w:val="clear" w:color="auto" w:fill="C0C0C0"/>
          </w:tcPr>
          <w:p w:rsidR="003A76DC" w:rsidRDefault="003A76DC" w:rsidP="00433D45">
            <w:pPr>
              <w:jc w:val="both"/>
            </w:pPr>
            <w:r>
              <w:rPr>
                <w:b/>
              </w:rPr>
              <w:t>Povinná studijní literatura a studijní pomůcky</w:t>
            </w:r>
          </w:p>
        </w:tc>
        <w:tc>
          <w:tcPr>
            <w:tcW w:w="4758" w:type="dxa"/>
            <w:gridSpan w:val="7"/>
            <w:tcBorders>
              <w:bottom w:val="nil"/>
            </w:tcBorders>
          </w:tcPr>
          <w:p w:rsidR="003A76DC" w:rsidRDefault="003A76DC" w:rsidP="00433D45">
            <w:pPr>
              <w:jc w:val="both"/>
            </w:pPr>
          </w:p>
        </w:tc>
      </w:tr>
      <w:tr w:rsidR="003A76DC" w:rsidTr="00433D45">
        <w:trPr>
          <w:trHeight w:val="478"/>
          <w:jc w:val="center"/>
        </w:trPr>
        <w:tc>
          <w:tcPr>
            <w:tcW w:w="10085" w:type="dxa"/>
            <w:gridSpan w:val="10"/>
            <w:tcBorders>
              <w:top w:val="nil"/>
            </w:tcBorders>
          </w:tcPr>
          <w:p w:rsidR="003A76DC" w:rsidRDefault="00612B10" w:rsidP="00433D45">
            <w:r>
              <w:t>ABBOTT P</w:t>
            </w:r>
            <w:r w:rsidR="003A76DC">
              <w:t>. 1996. Natural Disasters. Wm. C. Brown Publishers Chicago, Toronto, 438 pp.</w:t>
            </w:r>
          </w:p>
          <w:p w:rsidR="003A76DC" w:rsidRDefault="00612B10" w:rsidP="00433D45">
            <w:pPr>
              <w:pStyle w:val="Normlnweb"/>
              <w:spacing w:before="0" w:beforeAutospacing="0" w:after="0" w:afterAutospacing="0"/>
              <w:rPr>
                <w:sz w:val="20"/>
              </w:rPr>
            </w:pPr>
            <w:r>
              <w:rPr>
                <w:sz w:val="20"/>
              </w:rPr>
              <w:t xml:space="preserve">ALEXANDER </w:t>
            </w:r>
            <w:r w:rsidR="003A76DC">
              <w:rPr>
                <w:sz w:val="20"/>
              </w:rPr>
              <w:t>D. 1993. Natural Disasters, Kluwer Academic Publishers.</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Tr="00433D45">
        <w:trPr>
          <w:trHeight w:val="824"/>
          <w:jc w:val="center"/>
        </w:trPr>
        <w:tc>
          <w:tcPr>
            <w:tcW w:w="10085" w:type="dxa"/>
            <w:gridSpan w:val="10"/>
            <w:tcBorders>
              <w:top w:val="nil"/>
            </w:tcBorders>
          </w:tcPr>
          <w:p w:rsidR="003A76DC" w:rsidRDefault="003A76DC" w:rsidP="00433D45">
            <w:r>
              <w:t>Bell F.</w:t>
            </w:r>
            <w:r w:rsidR="00612B10">
              <w:t xml:space="preserve"> </w:t>
            </w:r>
            <w:r>
              <w:t>G</w:t>
            </w:r>
            <w:r w:rsidR="00612B10">
              <w:t xml:space="preserve">. </w:t>
            </w:r>
            <w:r>
              <w:t>1999. Geological Hazards: Their Assesment, Avoidance, and Mitigation. Eand F.N. Spon, 608 pp.</w:t>
            </w:r>
          </w:p>
          <w:p w:rsidR="003A76DC" w:rsidRDefault="00612B10" w:rsidP="00433D45">
            <w:r>
              <w:t xml:space="preserve">BOLT B. A., HORN W. L., MACDONALD G. A., SCOTT R. R. </w:t>
            </w:r>
            <w:r w:rsidR="003A76DC">
              <w:t>1975. Geological hazards. Spriger Verlag, Heidelberg, New York.</w:t>
            </w:r>
          </w:p>
          <w:p w:rsidR="003A76DC" w:rsidRDefault="00612B10" w:rsidP="00433D45">
            <w:r>
              <w:t xml:space="preserve">BRADFORD M. CARMICHAEL. R. S., IRONS-GEORGES </w:t>
            </w:r>
            <w:r w:rsidR="003A76DC">
              <w:t>T. (eds) 2000. Natural Disasters. Salem Pr.</w:t>
            </w:r>
          </w:p>
          <w:p w:rsidR="003A76DC" w:rsidRDefault="00612B10" w:rsidP="00433D45">
            <w:r>
              <w:t>BRYANT E</w:t>
            </w:r>
            <w:r w:rsidR="003A76DC">
              <w:t>. 1991. Natural hazars. Cambridge Univ. Press, 294 pp.</w:t>
            </w:r>
          </w:p>
          <w:p w:rsidR="003A76DC" w:rsidRDefault="00612B10" w:rsidP="00433D45">
            <w:r>
              <w:t>CASALE R</w:t>
            </w:r>
            <w:r w:rsidR="003A76DC">
              <w:t>., Margottini C. 1999. Floods and Landslides. Springer Verlag, Berlin, 373 pp.</w:t>
            </w:r>
          </w:p>
          <w:p w:rsidR="003A76DC" w:rsidRDefault="00612B10" w:rsidP="00433D45">
            <w:r>
              <w:t>EL SABH M. I</w:t>
            </w:r>
            <w:r w:rsidR="003A76DC">
              <w:t>. (ed.) 1998. Earthquake and Atmospheric Hazards : Preparedness Studies. Kluwer Academic Publishers.</w:t>
            </w:r>
          </w:p>
          <w:p w:rsidR="003A76DC" w:rsidRDefault="003A76DC" w:rsidP="00433D45">
            <w:r>
              <w:t>E</w:t>
            </w:r>
            <w:r w:rsidR="00612B10">
              <w:t xml:space="preserve">RICKSON </w:t>
            </w:r>
            <w:r>
              <w:t>J. (ed.) 2001. Quakes, Eruptions, and Other Cataclysms : Revealing the Earth's Hazards. Living Earth Series.</w:t>
            </w:r>
          </w:p>
          <w:p w:rsidR="003A76DC" w:rsidRDefault="00612B10" w:rsidP="00433D45">
            <w:r>
              <w:t xml:space="preserve">ERISMAN </w:t>
            </w:r>
            <w:r w:rsidR="003A76DC">
              <w:t>T.H., Abele G. 2001. Dynamics of Rockslides and Rockfalls. Springer, 316 pp.</w:t>
            </w:r>
          </w:p>
          <w:p w:rsidR="003A76DC" w:rsidRDefault="00612B10" w:rsidP="00433D45">
            <w:r>
              <w:t xml:space="preserve">CHAPMAN </w:t>
            </w:r>
            <w:r w:rsidR="003A76DC">
              <w:t>D. (ed.) 1995. Natural Hazards. Meridian Australian Geographical Perspectives, 192 pp.</w:t>
            </w:r>
          </w:p>
          <w:p w:rsidR="003A76DC" w:rsidRDefault="00612B10" w:rsidP="00433D45">
            <w:pPr>
              <w:pStyle w:val="Normlnweb"/>
              <w:spacing w:before="0" w:beforeAutospacing="0" w:after="0" w:afterAutospacing="0"/>
            </w:pPr>
            <w:r w:rsidRPr="00612B10">
              <w:rPr>
                <w:sz w:val="20"/>
              </w:rPr>
              <w:t xml:space="preserve">KOVACH </w:t>
            </w:r>
            <w:r w:rsidR="003A76DC">
              <w:rPr>
                <w:sz w:val="20"/>
              </w:rPr>
              <w:t>R. 1995. Earth´s Fury: An introduction to Natural Hazards and Disasters. Prentice Hall, 241 pp.</w:t>
            </w: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600"/>
          <w:jc w:val="center"/>
        </w:trPr>
        <w:tc>
          <w:tcPr>
            <w:tcW w:w="10085" w:type="dxa"/>
            <w:gridSpan w:val="10"/>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680"/>
        <w:gridCol w:w="988"/>
        <w:gridCol w:w="1422"/>
        <w:gridCol w:w="567"/>
        <w:gridCol w:w="531"/>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RPr="00612B10" w:rsidTr="008232FE">
        <w:trPr>
          <w:jc w:val="center"/>
        </w:trPr>
        <w:tc>
          <w:tcPr>
            <w:tcW w:w="3155" w:type="dxa"/>
            <w:tcBorders>
              <w:top w:val="double" w:sz="4" w:space="0" w:color="auto"/>
              <w:right w:val="single" w:sz="2" w:space="0" w:color="auto"/>
            </w:tcBorders>
            <w:shd w:val="clear" w:color="auto" w:fill="C0C0C0"/>
            <w:vAlign w:val="center"/>
          </w:tcPr>
          <w:p w:rsidR="003A76DC" w:rsidRPr="00612B10" w:rsidRDefault="003A76DC" w:rsidP="00433D45">
            <w:pPr>
              <w:rPr>
                <w:b/>
                <w:sz w:val="24"/>
              </w:rPr>
            </w:pPr>
            <w:r w:rsidRPr="00612B10">
              <w:rPr>
                <w:b/>
                <w:sz w:val="24"/>
              </w:rPr>
              <w:t>Název studijního předmětu</w:t>
            </w:r>
          </w:p>
        </w:tc>
        <w:tc>
          <w:tcPr>
            <w:tcW w:w="5601" w:type="dxa"/>
            <w:gridSpan w:val="5"/>
            <w:tcBorders>
              <w:top w:val="double" w:sz="4" w:space="0" w:color="auto"/>
              <w:left w:val="single" w:sz="2" w:space="0" w:color="auto"/>
            </w:tcBorders>
            <w:vAlign w:val="center"/>
          </w:tcPr>
          <w:p w:rsidR="003A76DC" w:rsidRPr="00612B10" w:rsidRDefault="003A76DC" w:rsidP="00433D45">
            <w:pPr>
              <w:rPr>
                <w:sz w:val="24"/>
              </w:rPr>
            </w:pPr>
            <w:r w:rsidRPr="00612B10">
              <w:rPr>
                <w:sz w:val="24"/>
              </w:rPr>
              <w:t xml:space="preserve">Základy pedologie a ochrana půdy </w:t>
            </w:r>
          </w:p>
        </w:tc>
        <w:tc>
          <w:tcPr>
            <w:tcW w:w="567" w:type="dxa"/>
            <w:tcBorders>
              <w:top w:val="double" w:sz="4" w:space="0" w:color="auto"/>
              <w:left w:val="single" w:sz="2" w:space="0" w:color="auto"/>
            </w:tcBorders>
            <w:shd w:val="clear" w:color="auto" w:fill="C0C0C0"/>
            <w:vAlign w:val="center"/>
          </w:tcPr>
          <w:p w:rsidR="003A76DC" w:rsidRPr="00612B10" w:rsidRDefault="003A76DC" w:rsidP="00433D45">
            <w:pPr>
              <w:rPr>
                <w:b/>
                <w:sz w:val="24"/>
              </w:rPr>
            </w:pPr>
            <w:r w:rsidRPr="00612B10">
              <w:rPr>
                <w:b/>
                <w:sz w:val="24"/>
              </w:rPr>
              <w:t>č.</w:t>
            </w:r>
          </w:p>
        </w:tc>
        <w:tc>
          <w:tcPr>
            <w:tcW w:w="531" w:type="dxa"/>
            <w:tcBorders>
              <w:top w:val="double" w:sz="4" w:space="0" w:color="auto"/>
              <w:left w:val="single" w:sz="2" w:space="0" w:color="auto"/>
            </w:tcBorders>
            <w:vAlign w:val="center"/>
          </w:tcPr>
          <w:p w:rsidR="003A76DC" w:rsidRPr="00612B10" w:rsidRDefault="0059350B" w:rsidP="00433D45">
            <w:pPr>
              <w:rPr>
                <w:sz w:val="24"/>
              </w:rPr>
            </w:pPr>
            <w:r w:rsidRPr="00612B10">
              <w:rPr>
                <w:sz w:val="24"/>
              </w:rPr>
              <w:t>19</w:t>
            </w:r>
          </w:p>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191" w:type="dxa"/>
            <w:gridSpan w:val="3"/>
            <w:tcBorders>
              <w:left w:val="single" w:sz="2" w:space="0" w:color="auto"/>
              <w:right w:val="single" w:sz="8" w:space="0" w:color="auto"/>
            </w:tcBorders>
            <w:vAlign w:val="center"/>
          </w:tcPr>
          <w:p w:rsidR="003A76DC" w:rsidRPr="00612B10" w:rsidRDefault="003A76DC" w:rsidP="00433D45">
            <w:pPr>
              <w:rPr>
                <w:sz w:val="22"/>
              </w:rPr>
            </w:pPr>
            <w:r w:rsidRPr="00612B10">
              <w:rPr>
                <w:sz w:val="22"/>
              </w:rPr>
              <w:t>PV</w:t>
            </w:r>
          </w:p>
        </w:tc>
        <w:tc>
          <w:tcPr>
            <w:tcW w:w="2977"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531" w:type="dxa"/>
            <w:tcBorders>
              <w:top w:val="single" w:sz="8" w:space="0" w:color="auto"/>
              <w:left w:val="single" w:sz="2" w:space="0" w:color="auto"/>
              <w:bottom w:val="single" w:sz="8" w:space="0" w:color="auto"/>
              <w:right w:val="single" w:sz="2" w:space="0" w:color="auto"/>
            </w:tcBorders>
            <w:vAlign w:val="center"/>
          </w:tcPr>
          <w:p w:rsidR="003A76DC" w:rsidRPr="00612B10" w:rsidRDefault="003A76DC" w:rsidP="00433D45">
            <w:pPr>
              <w:rPr>
                <w:sz w:val="22"/>
              </w:rPr>
            </w:pPr>
            <w:r w:rsidRPr="00612B10">
              <w:rPr>
                <w:sz w:val="22"/>
              </w:rPr>
              <w:t>1 ZS</w:t>
            </w:r>
          </w:p>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612B10" w:rsidRDefault="003A76DC" w:rsidP="00433D45">
            <w:pPr>
              <w:rPr>
                <w:sz w:val="24"/>
              </w:rPr>
            </w:pPr>
            <w:r w:rsidRPr="00612B10">
              <w:rPr>
                <w:sz w:val="24"/>
              </w:rPr>
              <w:t>26</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680" w:type="dxa"/>
            <w:tcBorders>
              <w:left w:val="single" w:sz="2" w:space="0" w:color="auto"/>
              <w:right w:val="single" w:sz="2" w:space="0" w:color="auto"/>
            </w:tcBorders>
            <w:vAlign w:val="center"/>
          </w:tcPr>
          <w:p w:rsidR="003A76DC" w:rsidRPr="00612B10" w:rsidRDefault="003A76DC" w:rsidP="00433D45">
            <w:pPr>
              <w:rPr>
                <w:sz w:val="24"/>
              </w:rPr>
            </w:pPr>
            <w:r w:rsidRPr="00612B10">
              <w:rPr>
                <w:sz w:val="24"/>
              </w:rPr>
              <w:t>2/0</w:t>
            </w:r>
          </w:p>
        </w:tc>
        <w:tc>
          <w:tcPr>
            <w:tcW w:w="2410"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098" w:type="dxa"/>
            <w:gridSpan w:val="2"/>
            <w:tcBorders>
              <w:left w:val="single" w:sz="2" w:space="0" w:color="auto"/>
              <w:bottom w:val="single" w:sz="8" w:space="0" w:color="auto"/>
            </w:tcBorders>
            <w:vAlign w:val="center"/>
          </w:tcPr>
          <w:p w:rsidR="003A76DC" w:rsidRPr="00612B10" w:rsidRDefault="003A76DC" w:rsidP="00433D45">
            <w:pPr>
              <w:rPr>
                <w:sz w:val="24"/>
              </w:rPr>
            </w:pPr>
            <w:r w:rsidRPr="00612B10">
              <w:rPr>
                <w:sz w:val="24"/>
              </w:rPr>
              <w:t>3</w:t>
            </w:r>
          </w:p>
        </w:tc>
      </w:tr>
      <w:tr w:rsidR="008232FE" w:rsidTr="008232FE">
        <w:trPr>
          <w:jc w:val="center"/>
        </w:trPr>
        <w:tc>
          <w:tcPr>
            <w:tcW w:w="3155" w:type="dxa"/>
            <w:tcBorders>
              <w:right w:val="single" w:sz="2" w:space="0" w:color="auto"/>
            </w:tcBorders>
            <w:shd w:val="clear" w:color="auto" w:fill="C0C0C0"/>
            <w:vAlign w:val="center"/>
          </w:tcPr>
          <w:p w:rsidR="008232FE" w:rsidRDefault="008232FE" w:rsidP="00433D45">
            <w:pPr>
              <w:rPr>
                <w:b/>
                <w:sz w:val="22"/>
              </w:rPr>
            </w:pPr>
            <w:r>
              <w:rPr>
                <w:b/>
                <w:sz w:val="22"/>
              </w:rPr>
              <w:t>Jiný způsob vyjádření rozsahu</w:t>
            </w:r>
          </w:p>
        </w:tc>
        <w:tc>
          <w:tcPr>
            <w:tcW w:w="3191" w:type="dxa"/>
            <w:gridSpan w:val="3"/>
            <w:tcBorders>
              <w:left w:val="single" w:sz="2" w:space="0" w:color="auto"/>
              <w:right w:val="single" w:sz="8" w:space="0" w:color="auto"/>
            </w:tcBorders>
            <w:vAlign w:val="center"/>
          </w:tcPr>
          <w:p w:rsidR="008232FE" w:rsidRPr="00FE0177" w:rsidRDefault="008232FE" w:rsidP="00433D45"/>
        </w:tc>
        <w:tc>
          <w:tcPr>
            <w:tcW w:w="241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232FE" w:rsidRDefault="008232FE" w:rsidP="00433D45">
            <w:pPr>
              <w:rPr>
                <w:b/>
                <w:bCs/>
              </w:rPr>
            </w:pPr>
            <w:r>
              <w:rPr>
                <w:b/>
                <w:bCs/>
              </w:rPr>
              <w:t>Dvousemestrální předmět</w:t>
            </w:r>
          </w:p>
        </w:tc>
        <w:tc>
          <w:tcPr>
            <w:tcW w:w="1098" w:type="dxa"/>
            <w:gridSpan w:val="2"/>
            <w:tcBorders>
              <w:top w:val="single" w:sz="8" w:space="0" w:color="auto"/>
              <w:left w:val="single" w:sz="2" w:space="0" w:color="auto"/>
              <w:bottom w:val="single" w:sz="8" w:space="0" w:color="auto"/>
              <w:right w:val="single" w:sz="8" w:space="0" w:color="auto"/>
            </w:tcBorders>
            <w:vAlign w:val="center"/>
          </w:tcPr>
          <w:p w:rsidR="008232FE" w:rsidRPr="00612B10" w:rsidRDefault="008232FE" w:rsidP="00433D45">
            <w:pPr>
              <w:rPr>
                <w:sz w:val="24"/>
              </w:rPr>
            </w:pPr>
          </w:p>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191" w:type="dxa"/>
            <w:gridSpan w:val="3"/>
            <w:tcBorders>
              <w:left w:val="single" w:sz="2" w:space="0" w:color="auto"/>
              <w:right w:val="single" w:sz="8" w:space="0" w:color="auto"/>
            </w:tcBorders>
            <w:vAlign w:val="center"/>
          </w:tcPr>
          <w:p w:rsidR="003A76DC" w:rsidRPr="00612B10" w:rsidRDefault="003A76DC" w:rsidP="00433D45">
            <w:pPr>
              <w:rPr>
                <w:sz w:val="24"/>
              </w:rPr>
            </w:pPr>
            <w:r w:rsidRPr="00612B10">
              <w:rPr>
                <w:sz w:val="24"/>
              </w:rPr>
              <w:t>Zk</w:t>
            </w:r>
          </w:p>
        </w:tc>
        <w:tc>
          <w:tcPr>
            <w:tcW w:w="241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098" w:type="dxa"/>
            <w:gridSpan w:val="2"/>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Přednáška</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3A76DC" w:rsidRPr="00FE0177" w:rsidRDefault="00612B10" w:rsidP="00433D45">
            <w:pPr>
              <w:jc w:val="both"/>
            </w:pPr>
            <w:r>
              <w:t>P</w:t>
            </w:r>
            <w:r w:rsidR="003A76DC">
              <w:t>rof. Ing. Luboš Borůvka, Dr.</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Pr="0016779D" w:rsidRDefault="003A76DC" w:rsidP="00433D45">
            <w:r w:rsidRPr="0016779D">
              <w:t>Úvod do v</w:t>
            </w:r>
            <w:r>
              <w:t>ě</w:t>
            </w:r>
            <w:r w:rsidRPr="0016779D">
              <w:t>dy o p</w:t>
            </w:r>
            <w:r>
              <w:t>ů</w:t>
            </w:r>
            <w:r w:rsidRPr="0016779D">
              <w:t>d</w:t>
            </w:r>
            <w:r>
              <w:t>ě</w:t>
            </w:r>
          </w:p>
          <w:p w:rsidR="003A76DC" w:rsidRPr="0016779D" w:rsidRDefault="003A76DC" w:rsidP="00433D45">
            <w:r w:rsidRPr="0016779D">
              <w:t>Zrnitost zemin</w:t>
            </w:r>
          </w:p>
          <w:p w:rsidR="003A76DC" w:rsidRPr="0016779D" w:rsidRDefault="003A76DC" w:rsidP="00433D45">
            <w:r w:rsidRPr="0016779D">
              <w:t>Mineralogické složení p</w:t>
            </w:r>
            <w:r>
              <w:t>ů</w:t>
            </w:r>
            <w:r w:rsidR="00612B10">
              <w:t>d –</w:t>
            </w:r>
            <w:r w:rsidRPr="0016779D">
              <w:t xml:space="preserve"> skupiny minerál</w:t>
            </w:r>
            <w:r>
              <w:t>ů</w:t>
            </w:r>
          </w:p>
          <w:p w:rsidR="003A76DC" w:rsidRPr="0016779D" w:rsidRDefault="003A76DC" w:rsidP="00433D45">
            <w:r w:rsidRPr="0016779D">
              <w:t>Chemické složení p</w:t>
            </w:r>
            <w:r>
              <w:t>ů</w:t>
            </w:r>
            <w:r w:rsidRPr="0016779D">
              <w:t>d</w:t>
            </w:r>
          </w:p>
          <w:p w:rsidR="003A76DC" w:rsidRPr="0016779D" w:rsidRDefault="003A76DC" w:rsidP="00433D45">
            <w:r w:rsidRPr="0016779D">
              <w:t>Organické látky a p</w:t>
            </w:r>
            <w:r>
              <w:t>ů</w:t>
            </w:r>
            <w:r w:rsidRPr="0016779D">
              <w:t>dní humus</w:t>
            </w:r>
          </w:p>
          <w:p w:rsidR="003A76DC" w:rsidRPr="0016779D" w:rsidRDefault="003A76DC" w:rsidP="00433D45">
            <w:r w:rsidRPr="0016779D">
              <w:t>P</w:t>
            </w:r>
            <w:r>
              <w:t>ů</w:t>
            </w:r>
            <w:r w:rsidRPr="0016779D">
              <w:t xml:space="preserve">dní organismy a jejich </w:t>
            </w:r>
            <w:r>
              <w:t>č</w:t>
            </w:r>
            <w:r w:rsidRPr="0016779D">
              <w:t>innost</w:t>
            </w:r>
          </w:p>
          <w:p w:rsidR="003A76DC" w:rsidRPr="0016779D" w:rsidRDefault="003A76DC" w:rsidP="00433D45">
            <w:r w:rsidRPr="0016779D">
              <w:t>P</w:t>
            </w:r>
            <w:r>
              <w:t>ů</w:t>
            </w:r>
            <w:r w:rsidRPr="0016779D">
              <w:t>dní roztok</w:t>
            </w:r>
          </w:p>
          <w:p w:rsidR="003A76DC" w:rsidRPr="0016779D" w:rsidRDefault="003A76DC" w:rsidP="00433D45">
            <w:r w:rsidRPr="0016779D">
              <w:t>Kationtová vým</w:t>
            </w:r>
            <w:r>
              <w:t>ě</w:t>
            </w:r>
            <w:r w:rsidRPr="0016779D">
              <w:t>nná sorpce</w:t>
            </w:r>
          </w:p>
          <w:p w:rsidR="003A76DC" w:rsidRPr="0016779D" w:rsidRDefault="003A76DC" w:rsidP="00433D45">
            <w:r>
              <w:t>Pů</w:t>
            </w:r>
            <w:r w:rsidRPr="0016779D">
              <w:t>dní acidita</w:t>
            </w:r>
          </w:p>
          <w:p w:rsidR="003A76DC" w:rsidRPr="0016779D" w:rsidRDefault="003A76DC" w:rsidP="00433D45">
            <w:r w:rsidRPr="0016779D">
              <w:t>Potenciál p</w:t>
            </w:r>
            <w:r>
              <w:t>ů</w:t>
            </w:r>
            <w:r w:rsidRPr="0016779D">
              <w:t>dní vody</w:t>
            </w:r>
          </w:p>
          <w:p w:rsidR="003A76DC" w:rsidRPr="0016779D" w:rsidRDefault="003A76DC" w:rsidP="00433D45">
            <w:r w:rsidRPr="0016779D">
              <w:t>Pohyby vody v p</w:t>
            </w:r>
            <w:r>
              <w:t>ů</w:t>
            </w:r>
            <w:r w:rsidRPr="0016779D">
              <w:t>d</w:t>
            </w:r>
            <w:r>
              <w:t>ě</w:t>
            </w:r>
          </w:p>
          <w:p w:rsidR="003A76DC" w:rsidRPr="0016779D" w:rsidRDefault="003A76DC" w:rsidP="00433D45">
            <w:r w:rsidRPr="0016779D">
              <w:t>Pedogenetické procesy v p</w:t>
            </w:r>
            <w:r>
              <w:t>ů</w:t>
            </w:r>
            <w:r w:rsidRPr="0016779D">
              <w:t>d</w:t>
            </w:r>
            <w:r>
              <w:t>ě</w:t>
            </w:r>
          </w:p>
          <w:p w:rsidR="003A76DC" w:rsidRPr="0016779D" w:rsidRDefault="003A76DC" w:rsidP="00433D45">
            <w:r w:rsidRPr="0016779D">
              <w:t>Diagnostické horizonty a vlastnosti p</w:t>
            </w:r>
            <w:r>
              <w:t>ů</w:t>
            </w:r>
            <w:r w:rsidRPr="0016779D">
              <w:t>d</w:t>
            </w:r>
          </w:p>
          <w:p w:rsidR="003A76DC" w:rsidRPr="0016779D" w:rsidRDefault="003A76DC" w:rsidP="00433D45">
            <w:r w:rsidRPr="0016779D">
              <w:t>Princip bazální klasifikace, sv</w:t>
            </w:r>
            <w:r>
              <w:t>ě</w:t>
            </w:r>
            <w:r w:rsidRPr="0016779D">
              <w:t>tové sm</w:t>
            </w:r>
            <w:r>
              <w:t>ě</w:t>
            </w:r>
            <w:r w:rsidRPr="0016779D">
              <w:t>ry, taxonomické kategorie</w:t>
            </w:r>
          </w:p>
          <w:p w:rsidR="003A76DC" w:rsidRPr="0016779D" w:rsidRDefault="003A76DC" w:rsidP="00433D45">
            <w:r w:rsidRPr="0016779D">
              <w:t>Charakteristika skupin p</w:t>
            </w:r>
            <w:r>
              <w:t>ů</w:t>
            </w:r>
            <w:r w:rsidRPr="0016779D">
              <w:t>dních typ</w:t>
            </w:r>
            <w:r>
              <w:t>ů</w:t>
            </w:r>
          </w:p>
          <w:p w:rsidR="003A76DC" w:rsidRPr="0016779D" w:rsidRDefault="003A76DC" w:rsidP="00433D45">
            <w:r w:rsidRPr="0016779D">
              <w:t>Metody používané ve v</w:t>
            </w:r>
            <w:r>
              <w:t>ě</w:t>
            </w:r>
            <w:r w:rsidRPr="0016779D">
              <w:t>d</w:t>
            </w:r>
            <w:r>
              <w:t>ě</w:t>
            </w:r>
            <w:r w:rsidRPr="0016779D">
              <w:t xml:space="preserve"> o p</w:t>
            </w:r>
            <w:r>
              <w:t>ů</w:t>
            </w:r>
            <w:r w:rsidRPr="0016779D">
              <w:t>d</w:t>
            </w:r>
            <w:r>
              <w:t>ě</w:t>
            </w:r>
          </w:p>
          <w:p w:rsidR="003A76DC" w:rsidRPr="0016779D" w:rsidRDefault="003A76DC" w:rsidP="00433D45">
            <w:r w:rsidRPr="0016779D">
              <w:t>Mapování p</w:t>
            </w:r>
            <w:r>
              <w:t>ů</w:t>
            </w:r>
            <w:r w:rsidRPr="0016779D">
              <w:t>d</w:t>
            </w:r>
          </w:p>
          <w:p w:rsidR="003A76DC" w:rsidRPr="0016779D" w:rsidRDefault="003A76DC" w:rsidP="00433D45">
            <w:r w:rsidRPr="0016779D">
              <w:t>Utilitární klasifikace p</w:t>
            </w:r>
            <w:r>
              <w:t>ů</w:t>
            </w:r>
            <w:r w:rsidRPr="0016779D">
              <w:t>d - stanoviš</w:t>
            </w:r>
            <w:r>
              <w:t>ť</w:t>
            </w:r>
          </w:p>
          <w:p w:rsidR="003A76DC" w:rsidRPr="0016779D" w:rsidRDefault="003A76DC" w:rsidP="00433D45">
            <w:r w:rsidRPr="0016779D">
              <w:t>Interpretace výsledk</w:t>
            </w:r>
            <w:r>
              <w:t>ů</w:t>
            </w:r>
            <w:r w:rsidRPr="0016779D">
              <w:t xml:space="preserve"> pedologických šet</w:t>
            </w:r>
            <w:r>
              <w:t>ř</w:t>
            </w:r>
            <w:r w:rsidRPr="0016779D">
              <w:t>ení</w:t>
            </w:r>
          </w:p>
          <w:p w:rsidR="003A76DC" w:rsidRPr="0016779D" w:rsidRDefault="003A76DC" w:rsidP="00433D45">
            <w:r w:rsidRPr="0016779D">
              <w:t>Kontaminace p</w:t>
            </w:r>
            <w:r>
              <w:t>ů</w:t>
            </w:r>
            <w:r w:rsidRPr="0016779D">
              <w:t>d</w:t>
            </w:r>
          </w:p>
          <w:p w:rsidR="003A76DC" w:rsidRPr="0016779D" w:rsidRDefault="003A76DC" w:rsidP="00433D45">
            <w:r w:rsidRPr="0016779D">
              <w:t>Principy ochrany p</w:t>
            </w:r>
            <w:r>
              <w:t>ů</w:t>
            </w:r>
            <w:r w:rsidRPr="0016779D">
              <w:t>dy</w:t>
            </w:r>
          </w:p>
          <w:p w:rsidR="003A76DC" w:rsidRPr="0016779D" w:rsidRDefault="003A76DC" w:rsidP="00433D45">
            <w:r w:rsidRPr="0016779D">
              <w:t>Ochrana p</w:t>
            </w:r>
            <w:r>
              <w:t>ů</w:t>
            </w:r>
            <w:r w:rsidRPr="0016779D">
              <w:t>dy a legislativa</w:t>
            </w:r>
          </w:p>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2053"/>
          <w:jc w:val="center"/>
        </w:trPr>
        <w:tc>
          <w:tcPr>
            <w:tcW w:w="9854" w:type="dxa"/>
            <w:gridSpan w:val="8"/>
            <w:tcBorders>
              <w:top w:val="nil"/>
            </w:tcBorders>
          </w:tcPr>
          <w:p w:rsidR="003A76DC" w:rsidRPr="0016779D" w:rsidRDefault="00612B10" w:rsidP="00433D45">
            <w:r w:rsidRPr="0016779D">
              <w:t>N</w:t>
            </w:r>
            <w:r>
              <w:t>Ě</w:t>
            </w:r>
            <w:r w:rsidRPr="0016779D">
              <w:t>ME</w:t>
            </w:r>
            <w:r>
              <w:t>Č</w:t>
            </w:r>
            <w:r w:rsidRPr="0016779D">
              <w:t>EK, TOM</w:t>
            </w:r>
            <w:r>
              <w:t>ÁŠ</w:t>
            </w:r>
            <w:r w:rsidRPr="0016779D">
              <w:t xml:space="preserve">EK </w:t>
            </w:r>
            <w:r w:rsidR="003A76DC" w:rsidRPr="0016779D">
              <w:t>(1983) Geografie p</w:t>
            </w:r>
            <w:r w:rsidR="003A76DC">
              <w:t>ů</w:t>
            </w:r>
            <w:r w:rsidR="003A76DC" w:rsidRPr="0016779D">
              <w:t xml:space="preserve">d </w:t>
            </w:r>
            <w:r w:rsidR="003A76DC">
              <w:t>Č</w:t>
            </w:r>
            <w:r w:rsidR="003A76DC" w:rsidRPr="0016779D">
              <w:t xml:space="preserve">SSR, </w:t>
            </w:r>
            <w:r w:rsidR="003A76DC">
              <w:t>Č</w:t>
            </w:r>
            <w:r w:rsidR="003A76DC" w:rsidRPr="0016779D">
              <w:t>SAV</w:t>
            </w:r>
          </w:p>
          <w:p w:rsidR="003A76DC" w:rsidRPr="0016779D" w:rsidRDefault="00612B10" w:rsidP="00433D45">
            <w:r w:rsidRPr="0016779D">
              <w:t>N</w:t>
            </w:r>
            <w:r>
              <w:t>Ě</w:t>
            </w:r>
            <w:r w:rsidRPr="0016779D">
              <w:t>ME</w:t>
            </w:r>
            <w:r>
              <w:t>Č</w:t>
            </w:r>
            <w:r w:rsidRPr="0016779D">
              <w:t>EK, SMOL</w:t>
            </w:r>
            <w:r>
              <w:t>Í</w:t>
            </w:r>
            <w:r w:rsidRPr="0016779D">
              <w:t>KOV</w:t>
            </w:r>
            <w:r>
              <w:t>Á</w:t>
            </w:r>
            <w:r w:rsidRPr="0016779D">
              <w:t>, KUT</w:t>
            </w:r>
            <w:r>
              <w:t>Í</w:t>
            </w:r>
            <w:r w:rsidRPr="0016779D">
              <w:t xml:space="preserve">LEK </w:t>
            </w:r>
            <w:r w:rsidR="003A76DC" w:rsidRPr="0016779D">
              <w:t xml:space="preserve">(1990) Pedologie a paleopedologie, </w:t>
            </w:r>
            <w:r w:rsidR="003A76DC">
              <w:t>Č</w:t>
            </w:r>
            <w:r w:rsidR="003A76DC" w:rsidRPr="0016779D">
              <w:t>SAV</w:t>
            </w:r>
          </w:p>
          <w:p w:rsidR="003A76DC" w:rsidRPr="0016779D" w:rsidRDefault="003A76DC" w:rsidP="00433D45">
            <w:r w:rsidRPr="0016779D">
              <w:t>Z</w:t>
            </w:r>
            <w:r w:rsidR="00612B10" w:rsidRPr="0016779D">
              <w:t>ACHAR</w:t>
            </w:r>
            <w:r w:rsidRPr="0016779D">
              <w:t xml:space="preserve"> (1982) Soil erosion, Elsevier</w:t>
            </w:r>
          </w:p>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887"/>
          <w:jc w:val="center"/>
        </w:trPr>
        <w:tc>
          <w:tcPr>
            <w:tcW w:w="9854" w:type="dxa"/>
            <w:gridSpan w:val="8"/>
            <w:tcBorders>
              <w:top w:val="nil"/>
            </w:tcBorders>
          </w:tcPr>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D55497">
        <w:trPr>
          <w:trHeight w:val="263"/>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1280"/>
        <w:gridCol w:w="566"/>
        <w:gridCol w:w="674"/>
      </w:tblGrid>
      <w:tr w:rsidR="003A76DC" w:rsidTr="00433D45">
        <w:trPr>
          <w:jc w:val="center"/>
        </w:trPr>
        <w:tc>
          <w:tcPr>
            <w:tcW w:w="9854" w:type="dxa"/>
            <w:gridSpan w:val="8"/>
            <w:tcBorders>
              <w:bottom w:val="double" w:sz="4" w:space="0" w:color="auto"/>
            </w:tcBorders>
            <w:shd w:val="clear" w:color="auto" w:fill="C0C0C0"/>
          </w:tcPr>
          <w:p w:rsidR="003A76DC" w:rsidRDefault="00612B10" w:rsidP="00433D45">
            <w:pPr>
              <w:jc w:val="both"/>
              <w:rPr>
                <w:b/>
                <w:sz w:val="28"/>
              </w:rPr>
            </w:pPr>
            <w:r>
              <w:rPr>
                <w:b/>
                <w:sz w:val="28"/>
              </w:rPr>
              <w:lastRenderedPageBreak/>
              <w:t>D – Charakteristika studijního předmětu</w:t>
            </w:r>
          </w:p>
        </w:tc>
      </w:tr>
      <w:tr w:rsidR="003A76DC" w:rsidTr="00433D45">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459" w:type="dxa"/>
            <w:gridSpan w:val="5"/>
            <w:tcBorders>
              <w:top w:val="double" w:sz="4" w:space="0" w:color="auto"/>
              <w:left w:val="single" w:sz="2" w:space="0" w:color="auto"/>
            </w:tcBorders>
            <w:vAlign w:val="center"/>
          </w:tcPr>
          <w:p w:rsidR="003A76DC" w:rsidRPr="00D3618B" w:rsidRDefault="003A76DC" w:rsidP="00433D45">
            <w:pPr>
              <w:rPr>
                <w:sz w:val="24"/>
              </w:rPr>
            </w:pPr>
            <w:r w:rsidRPr="00D3618B">
              <w:rPr>
                <w:sz w:val="24"/>
              </w:rPr>
              <w:t xml:space="preserve">Životní prostředí České republiky </w:t>
            </w:r>
          </w:p>
        </w:tc>
        <w:tc>
          <w:tcPr>
            <w:tcW w:w="566"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D3618B" w:rsidRDefault="0059350B" w:rsidP="00433D45">
            <w:pPr>
              <w:rPr>
                <w:sz w:val="24"/>
              </w:rPr>
            </w:pPr>
            <w:r w:rsidRPr="00D3618B">
              <w:rPr>
                <w:sz w:val="24"/>
              </w:rPr>
              <w:t>20</w:t>
            </w:r>
          </w:p>
        </w:tc>
      </w:tr>
      <w:tr w:rsidR="003A76DC" w:rsidTr="00433D45">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329" w:type="dxa"/>
            <w:gridSpan w:val="3"/>
            <w:tcBorders>
              <w:left w:val="single" w:sz="2" w:space="0" w:color="auto"/>
              <w:right w:val="single" w:sz="8" w:space="0" w:color="auto"/>
            </w:tcBorders>
            <w:vAlign w:val="center"/>
          </w:tcPr>
          <w:p w:rsidR="003A76DC" w:rsidRPr="00D3618B" w:rsidRDefault="003A76DC" w:rsidP="00433D45">
            <w:pPr>
              <w:rPr>
                <w:sz w:val="24"/>
              </w:rPr>
            </w:pPr>
            <w:r w:rsidRPr="00D3618B">
              <w:rPr>
                <w:sz w:val="24"/>
              </w:rPr>
              <w:t>PV</w:t>
            </w:r>
          </w:p>
        </w:tc>
        <w:tc>
          <w:tcPr>
            <w:tcW w:w="269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D3618B" w:rsidRDefault="003A76DC" w:rsidP="00433D45">
            <w:pPr>
              <w:rPr>
                <w:sz w:val="22"/>
              </w:rPr>
            </w:pPr>
            <w:r w:rsidRPr="00D3618B">
              <w:rPr>
                <w:sz w:val="22"/>
              </w:rPr>
              <w:t>2 LS</w:t>
            </w:r>
          </w:p>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D3618B" w:rsidRDefault="003A76DC" w:rsidP="00433D45">
            <w:pPr>
              <w:rPr>
                <w:sz w:val="24"/>
              </w:rPr>
            </w:pPr>
            <w:r w:rsidRPr="00D3618B">
              <w:rPr>
                <w:sz w:val="24"/>
              </w:rPr>
              <w:t>26</w:t>
            </w:r>
          </w:p>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818" w:type="dxa"/>
            <w:tcBorders>
              <w:left w:val="single" w:sz="2" w:space="0" w:color="auto"/>
              <w:right w:val="single" w:sz="2" w:space="0" w:color="auto"/>
            </w:tcBorders>
            <w:vAlign w:val="center"/>
          </w:tcPr>
          <w:p w:rsidR="003A76DC" w:rsidRPr="00D3618B" w:rsidRDefault="003A76DC" w:rsidP="00433D45">
            <w:pPr>
              <w:rPr>
                <w:sz w:val="24"/>
              </w:rPr>
            </w:pPr>
            <w:r w:rsidRPr="00D3618B">
              <w:rPr>
                <w:sz w:val="24"/>
              </w:rPr>
              <w:t>2/0</w:t>
            </w:r>
          </w:p>
        </w:tc>
        <w:tc>
          <w:tcPr>
            <w:tcW w:w="2130"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240" w:type="dxa"/>
            <w:gridSpan w:val="2"/>
            <w:tcBorders>
              <w:left w:val="single" w:sz="2" w:space="0" w:color="auto"/>
              <w:bottom w:val="single" w:sz="8" w:space="0" w:color="auto"/>
            </w:tcBorders>
            <w:vAlign w:val="center"/>
          </w:tcPr>
          <w:p w:rsidR="003A76DC" w:rsidRPr="00D3618B" w:rsidRDefault="003A76DC" w:rsidP="00433D45">
            <w:pPr>
              <w:rPr>
                <w:sz w:val="24"/>
              </w:rPr>
            </w:pPr>
            <w:r w:rsidRPr="00D3618B">
              <w:rPr>
                <w:sz w:val="24"/>
              </w:rPr>
              <w:t>4</w:t>
            </w:r>
          </w:p>
        </w:tc>
      </w:tr>
      <w:tr w:rsidR="008232FE" w:rsidTr="008232FE">
        <w:trPr>
          <w:jc w:val="center"/>
        </w:trPr>
        <w:tc>
          <w:tcPr>
            <w:tcW w:w="3155" w:type="dxa"/>
            <w:tcBorders>
              <w:right w:val="single" w:sz="2" w:space="0" w:color="auto"/>
            </w:tcBorders>
            <w:shd w:val="clear" w:color="auto" w:fill="C0C0C0"/>
            <w:vAlign w:val="center"/>
          </w:tcPr>
          <w:p w:rsidR="008232FE" w:rsidRDefault="008232FE" w:rsidP="00433D45">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8232FE" w:rsidRPr="00FE0177" w:rsidRDefault="008232FE" w:rsidP="00433D45"/>
        </w:tc>
        <w:tc>
          <w:tcPr>
            <w:tcW w:w="213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232FE" w:rsidRDefault="008232FE" w:rsidP="00433D45">
            <w:pPr>
              <w:rPr>
                <w:b/>
                <w:bCs/>
              </w:rPr>
            </w:pPr>
            <w:r>
              <w:rPr>
                <w:b/>
                <w:bCs/>
              </w:rPr>
              <w:t>Dvousemestrální předmět</w:t>
            </w:r>
          </w:p>
        </w:tc>
        <w:tc>
          <w:tcPr>
            <w:tcW w:w="1240" w:type="dxa"/>
            <w:gridSpan w:val="2"/>
            <w:tcBorders>
              <w:top w:val="single" w:sz="8" w:space="0" w:color="auto"/>
              <w:left w:val="single" w:sz="2" w:space="0" w:color="auto"/>
              <w:bottom w:val="single" w:sz="8" w:space="0" w:color="auto"/>
              <w:right w:val="single" w:sz="8" w:space="0" w:color="auto"/>
            </w:tcBorders>
            <w:vAlign w:val="center"/>
          </w:tcPr>
          <w:p w:rsidR="008232FE" w:rsidRPr="00D3618B" w:rsidRDefault="008232FE" w:rsidP="00433D45">
            <w:pPr>
              <w:rPr>
                <w:sz w:val="24"/>
              </w:rPr>
            </w:pPr>
          </w:p>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329" w:type="dxa"/>
            <w:gridSpan w:val="3"/>
            <w:tcBorders>
              <w:left w:val="single" w:sz="2" w:space="0" w:color="auto"/>
              <w:right w:val="single" w:sz="8" w:space="0" w:color="auto"/>
            </w:tcBorders>
            <w:vAlign w:val="center"/>
          </w:tcPr>
          <w:p w:rsidR="003A76DC" w:rsidRPr="00D3618B" w:rsidRDefault="003A76DC" w:rsidP="00433D45">
            <w:pPr>
              <w:rPr>
                <w:sz w:val="24"/>
              </w:rPr>
            </w:pPr>
            <w:r w:rsidRPr="00D3618B">
              <w:rPr>
                <w:sz w:val="24"/>
              </w:rPr>
              <w:t>Zk</w:t>
            </w:r>
          </w:p>
        </w:tc>
        <w:tc>
          <w:tcPr>
            <w:tcW w:w="213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240" w:type="dxa"/>
            <w:gridSpan w:val="2"/>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Přednáška</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3A76DC" w:rsidRPr="006A701D" w:rsidRDefault="003A76DC" w:rsidP="00433D45">
            <w:r w:rsidRPr="006A701D">
              <w:t>Mgr. Václav Treml</w:t>
            </w:r>
            <w:r>
              <w:t xml:space="preserve">, </w:t>
            </w:r>
            <w:r w:rsidRPr="006A701D">
              <w:t xml:space="preserve"> Ph.D.</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2931"/>
          <w:jc w:val="center"/>
        </w:trPr>
        <w:tc>
          <w:tcPr>
            <w:tcW w:w="9854" w:type="dxa"/>
            <w:gridSpan w:val="8"/>
            <w:tcBorders>
              <w:top w:val="nil"/>
              <w:bottom w:val="single" w:sz="12" w:space="0" w:color="auto"/>
            </w:tcBorders>
          </w:tcPr>
          <w:p w:rsidR="003A76DC" w:rsidRPr="006A701D" w:rsidRDefault="003A76DC" w:rsidP="00433D45">
            <w:pPr>
              <w:jc w:val="both"/>
            </w:pPr>
            <w:r w:rsidRPr="006A701D">
              <w:rPr>
                <w:color w:val="000000"/>
                <w:shd w:val="clear" w:color="auto" w:fill="FFFFFF"/>
              </w:rPr>
              <w:t>Přednáška je zaměřena na problematiku vývoje životního prostředí ČR a porovnání jeho stavu v mezinárodním rámci. Představen je vývoj životního prostředí člověka na území ČR od kolonizace území až po jeho současný stav. Ten je přiblížen po složkách životního prostředí (ovzduší, voda, půda, odpady, krajina), v oblasti legislativy a mezinárodních úmluv. Pozornost je věnována českým i regionálním specifikům problematiky životního prostředí ve vztahu k sousedním státům. Seminář je zaměřen na seznámení s metodami hodnocení životního prostředí a vlivů na něj (hodnocení jakosti vody, kvality ovzduší, vlivu záměru na životní prostředí atd.), s praktickými způsoby hodnocení životního prostředí na příkladu konkrétního regionu (indexy kvality životního prostředí) a s možnostmi managementu krajiny a životního prostředí ČR.</w:t>
            </w: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2053"/>
          <w:jc w:val="center"/>
        </w:trPr>
        <w:tc>
          <w:tcPr>
            <w:tcW w:w="9854" w:type="dxa"/>
            <w:gridSpan w:val="8"/>
            <w:tcBorders>
              <w:top w:val="nil"/>
            </w:tcBorders>
          </w:tcPr>
          <w:p w:rsidR="003A76DC" w:rsidRPr="006A701D" w:rsidRDefault="00D3618B" w:rsidP="00433D45">
            <w:r w:rsidRPr="006A701D">
              <w:t>BINOT-HAFKE, M</w:t>
            </w:r>
            <w:r w:rsidR="003A76DC" w:rsidRPr="006A701D">
              <w:t>. et al. (eds.): Nature data 1996 - 2003. BfN, Bonn, 284 s. ISBN 3-7843-3847-X.</w:t>
            </w:r>
          </w:p>
          <w:p w:rsidR="003A76DC" w:rsidRPr="006A701D" w:rsidRDefault="00D3618B" w:rsidP="00433D45">
            <w:r w:rsidRPr="006A701D">
              <w:t>DUVIGNEAUD. P</w:t>
            </w:r>
            <w:r w:rsidR="003A76DC" w:rsidRPr="006A701D">
              <w:t>., 1988: Ekologická syntéza. Academia. Praha. 414 str. ISBN 80-85866-86-2</w:t>
            </w:r>
          </w:p>
          <w:p w:rsidR="003A76DC" w:rsidRPr="006A701D" w:rsidRDefault="00D3618B" w:rsidP="00433D45">
            <w:r w:rsidRPr="006A701D">
              <w:t xml:space="preserve">ČERVINKA, P. </w:t>
            </w:r>
            <w:r w:rsidR="003A76DC" w:rsidRPr="006A701D">
              <w:t>(1999): Životní prostředí České republiky. Karolinum, Praha, 102 s. ISBN 80-7184-726-7.</w:t>
            </w:r>
          </w:p>
          <w:p w:rsidR="003A76DC" w:rsidRPr="006A701D" w:rsidRDefault="003A76DC" w:rsidP="00433D45">
            <w:r w:rsidRPr="006A701D">
              <w:t>Kolektiv (1992): Atlas životního prostředí a zdraví obyvatelstva ČSFR. Geografický ústav ČSAV, Brno.</w:t>
            </w:r>
          </w:p>
          <w:p w:rsidR="003A76DC" w:rsidRPr="006A701D" w:rsidRDefault="003A76DC" w:rsidP="00433D45">
            <w:r w:rsidRPr="006A701D">
              <w:t>Kolektiv (2002): Stav životního prostředí v jednotlivých krajích ČR v roce 2001. ČEÚ, Praha. Různá ISBN.</w:t>
            </w:r>
          </w:p>
          <w:p w:rsidR="003A76DC" w:rsidRPr="006A701D" w:rsidRDefault="003A76DC" w:rsidP="00433D45">
            <w:r w:rsidRPr="006A701D">
              <w:t>Kolektiv (2000 - 2005): Annual reports of the European environmental Agency. EAA, Kodaň. Různá ISBN.</w:t>
            </w:r>
          </w:p>
          <w:p w:rsidR="003A76DC" w:rsidRPr="006A701D" w:rsidRDefault="00D3618B" w:rsidP="00433D45">
            <w:r w:rsidRPr="006A701D">
              <w:t>MOLDAN, B</w:t>
            </w:r>
            <w:r w:rsidR="003A76DC" w:rsidRPr="006A701D">
              <w:t>. a kol. (1990): Životní prostředí České republiky : vývoj a stav do konce roku 1989. Academia, Praha, 281 s. ISBN 80-200-0292-8.</w:t>
            </w:r>
          </w:p>
          <w:p w:rsidR="003A76DC" w:rsidRPr="006A701D" w:rsidRDefault="003A76DC" w:rsidP="00433D45">
            <w:r w:rsidRPr="006A701D">
              <w:t>Půda - situační a výhledové zprávy, MZe, Praha. Různá ISBN.</w:t>
            </w:r>
          </w:p>
          <w:p w:rsidR="003A76DC" w:rsidRPr="006A701D" w:rsidRDefault="00D3618B" w:rsidP="00433D45">
            <w:r w:rsidRPr="006A701D">
              <w:t xml:space="preserve">POKORNÝ, P., HÁJEK, M., DRESSLEROVÁ, D., CÍLEK, V. </w:t>
            </w:r>
            <w:r w:rsidR="003A76DC" w:rsidRPr="006A701D">
              <w:t>(2005): Krajina a revoluce. Malá skála, 248 s., ISBN: 80-86776-02-6.</w:t>
            </w:r>
          </w:p>
          <w:p w:rsidR="003A76DC" w:rsidRPr="006A701D" w:rsidRDefault="003A76DC" w:rsidP="00433D45">
            <w:r w:rsidRPr="006A701D">
              <w:t>Statistické ročenky životního prostředí České republiky. ČSÚ a MŽP ČR, Praha. Různá ISBN.</w:t>
            </w:r>
          </w:p>
          <w:p w:rsidR="003A76DC" w:rsidRPr="006A701D" w:rsidRDefault="003A76DC" w:rsidP="00433D45">
            <w:r w:rsidRPr="006A701D">
              <w:t>Zprávy o stavu životního prostředí MŽP. MŽP ČR, Praha. Různá ISBN.</w:t>
            </w:r>
          </w:p>
          <w:p w:rsidR="003A76DC" w:rsidRPr="006A701D" w:rsidRDefault="003A76DC" w:rsidP="00433D45">
            <w:r w:rsidRPr="006A701D">
              <w:t>Zprávy o stavu životního prostředí v EU. http://reports.eea.eu.int. Různá ISBN.</w:t>
            </w:r>
          </w:p>
          <w:p w:rsidR="003A76DC" w:rsidRPr="006A701D" w:rsidRDefault="003A76DC" w:rsidP="00433D45">
            <w:r w:rsidRPr="006A701D">
              <w:t>Periodika: Ochrana přírody, Eko-žurnál, Ochrana ovzduší, Planeta, Ekolist.</w:t>
            </w:r>
          </w:p>
          <w:p w:rsidR="003A76DC" w:rsidRPr="000840FF" w:rsidRDefault="003A76DC" w:rsidP="00433D45">
            <w:pPr>
              <w:jc w:val="both"/>
            </w:pP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500"/>
          <w:jc w:val="center"/>
        </w:trPr>
        <w:tc>
          <w:tcPr>
            <w:tcW w:w="9854" w:type="dxa"/>
            <w:gridSpan w:val="8"/>
            <w:tcBorders>
              <w:top w:val="nil"/>
            </w:tcBorders>
          </w:tcPr>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D55497">
        <w:trPr>
          <w:trHeight w:val="337"/>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1280"/>
        <w:gridCol w:w="332"/>
        <w:gridCol w:w="234"/>
        <w:gridCol w:w="674"/>
      </w:tblGrid>
      <w:tr w:rsidR="003A76DC" w:rsidTr="00433D45">
        <w:trPr>
          <w:jc w:val="center"/>
        </w:trPr>
        <w:tc>
          <w:tcPr>
            <w:tcW w:w="9854" w:type="dxa"/>
            <w:gridSpan w:val="9"/>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433D45">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459" w:type="dxa"/>
            <w:gridSpan w:val="5"/>
            <w:tcBorders>
              <w:top w:val="double" w:sz="4" w:space="0" w:color="auto"/>
              <w:left w:val="single" w:sz="2" w:space="0" w:color="auto"/>
            </w:tcBorders>
            <w:vAlign w:val="center"/>
          </w:tcPr>
          <w:p w:rsidR="003A76DC" w:rsidRPr="00D3618B" w:rsidRDefault="003A76DC" w:rsidP="00433D45">
            <w:pPr>
              <w:rPr>
                <w:sz w:val="24"/>
              </w:rPr>
            </w:pPr>
            <w:r w:rsidRPr="00D3618B">
              <w:rPr>
                <w:sz w:val="24"/>
              </w:rPr>
              <w:t>Oceánografie</w:t>
            </w:r>
          </w:p>
        </w:tc>
        <w:tc>
          <w:tcPr>
            <w:tcW w:w="566" w:type="dxa"/>
            <w:gridSpan w:val="2"/>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D3618B" w:rsidRDefault="00796981" w:rsidP="00433D45">
            <w:pPr>
              <w:rPr>
                <w:sz w:val="24"/>
              </w:rPr>
            </w:pPr>
            <w:r w:rsidRPr="00D3618B">
              <w:rPr>
                <w:sz w:val="24"/>
              </w:rPr>
              <w:t>21</w:t>
            </w:r>
            <w:r w:rsidR="003A76DC" w:rsidRPr="00D3618B">
              <w:rPr>
                <w:sz w:val="24"/>
              </w:rPr>
              <w:t>.</w:t>
            </w:r>
          </w:p>
        </w:tc>
      </w:tr>
      <w:tr w:rsidR="003A76DC" w:rsidTr="00433D45">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329" w:type="dxa"/>
            <w:gridSpan w:val="3"/>
            <w:tcBorders>
              <w:left w:val="single" w:sz="2" w:space="0" w:color="auto"/>
              <w:right w:val="single" w:sz="8" w:space="0" w:color="auto"/>
            </w:tcBorders>
            <w:vAlign w:val="center"/>
          </w:tcPr>
          <w:p w:rsidR="003A76DC" w:rsidRPr="00D3618B" w:rsidRDefault="003A76DC" w:rsidP="00433D45">
            <w:pPr>
              <w:rPr>
                <w:sz w:val="24"/>
              </w:rPr>
            </w:pPr>
            <w:r w:rsidRPr="00D3618B">
              <w:rPr>
                <w:sz w:val="24"/>
              </w:rPr>
              <w:t>PV</w:t>
            </w:r>
          </w:p>
        </w:tc>
        <w:tc>
          <w:tcPr>
            <w:tcW w:w="2696" w:type="dxa"/>
            <w:gridSpan w:val="4"/>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D3618B" w:rsidRDefault="003A76DC" w:rsidP="00433D45">
            <w:pPr>
              <w:rPr>
                <w:sz w:val="22"/>
              </w:rPr>
            </w:pPr>
            <w:r w:rsidRPr="00D3618B">
              <w:rPr>
                <w:sz w:val="22"/>
              </w:rPr>
              <w:t xml:space="preserve"> 1 LS</w:t>
            </w:r>
          </w:p>
        </w:tc>
      </w:tr>
      <w:tr w:rsidR="003A76DC" w:rsidRPr="00D3618B" w:rsidTr="008232FE">
        <w:trPr>
          <w:jc w:val="center"/>
        </w:trPr>
        <w:tc>
          <w:tcPr>
            <w:tcW w:w="3155" w:type="dxa"/>
            <w:tcBorders>
              <w:right w:val="single" w:sz="2" w:space="0" w:color="auto"/>
            </w:tcBorders>
            <w:shd w:val="clear" w:color="auto" w:fill="C0C0C0"/>
            <w:vAlign w:val="center"/>
          </w:tcPr>
          <w:p w:rsidR="003A76DC" w:rsidRPr="00D3618B" w:rsidRDefault="003A76DC" w:rsidP="00433D45">
            <w:pPr>
              <w:rPr>
                <w:b/>
                <w:sz w:val="24"/>
              </w:rPr>
            </w:pPr>
            <w:r w:rsidRPr="00D3618B">
              <w:rPr>
                <w:b/>
                <w:sz w:val="24"/>
              </w:rPr>
              <w:t>Rozsah studijního předmětu</w:t>
            </w:r>
          </w:p>
        </w:tc>
        <w:tc>
          <w:tcPr>
            <w:tcW w:w="896" w:type="dxa"/>
            <w:tcBorders>
              <w:left w:val="single" w:sz="2" w:space="0" w:color="auto"/>
              <w:right w:val="single" w:sz="2" w:space="0" w:color="auto"/>
            </w:tcBorders>
            <w:vAlign w:val="center"/>
          </w:tcPr>
          <w:p w:rsidR="003A76DC" w:rsidRPr="00D3618B" w:rsidRDefault="003A76DC" w:rsidP="00433D45">
            <w:pPr>
              <w:rPr>
                <w:sz w:val="24"/>
              </w:rPr>
            </w:pPr>
            <w:r w:rsidRPr="00D3618B">
              <w:rPr>
                <w:sz w:val="24"/>
              </w:rPr>
              <w:t>26</w:t>
            </w:r>
          </w:p>
        </w:tc>
        <w:tc>
          <w:tcPr>
            <w:tcW w:w="1615" w:type="dxa"/>
            <w:tcBorders>
              <w:left w:val="single" w:sz="2" w:space="0" w:color="auto"/>
              <w:right w:val="single" w:sz="2" w:space="0" w:color="auto"/>
            </w:tcBorders>
            <w:shd w:val="clear" w:color="auto" w:fill="C0C0C0"/>
            <w:vAlign w:val="center"/>
          </w:tcPr>
          <w:p w:rsidR="003A76DC" w:rsidRPr="00D3618B" w:rsidRDefault="003A76DC" w:rsidP="00433D45">
            <w:pPr>
              <w:rPr>
                <w:b/>
                <w:sz w:val="24"/>
              </w:rPr>
            </w:pPr>
            <w:r w:rsidRPr="00D3618B">
              <w:rPr>
                <w:b/>
                <w:sz w:val="24"/>
              </w:rPr>
              <w:t>hod. za týden</w:t>
            </w:r>
          </w:p>
        </w:tc>
        <w:tc>
          <w:tcPr>
            <w:tcW w:w="818" w:type="dxa"/>
            <w:tcBorders>
              <w:left w:val="single" w:sz="2" w:space="0" w:color="auto"/>
              <w:right w:val="single" w:sz="2" w:space="0" w:color="auto"/>
            </w:tcBorders>
            <w:vAlign w:val="center"/>
          </w:tcPr>
          <w:p w:rsidR="003A76DC" w:rsidRPr="00D3618B" w:rsidRDefault="003A76DC" w:rsidP="00433D45">
            <w:pPr>
              <w:rPr>
                <w:sz w:val="24"/>
              </w:rPr>
            </w:pPr>
            <w:r w:rsidRPr="00D3618B">
              <w:rPr>
                <w:sz w:val="24"/>
              </w:rPr>
              <w:t>2/0</w:t>
            </w:r>
          </w:p>
        </w:tc>
        <w:tc>
          <w:tcPr>
            <w:tcW w:w="2130" w:type="dxa"/>
            <w:gridSpan w:val="2"/>
            <w:tcBorders>
              <w:left w:val="single" w:sz="2" w:space="0" w:color="auto"/>
              <w:bottom w:val="single" w:sz="8" w:space="0" w:color="auto"/>
              <w:right w:val="single" w:sz="2" w:space="0" w:color="auto"/>
            </w:tcBorders>
            <w:shd w:val="clear" w:color="auto" w:fill="C0C0C0"/>
            <w:vAlign w:val="center"/>
          </w:tcPr>
          <w:p w:rsidR="003A76DC" w:rsidRPr="00D3618B" w:rsidRDefault="003A76DC" w:rsidP="00433D45">
            <w:pPr>
              <w:rPr>
                <w:b/>
                <w:sz w:val="24"/>
              </w:rPr>
            </w:pPr>
            <w:r w:rsidRPr="00D3618B">
              <w:rPr>
                <w:b/>
                <w:sz w:val="24"/>
              </w:rPr>
              <w:t>kreditů</w:t>
            </w:r>
          </w:p>
        </w:tc>
        <w:tc>
          <w:tcPr>
            <w:tcW w:w="1240" w:type="dxa"/>
            <w:gridSpan w:val="3"/>
            <w:tcBorders>
              <w:left w:val="single" w:sz="2" w:space="0" w:color="auto"/>
              <w:bottom w:val="single" w:sz="8" w:space="0" w:color="auto"/>
            </w:tcBorders>
            <w:vAlign w:val="center"/>
          </w:tcPr>
          <w:p w:rsidR="003A76DC" w:rsidRPr="00D3618B" w:rsidRDefault="003A76DC" w:rsidP="00433D45">
            <w:pPr>
              <w:rPr>
                <w:sz w:val="24"/>
              </w:rPr>
            </w:pPr>
            <w:r w:rsidRPr="00D3618B">
              <w:rPr>
                <w:sz w:val="24"/>
              </w:rPr>
              <w:t>4</w:t>
            </w:r>
          </w:p>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3A76DC" w:rsidRPr="00FE0177" w:rsidRDefault="003A76DC" w:rsidP="00433D45"/>
        </w:tc>
        <w:tc>
          <w:tcPr>
            <w:tcW w:w="213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8232FE" w:rsidP="00433D45">
            <w:pPr>
              <w:rPr>
                <w:b/>
                <w:bCs/>
              </w:rPr>
            </w:pPr>
            <w:r>
              <w:rPr>
                <w:b/>
                <w:bCs/>
              </w:rPr>
              <w:t>Dvousemestrální předmět</w:t>
            </w:r>
          </w:p>
        </w:tc>
        <w:tc>
          <w:tcPr>
            <w:tcW w:w="332" w:type="dxa"/>
            <w:tcBorders>
              <w:top w:val="single" w:sz="8" w:space="0" w:color="auto"/>
              <w:left w:val="single" w:sz="2" w:space="0" w:color="auto"/>
              <w:bottom w:val="single" w:sz="8" w:space="0" w:color="auto"/>
              <w:right w:val="single" w:sz="2" w:space="0" w:color="auto"/>
            </w:tcBorders>
            <w:vAlign w:val="center"/>
          </w:tcPr>
          <w:p w:rsidR="003A76DC" w:rsidRPr="00D3618B" w:rsidRDefault="003A76DC" w:rsidP="00433D45">
            <w:pPr>
              <w:rPr>
                <w:sz w:val="24"/>
              </w:rPr>
            </w:pPr>
          </w:p>
        </w:tc>
        <w:tc>
          <w:tcPr>
            <w:tcW w:w="908" w:type="dxa"/>
            <w:gridSpan w:val="2"/>
            <w:tcBorders>
              <w:top w:val="single" w:sz="8" w:space="0" w:color="auto"/>
              <w:left w:val="single" w:sz="2" w:space="0" w:color="auto"/>
              <w:bottom w:val="single" w:sz="8" w:space="0" w:color="auto"/>
              <w:right w:val="single" w:sz="8" w:space="0" w:color="auto"/>
            </w:tcBorders>
            <w:vAlign w:val="center"/>
          </w:tcPr>
          <w:p w:rsidR="003A76DC" w:rsidRPr="00D3618B" w:rsidRDefault="003A76DC" w:rsidP="00433D45">
            <w:pPr>
              <w:rPr>
                <w:sz w:val="24"/>
              </w:rPr>
            </w:pPr>
          </w:p>
        </w:tc>
      </w:tr>
      <w:tr w:rsidR="003A76DC" w:rsidRPr="00D3618B" w:rsidTr="008232FE">
        <w:trPr>
          <w:jc w:val="center"/>
        </w:trPr>
        <w:tc>
          <w:tcPr>
            <w:tcW w:w="3155" w:type="dxa"/>
            <w:tcBorders>
              <w:right w:val="single" w:sz="2" w:space="0" w:color="auto"/>
            </w:tcBorders>
            <w:shd w:val="clear" w:color="auto" w:fill="C0C0C0"/>
            <w:vAlign w:val="center"/>
          </w:tcPr>
          <w:p w:rsidR="003A76DC" w:rsidRPr="00D3618B" w:rsidRDefault="003A76DC" w:rsidP="00433D45">
            <w:pPr>
              <w:rPr>
                <w:b/>
                <w:sz w:val="24"/>
              </w:rPr>
            </w:pPr>
            <w:r w:rsidRPr="00D3618B">
              <w:rPr>
                <w:b/>
                <w:sz w:val="24"/>
              </w:rPr>
              <w:t>Způsob zakončení</w:t>
            </w:r>
          </w:p>
        </w:tc>
        <w:tc>
          <w:tcPr>
            <w:tcW w:w="3329" w:type="dxa"/>
            <w:gridSpan w:val="3"/>
            <w:tcBorders>
              <w:left w:val="single" w:sz="2" w:space="0" w:color="auto"/>
              <w:right w:val="single" w:sz="8" w:space="0" w:color="auto"/>
            </w:tcBorders>
            <w:vAlign w:val="center"/>
          </w:tcPr>
          <w:p w:rsidR="003A76DC" w:rsidRPr="00D3618B" w:rsidRDefault="003A76DC" w:rsidP="00433D45">
            <w:pPr>
              <w:rPr>
                <w:sz w:val="24"/>
              </w:rPr>
            </w:pPr>
            <w:r w:rsidRPr="00D3618B">
              <w:rPr>
                <w:sz w:val="24"/>
              </w:rPr>
              <w:t>Zk</w:t>
            </w:r>
          </w:p>
        </w:tc>
        <w:tc>
          <w:tcPr>
            <w:tcW w:w="213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D3618B" w:rsidRDefault="003A76DC" w:rsidP="00433D45">
            <w:pPr>
              <w:rPr>
                <w:b/>
                <w:sz w:val="24"/>
              </w:rPr>
            </w:pPr>
            <w:r w:rsidRPr="00D3618B">
              <w:rPr>
                <w:b/>
                <w:sz w:val="24"/>
              </w:rPr>
              <w:t>Forma výuky</w:t>
            </w:r>
          </w:p>
        </w:tc>
        <w:tc>
          <w:tcPr>
            <w:tcW w:w="1240" w:type="dxa"/>
            <w:gridSpan w:val="3"/>
            <w:tcBorders>
              <w:top w:val="single" w:sz="8" w:space="0" w:color="auto"/>
              <w:left w:val="single" w:sz="8" w:space="0" w:color="auto"/>
              <w:bottom w:val="single" w:sz="8" w:space="0" w:color="auto"/>
              <w:right w:val="single" w:sz="8" w:space="0" w:color="auto"/>
            </w:tcBorders>
            <w:vAlign w:val="center"/>
          </w:tcPr>
          <w:p w:rsidR="003A76DC" w:rsidRPr="00D3618B" w:rsidRDefault="003A76DC" w:rsidP="00433D45">
            <w:pPr>
              <w:rPr>
                <w:sz w:val="24"/>
              </w:rPr>
            </w:pPr>
            <w:r w:rsidRPr="00D3618B">
              <w:rPr>
                <w:sz w:val="24"/>
              </w:rPr>
              <w:t>Přednáška</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8"/>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9"/>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8"/>
            <w:tcBorders>
              <w:bottom w:val="nil"/>
            </w:tcBorders>
          </w:tcPr>
          <w:p w:rsidR="003A76DC" w:rsidRDefault="003A76DC" w:rsidP="00433D45">
            <w:pPr>
              <w:jc w:val="both"/>
            </w:pPr>
          </w:p>
        </w:tc>
      </w:tr>
      <w:tr w:rsidR="003A76DC" w:rsidTr="00433D45">
        <w:trPr>
          <w:trHeight w:val="554"/>
          <w:jc w:val="center"/>
        </w:trPr>
        <w:tc>
          <w:tcPr>
            <w:tcW w:w="9854" w:type="dxa"/>
            <w:gridSpan w:val="9"/>
            <w:tcBorders>
              <w:top w:val="nil"/>
            </w:tcBorders>
          </w:tcPr>
          <w:p w:rsidR="003A76DC" w:rsidRPr="00A87F13" w:rsidRDefault="003A76DC" w:rsidP="00433D45">
            <w:r w:rsidRPr="00A87F13">
              <w:t>doc. RNDr. Bohumír Janský</w:t>
            </w:r>
            <w:r>
              <w:t>,</w:t>
            </w:r>
            <w:r w:rsidRPr="00A87F13">
              <w:t xml:space="preserve"> CSc.</w:t>
            </w: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4"/>
            <w:tcBorders>
              <w:bottom w:val="nil"/>
            </w:tcBorders>
          </w:tcPr>
          <w:p w:rsidR="003A76DC" w:rsidRDefault="003A76DC" w:rsidP="00433D45">
            <w:pPr>
              <w:jc w:val="both"/>
            </w:pPr>
          </w:p>
        </w:tc>
      </w:tr>
      <w:tr w:rsidR="003A76DC" w:rsidTr="00433D45">
        <w:trPr>
          <w:trHeight w:val="5447"/>
          <w:jc w:val="center"/>
        </w:trPr>
        <w:tc>
          <w:tcPr>
            <w:tcW w:w="9854" w:type="dxa"/>
            <w:gridSpan w:val="9"/>
            <w:tcBorders>
              <w:top w:val="nil"/>
              <w:bottom w:val="single" w:sz="12" w:space="0" w:color="auto"/>
            </w:tcBorders>
          </w:tcPr>
          <w:p w:rsidR="003A76DC" w:rsidRPr="00A6235C" w:rsidRDefault="003A76DC" w:rsidP="00D55497">
            <w:r w:rsidRPr="00A6235C">
              <w:t>Předmětem výuky jsou základní fyzikální a chemické jevy a procesy ve světovém oceánu. Jsou prezentovány základy mořské geologie a geomorfologie, fyzické a chemické oceánografie. Detailní pozornost je věnována dynamice oceánských vod a geografickému rozložení salinity světového oceánu. Zvláštní důraz je kladen na členění světového oceánu. Součástí výuky je též analýza oceánského životního prostředí, biologického, minerálního a energetického potenciálu moří, stejně jako základní teoretické otázky mořského práva.</w:t>
            </w:r>
          </w:p>
          <w:p w:rsidR="003A76DC" w:rsidRPr="00A6235C" w:rsidRDefault="003A76DC" w:rsidP="00D55497"/>
          <w:p w:rsidR="003A76DC" w:rsidRPr="00A6235C" w:rsidRDefault="003A76DC" w:rsidP="00D55497">
            <w:pPr>
              <w:spacing w:line="276" w:lineRule="auto"/>
            </w:pPr>
            <w:r w:rsidRPr="00A6235C">
              <w:t>1. Definice a členění oceánografie</w:t>
            </w:r>
          </w:p>
          <w:p w:rsidR="003A76DC" w:rsidRPr="00A6235C" w:rsidRDefault="00D3618B" w:rsidP="00D55497">
            <w:pPr>
              <w:spacing w:line="276" w:lineRule="auto"/>
            </w:pPr>
            <w:r>
              <w:t>2. Světový oceán –</w:t>
            </w:r>
            <w:r w:rsidR="003A76DC" w:rsidRPr="00A6235C">
              <w:t xml:space="preserve"> životní prostor člověka (první plavby, epocha objevných cest, počátky oceánografie jako vědy)</w:t>
            </w:r>
          </w:p>
          <w:p w:rsidR="003A76DC" w:rsidRPr="00A6235C" w:rsidRDefault="003A76DC" w:rsidP="00D55497">
            <w:pPr>
              <w:spacing w:line="276" w:lineRule="auto"/>
            </w:pPr>
            <w:r w:rsidRPr="00A6235C">
              <w:t>3. Rozdělení vodstva na zemském povrchu</w:t>
            </w:r>
          </w:p>
          <w:p w:rsidR="003A76DC" w:rsidRPr="00A6235C" w:rsidRDefault="003A76DC" w:rsidP="00D55497">
            <w:pPr>
              <w:spacing w:line="276" w:lineRule="auto"/>
            </w:pPr>
            <w:r w:rsidRPr="00A6235C">
              <w:t>4. Základy mořské geologie, morfometrická a geomorfologická charakteristika makrostruktur oceánského dna</w:t>
            </w:r>
          </w:p>
          <w:p w:rsidR="003A76DC" w:rsidRPr="00A6235C" w:rsidRDefault="003A76DC" w:rsidP="00D55497">
            <w:pPr>
              <w:spacing w:line="276" w:lineRule="auto"/>
            </w:pPr>
            <w:r w:rsidRPr="00A6235C">
              <w:t>5. Složení mořské vody (fyzikální a chemické vlastnosti)</w:t>
            </w:r>
          </w:p>
          <w:p w:rsidR="003A76DC" w:rsidRPr="00A6235C" w:rsidRDefault="003A76DC" w:rsidP="00D55497">
            <w:pPr>
              <w:spacing w:line="276" w:lineRule="auto"/>
            </w:pPr>
            <w:r w:rsidRPr="00A6235C">
              <w:t>6. Dynamika vod světového oceánu (vlnění, dmutí moře)</w:t>
            </w:r>
          </w:p>
          <w:p w:rsidR="003A76DC" w:rsidRPr="00A6235C" w:rsidRDefault="003A76DC" w:rsidP="00D55497">
            <w:pPr>
              <w:spacing w:line="276" w:lineRule="auto"/>
            </w:pPr>
            <w:r w:rsidRPr="00A6235C">
              <w:t>7. Dynamika vod světového oceánu (oceánské a mořské proudy, hydrografické regiony světového oceánu)</w:t>
            </w:r>
          </w:p>
          <w:p w:rsidR="003A76DC" w:rsidRPr="00A6235C" w:rsidRDefault="003A76DC" w:rsidP="00D55497">
            <w:pPr>
              <w:spacing w:line="276" w:lineRule="auto"/>
            </w:pPr>
            <w:r w:rsidRPr="00A6235C">
              <w:t>8. Životní prostor oceánu (vliv fyzikálních a chemických podmínek na život mořských organismů)</w:t>
            </w:r>
          </w:p>
          <w:p w:rsidR="003A76DC" w:rsidRPr="00A6235C" w:rsidRDefault="003A76DC" w:rsidP="00D55497">
            <w:pPr>
              <w:spacing w:line="276" w:lineRule="auto"/>
            </w:pPr>
            <w:r w:rsidRPr="00A6235C">
              <w:t>9. Biologický, minerální a energetický potenciál moří</w:t>
            </w:r>
          </w:p>
          <w:p w:rsidR="003A76DC" w:rsidRPr="00A6235C" w:rsidRDefault="003A76DC" w:rsidP="00D55497">
            <w:pPr>
              <w:spacing w:line="276" w:lineRule="auto"/>
            </w:pPr>
            <w:r w:rsidRPr="00A6235C">
              <w:t>10. Základní pojmy z mořského práva</w:t>
            </w:r>
          </w:p>
          <w:p w:rsidR="003A76DC" w:rsidRPr="00A6235C" w:rsidRDefault="003A76DC" w:rsidP="00D55497">
            <w:pPr>
              <w:spacing w:line="276" w:lineRule="auto"/>
            </w:pPr>
            <w:r w:rsidRPr="00A6235C">
              <w:t>11. Znečištění moří a pobřeží (druhy a zdroje škodlivin)</w:t>
            </w:r>
          </w:p>
          <w:p w:rsidR="003A76DC" w:rsidRPr="000840FF" w:rsidRDefault="003A76DC" w:rsidP="00D55497">
            <w:pPr>
              <w:spacing w:line="276" w:lineRule="auto"/>
            </w:pPr>
            <w:r w:rsidRPr="00A6235C">
              <w:t>12. Regionální rozložení znečištění moří a oceánů</w:t>
            </w:r>
          </w:p>
        </w:tc>
      </w:tr>
      <w:tr w:rsidR="003A76DC" w:rsidTr="00433D45">
        <w:trPr>
          <w:jc w:val="center"/>
        </w:trPr>
        <w:tc>
          <w:tcPr>
            <w:tcW w:w="5666" w:type="dxa"/>
            <w:gridSpan w:val="3"/>
            <w:shd w:val="clear" w:color="auto" w:fill="C0C0C0"/>
          </w:tcPr>
          <w:p w:rsidR="003A76DC" w:rsidRDefault="003A76DC" w:rsidP="00D55497">
            <w:pPr>
              <w:jc w:val="both"/>
            </w:pPr>
            <w:r>
              <w:rPr>
                <w:b/>
              </w:rPr>
              <w:t>Základní studijní literatura a studijní pomůcky</w:t>
            </w:r>
          </w:p>
        </w:tc>
        <w:tc>
          <w:tcPr>
            <w:tcW w:w="4188" w:type="dxa"/>
            <w:gridSpan w:val="6"/>
            <w:tcBorders>
              <w:bottom w:val="nil"/>
            </w:tcBorders>
          </w:tcPr>
          <w:p w:rsidR="003A76DC" w:rsidRDefault="003A76DC" w:rsidP="00D55497">
            <w:pPr>
              <w:jc w:val="both"/>
            </w:pPr>
          </w:p>
        </w:tc>
      </w:tr>
      <w:tr w:rsidR="003A76DC" w:rsidRPr="000840FF" w:rsidTr="00433D45">
        <w:trPr>
          <w:trHeight w:val="2053"/>
          <w:jc w:val="center"/>
        </w:trPr>
        <w:tc>
          <w:tcPr>
            <w:tcW w:w="9854" w:type="dxa"/>
            <w:gridSpan w:val="9"/>
            <w:tcBorders>
              <w:top w:val="nil"/>
            </w:tcBorders>
          </w:tcPr>
          <w:p w:rsidR="003A76DC" w:rsidRPr="00A6235C" w:rsidRDefault="00D3618B" w:rsidP="00D55497">
            <w:r w:rsidRPr="00A6235C">
              <w:t>GIERLOFF-EMDEN, H.</w:t>
            </w:r>
            <w:r>
              <w:t xml:space="preserve"> </w:t>
            </w:r>
            <w:r w:rsidRPr="00A6235C">
              <w:t>G.</w:t>
            </w:r>
            <w:r w:rsidR="003A76DC" w:rsidRPr="00A6235C">
              <w:t>, Geographie des Meeres, Teil 1+2, Walter de Gruyter, Berlin, New York, 1980.</w:t>
            </w:r>
          </w:p>
          <w:p w:rsidR="003A76DC" w:rsidRPr="00A6235C" w:rsidRDefault="00D3618B" w:rsidP="00D55497">
            <w:r w:rsidRPr="00A6235C">
              <w:t>THURMAN, V.</w:t>
            </w:r>
            <w:r>
              <w:t xml:space="preserve"> </w:t>
            </w:r>
            <w:r w:rsidRPr="00A6235C">
              <w:t xml:space="preserve">H., </w:t>
            </w:r>
            <w:r w:rsidR="003A76DC" w:rsidRPr="00A6235C">
              <w:t>Introductory Oceanography, Charles E. Merrill Publishing Co., Columbus, Toronto, London, Sydney, 4th edition, 1985.</w:t>
            </w:r>
          </w:p>
          <w:p w:rsidR="003A76DC" w:rsidRPr="00A6235C" w:rsidRDefault="00D3618B" w:rsidP="00D55497">
            <w:r w:rsidRPr="00A6235C">
              <w:t>OTT</w:t>
            </w:r>
            <w:r w:rsidR="003A76DC" w:rsidRPr="00A6235C">
              <w:t>, J., Meereskunde, Verlag Eugen Ulmer, Stuttgart, 1988.</w:t>
            </w:r>
          </w:p>
          <w:p w:rsidR="003A76DC" w:rsidRPr="00A6235C" w:rsidRDefault="003A76DC" w:rsidP="00D55497">
            <w:r w:rsidRPr="00A6235C">
              <w:t>J</w:t>
            </w:r>
            <w:r w:rsidR="00D3618B" w:rsidRPr="00A6235C">
              <w:t>ANSKÝ</w:t>
            </w:r>
            <w:r w:rsidRPr="00A6235C">
              <w:t>, B., Geografie moří a oceánů, Karolinum, Praha, 1992.</w:t>
            </w:r>
          </w:p>
          <w:p w:rsidR="003A76DC" w:rsidRPr="00A6235C" w:rsidRDefault="003A76DC" w:rsidP="00D55497">
            <w:r w:rsidRPr="00A6235C">
              <w:t>J</w:t>
            </w:r>
            <w:r w:rsidR="00D3618B" w:rsidRPr="00A6235C">
              <w:t>ANSKÝ</w:t>
            </w:r>
            <w:r w:rsidRPr="00A6235C">
              <w:t>, B. , Poznáváme svět, díl: Svět, Část: Hydrosféra, Kartografie,a.s., Praha, 1993.</w:t>
            </w:r>
          </w:p>
          <w:p w:rsidR="003A76DC" w:rsidRPr="00A6235C" w:rsidRDefault="00D3618B" w:rsidP="00D55497">
            <w:r w:rsidRPr="00A6235C">
              <w:t xml:space="preserve">KUKAL, </w:t>
            </w:r>
            <w:r w:rsidR="003A76DC" w:rsidRPr="00A6235C">
              <w:t>Z., Základy oceánografie, Academia Praha, 1996.</w:t>
            </w:r>
          </w:p>
          <w:p w:rsidR="003A76DC" w:rsidRPr="000840FF" w:rsidRDefault="003A76DC" w:rsidP="00D55497">
            <w:r w:rsidRPr="00A6235C">
              <w:t>Encyclopedia of Ocean Sciences, Blackwell Publishing, 2009.</w:t>
            </w: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6"/>
            <w:tcBorders>
              <w:bottom w:val="nil"/>
            </w:tcBorders>
          </w:tcPr>
          <w:p w:rsidR="003A76DC" w:rsidRDefault="003A76DC" w:rsidP="00433D45">
            <w:pPr>
              <w:jc w:val="both"/>
            </w:pPr>
          </w:p>
        </w:tc>
      </w:tr>
      <w:tr w:rsidR="003A76DC" w:rsidRPr="000840FF" w:rsidTr="00433D45">
        <w:trPr>
          <w:trHeight w:val="264"/>
          <w:jc w:val="center"/>
        </w:trPr>
        <w:tc>
          <w:tcPr>
            <w:tcW w:w="9854" w:type="dxa"/>
            <w:gridSpan w:val="9"/>
            <w:tcBorders>
              <w:top w:val="nil"/>
            </w:tcBorders>
          </w:tcPr>
          <w:p w:rsidR="003A76DC" w:rsidRDefault="003A76DC" w:rsidP="00433D45">
            <w:pPr>
              <w:jc w:val="both"/>
            </w:pPr>
          </w:p>
          <w:p w:rsidR="003A76DC" w:rsidRPr="000840FF" w:rsidRDefault="003A76DC" w:rsidP="00433D45">
            <w:pPr>
              <w:jc w:val="both"/>
            </w:pPr>
          </w:p>
        </w:tc>
      </w:tr>
      <w:tr w:rsidR="003A76DC" w:rsidTr="00433D45">
        <w:trPr>
          <w:jc w:val="center"/>
        </w:trPr>
        <w:tc>
          <w:tcPr>
            <w:tcW w:w="9854" w:type="dxa"/>
            <w:gridSpan w:val="9"/>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6"/>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9"/>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294"/>
          <w:jc w:val="center"/>
        </w:trPr>
        <w:tc>
          <w:tcPr>
            <w:tcW w:w="9854" w:type="dxa"/>
            <w:gridSpan w:val="9"/>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1280"/>
        <w:gridCol w:w="566"/>
        <w:gridCol w:w="674"/>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433D45">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459" w:type="dxa"/>
            <w:gridSpan w:val="5"/>
            <w:tcBorders>
              <w:top w:val="double" w:sz="4" w:space="0" w:color="auto"/>
              <w:left w:val="single" w:sz="2" w:space="0" w:color="auto"/>
            </w:tcBorders>
            <w:vAlign w:val="center"/>
          </w:tcPr>
          <w:p w:rsidR="003A76DC" w:rsidRPr="00D3618B" w:rsidRDefault="003A76DC" w:rsidP="00433D45">
            <w:pPr>
              <w:rPr>
                <w:sz w:val="24"/>
              </w:rPr>
            </w:pPr>
            <w:r w:rsidRPr="00D3618B">
              <w:rPr>
                <w:iCs/>
                <w:sz w:val="24"/>
              </w:rPr>
              <w:t>Individuální výzkumný projekt I </w:t>
            </w:r>
          </w:p>
        </w:tc>
        <w:tc>
          <w:tcPr>
            <w:tcW w:w="566"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D3618B" w:rsidRDefault="00D55291" w:rsidP="00433D45">
            <w:pPr>
              <w:rPr>
                <w:sz w:val="24"/>
              </w:rPr>
            </w:pPr>
            <w:r w:rsidRPr="00D3618B">
              <w:rPr>
                <w:sz w:val="24"/>
              </w:rPr>
              <w:t>22</w:t>
            </w:r>
          </w:p>
        </w:tc>
      </w:tr>
      <w:tr w:rsidR="003A76DC" w:rsidTr="00433D45">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329" w:type="dxa"/>
            <w:gridSpan w:val="3"/>
            <w:tcBorders>
              <w:left w:val="single" w:sz="2" w:space="0" w:color="auto"/>
              <w:right w:val="single" w:sz="8" w:space="0" w:color="auto"/>
            </w:tcBorders>
            <w:vAlign w:val="center"/>
          </w:tcPr>
          <w:p w:rsidR="003A76DC" w:rsidRPr="00D3618B" w:rsidRDefault="003A76DC" w:rsidP="00433D45">
            <w:pPr>
              <w:rPr>
                <w:sz w:val="24"/>
              </w:rPr>
            </w:pPr>
            <w:r w:rsidRPr="00D3618B">
              <w:rPr>
                <w:sz w:val="24"/>
              </w:rPr>
              <w:t>PV</w:t>
            </w:r>
          </w:p>
        </w:tc>
        <w:tc>
          <w:tcPr>
            <w:tcW w:w="269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D3618B" w:rsidRDefault="003A76DC" w:rsidP="00433D45">
            <w:pPr>
              <w:rPr>
                <w:sz w:val="22"/>
              </w:rPr>
            </w:pPr>
            <w:r w:rsidRPr="00D3618B">
              <w:rPr>
                <w:sz w:val="22"/>
              </w:rPr>
              <w:t>1 ZS</w:t>
            </w:r>
          </w:p>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FE0177" w:rsidRDefault="003A76DC" w:rsidP="00433D45"/>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818" w:type="dxa"/>
            <w:tcBorders>
              <w:left w:val="single" w:sz="2" w:space="0" w:color="auto"/>
              <w:right w:val="single" w:sz="2" w:space="0" w:color="auto"/>
            </w:tcBorders>
            <w:vAlign w:val="center"/>
          </w:tcPr>
          <w:p w:rsidR="003A76DC" w:rsidRPr="00D3618B" w:rsidRDefault="003A76DC" w:rsidP="00433D45">
            <w:pPr>
              <w:rPr>
                <w:sz w:val="24"/>
              </w:rPr>
            </w:pPr>
            <w:r w:rsidRPr="00D3618B">
              <w:rPr>
                <w:sz w:val="24"/>
              </w:rPr>
              <w:t>0/0</w:t>
            </w:r>
          </w:p>
        </w:tc>
        <w:tc>
          <w:tcPr>
            <w:tcW w:w="2130"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240" w:type="dxa"/>
            <w:gridSpan w:val="2"/>
            <w:tcBorders>
              <w:left w:val="single" w:sz="2" w:space="0" w:color="auto"/>
              <w:bottom w:val="single" w:sz="8" w:space="0" w:color="auto"/>
            </w:tcBorders>
            <w:vAlign w:val="center"/>
          </w:tcPr>
          <w:p w:rsidR="003A76DC" w:rsidRPr="00D3618B" w:rsidRDefault="008232FE" w:rsidP="00433D45">
            <w:pPr>
              <w:rPr>
                <w:sz w:val="24"/>
              </w:rPr>
            </w:pPr>
            <w:r>
              <w:rPr>
                <w:sz w:val="24"/>
              </w:rPr>
              <w:t>5</w:t>
            </w:r>
          </w:p>
        </w:tc>
      </w:tr>
      <w:tr w:rsidR="008232FE" w:rsidTr="008232FE">
        <w:trPr>
          <w:jc w:val="center"/>
        </w:trPr>
        <w:tc>
          <w:tcPr>
            <w:tcW w:w="3155" w:type="dxa"/>
            <w:tcBorders>
              <w:right w:val="single" w:sz="2" w:space="0" w:color="auto"/>
            </w:tcBorders>
            <w:shd w:val="clear" w:color="auto" w:fill="C0C0C0"/>
            <w:vAlign w:val="center"/>
          </w:tcPr>
          <w:p w:rsidR="008232FE" w:rsidRDefault="008232FE" w:rsidP="00433D45">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8232FE" w:rsidRPr="00FE0177" w:rsidRDefault="008232FE" w:rsidP="00433D45"/>
        </w:tc>
        <w:tc>
          <w:tcPr>
            <w:tcW w:w="213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232FE" w:rsidRDefault="008232FE" w:rsidP="00433D45">
            <w:pPr>
              <w:rPr>
                <w:b/>
                <w:bCs/>
              </w:rPr>
            </w:pPr>
            <w:r>
              <w:rPr>
                <w:b/>
                <w:bCs/>
              </w:rPr>
              <w:t>Dvousemestrální předmět</w:t>
            </w:r>
          </w:p>
        </w:tc>
        <w:tc>
          <w:tcPr>
            <w:tcW w:w="1240" w:type="dxa"/>
            <w:gridSpan w:val="2"/>
            <w:tcBorders>
              <w:top w:val="single" w:sz="8" w:space="0" w:color="auto"/>
              <w:left w:val="single" w:sz="2" w:space="0" w:color="auto"/>
              <w:bottom w:val="single" w:sz="8" w:space="0" w:color="auto"/>
              <w:right w:val="single" w:sz="8" w:space="0" w:color="auto"/>
            </w:tcBorders>
            <w:vAlign w:val="center"/>
          </w:tcPr>
          <w:p w:rsidR="008232FE" w:rsidRPr="00FE0177" w:rsidRDefault="008232FE" w:rsidP="00433D45"/>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329" w:type="dxa"/>
            <w:gridSpan w:val="3"/>
            <w:tcBorders>
              <w:left w:val="single" w:sz="2" w:space="0" w:color="auto"/>
              <w:right w:val="single" w:sz="8" w:space="0" w:color="auto"/>
            </w:tcBorders>
            <w:vAlign w:val="center"/>
          </w:tcPr>
          <w:p w:rsidR="003A76DC" w:rsidRPr="00D3618B" w:rsidRDefault="003A76DC" w:rsidP="00433D45">
            <w:pPr>
              <w:rPr>
                <w:sz w:val="24"/>
              </w:rPr>
            </w:pPr>
            <w:r w:rsidRPr="00D3618B">
              <w:rPr>
                <w:sz w:val="24"/>
              </w:rPr>
              <w:t>Z</w:t>
            </w:r>
          </w:p>
        </w:tc>
        <w:tc>
          <w:tcPr>
            <w:tcW w:w="213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240" w:type="dxa"/>
            <w:gridSpan w:val="2"/>
            <w:tcBorders>
              <w:top w:val="single" w:sz="8" w:space="0" w:color="auto"/>
              <w:left w:val="single" w:sz="8" w:space="0" w:color="auto"/>
              <w:bottom w:val="single" w:sz="8" w:space="0" w:color="auto"/>
              <w:right w:val="single" w:sz="8" w:space="0" w:color="auto"/>
            </w:tcBorders>
            <w:vAlign w:val="center"/>
          </w:tcPr>
          <w:p w:rsidR="003A76DC" w:rsidRPr="00D3618B" w:rsidRDefault="003A76DC" w:rsidP="00433D45">
            <w:pPr>
              <w:rPr>
                <w:sz w:val="24"/>
              </w:rPr>
            </w:pPr>
            <w:r w:rsidRPr="00D3618B">
              <w:rPr>
                <w:sz w:val="24"/>
              </w:rPr>
              <w:t>Projekt</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3A76DC" w:rsidRPr="005E129A" w:rsidRDefault="00D3618B" w:rsidP="00433D45">
            <w:r>
              <w:t>D</w:t>
            </w:r>
            <w:r w:rsidR="003A76DC" w:rsidRPr="005E129A">
              <w:t>oc. RNDr. Václav Kachlík</w:t>
            </w:r>
            <w:r w:rsidR="003A76DC">
              <w:t>,</w:t>
            </w:r>
            <w:r w:rsidR="003A76DC" w:rsidRPr="005E129A">
              <w:t xml:space="preserve"> CSc.</w:t>
            </w:r>
          </w:p>
          <w:p w:rsidR="003A76DC" w:rsidRPr="00FE0177" w:rsidRDefault="003A76DC" w:rsidP="00433D45">
            <w:pPr>
              <w:jc w:val="both"/>
            </w:pP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Default="003A76DC" w:rsidP="00433D45">
            <w:pPr>
              <w:jc w:val="both"/>
            </w:pPr>
            <w:r>
              <w:t>Samostatná práce studenta, který zpracovává zadané téma z geologickou problematikou rešerší literatury nebo dílčího výzkumu v rámci pracovního týmu na příslušné katedře. Její výsledky odevzdává v písemné formě (elektronické verzi garantovi předmětu, stručné shrnutí pak presentuje na semináři. </w:t>
            </w:r>
          </w:p>
          <w:p w:rsidR="003A76DC" w:rsidRDefault="003A76DC" w:rsidP="00433D45">
            <w:pPr>
              <w:jc w:val="both"/>
            </w:pPr>
          </w:p>
          <w:p w:rsidR="003A76DC" w:rsidRDefault="003A76DC" w:rsidP="00433D45">
            <w:pPr>
              <w:jc w:val="both"/>
            </w:pPr>
            <w:r>
              <w:t>Cílem je naučit  studenta metody vědecké</w:t>
            </w:r>
            <w:r w:rsidR="00D3618B">
              <w:t xml:space="preserve"> práce v geovědních disciplí</w:t>
            </w:r>
            <w:r>
              <w:t>nách, tj. zejména práci s literaturou, geovědními databázemi, terénními metodami výzkumu. Procvičit si formulaci a obhajobu vlastních názorů  a orální presentaci.</w:t>
            </w:r>
          </w:p>
          <w:p w:rsidR="003A76DC" w:rsidRDefault="003A76DC" w:rsidP="00433D45">
            <w:pPr>
              <w:jc w:val="both"/>
            </w:pPr>
          </w:p>
          <w:p w:rsidR="003A76DC" w:rsidRDefault="003A76DC" w:rsidP="00433D45">
            <w:pPr>
              <w:jc w:val="both"/>
            </w:pPr>
            <w:r>
              <w:t xml:space="preserve">Téma projektu zadává garant po dohodě s ústavy geologické sekce, které se podílí na výuce učitelských oborů. Zaměřuje se na dílčí témata, které student využije při sepisování své diplomové práce.  </w:t>
            </w:r>
          </w:p>
          <w:p w:rsidR="003A76DC" w:rsidRDefault="003A76DC" w:rsidP="00433D45">
            <w:pPr>
              <w:jc w:val="both"/>
            </w:pPr>
          </w:p>
          <w:p w:rsidR="003A76DC" w:rsidRDefault="003A76DC" w:rsidP="00433D45">
            <w:pPr>
              <w:jc w:val="both"/>
            </w:pPr>
            <w:r>
              <w:t>Forma výuky: Samostatná tvůrčí práce pod supervizí garanta předmětu nebo pověřeného vedoucího.</w:t>
            </w:r>
          </w:p>
          <w:p w:rsidR="003A76DC" w:rsidRPr="000840FF" w:rsidRDefault="003A76DC" w:rsidP="00433D45">
            <w:pPr>
              <w:jc w:val="both"/>
            </w:pPr>
            <w:r>
              <w:t>Požadavky:  Zpracování  písemné práce na zadané téma, její orální presentace a obhajoba na předmětovém semináři.</w:t>
            </w: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2053"/>
          <w:jc w:val="center"/>
        </w:trPr>
        <w:tc>
          <w:tcPr>
            <w:tcW w:w="9854" w:type="dxa"/>
            <w:gridSpan w:val="8"/>
            <w:tcBorders>
              <w:top w:val="nil"/>
            </w:tcBorders>
          </w:tcPr>
          <w:p w:rsidR="003A76DC" w:rsidRPr="000840FF" w:rsidRDefault="003A76DC" w:rsidP="00433D45">
            <w:pPr>
              <w:jc w:val="both"/>
            </w:pPr>
            <w:r>
              <w:t>Doporučí garant nebo supervizor práce dle zadaného tématu.</w:t>
            </w: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887"/>
          <w:jc w:val="center"/>
        </w:trPr>
        <w:tc>
          <w:tcPr>
            <w:tcW w:w="9854" w:type="dxa"/>
            <w:gridSpan w:val="8"/>
            <w:tcBorders>
              <w:top w:val="nil"/>
            </w:tcBorders>
          </w:tcPr>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3618B"/>
    <w:p w:rsidR="008232FE" w:rsidRDefault="008232FE" w:rsidP="00D3618B"/>
    <w:p w:rsidR="008232FE" w:rsidRDefault="008232FE" w:rsidP="00D3618B"/>
    <w:p w:rsidR="008232FE" w:rsidRDefault="008232FE" w:rsidP="00D3618B"/>
    <w:p w:rsidR="008232FE" w:rsidRDefault="008232FE" w:rsidP="00D3618B"/>
    <w:p w:rsidR="003A76DC" w:rsidRDefault="003A76DC" w:rsidP="00D47540">
      <w:pPr>
        <w:jc w:val="center"/>
      </w:pPr>
    </w:p>
    <w:p w:rsidR="003A76DC" w:rsidRDefault="003A76DC" w:rsidP="00D47540">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896"/>
        <w:gridCol w:w="1615"/>
        <w:gridCol w:w="818"/>
        <w:gridCol w:w="850"/>
        <w:gridCol w:w="1280"/>
        <w:gridCol w:w="566"/>
        <w:gridCol w:w="674"/>
      </w:tblGrid>
      <w:tr w:rsidR="003A76DC" w:rsidTr="00433D45">
        <w:trPr>
          <w:jc w:val="center"/>
        </w:trPr>
        <w:tc>
          <w:tcPr>
            <w:tcW w:w="9854" w:type="dxa"/>
            <w:gridSpan w:val="8"/>
            <w:tcBorders>
              <w:bottom w:val="double" w:sz="4" w:space="0" w:color="auto"/>
            </w:tcBorders>
            <w:shd w:val="clear" w:color="auto" w:fill="C0C0C0"/>
          </w:tcPr>
          <w:p w:rsidR="003A76DC" w:rsidRDefault="003A76DC" w:rsidP="00433D45">
            <w:pPr>
              <w:jc w:val="both"/>
              <w:rPr>
                <w:b/>
                <w:sz w:val="28"/>
              </w:rPr>
            </w:pPr>
            <w:r>
              <w:rPr>
                <w:b/>
                <w:sz w:val="28"/>
              </w:rPr>
              <w:lastRenderedPageBreak/>
              <w:t>D – Charakteristika studijního předmětu</w:t>
            </w:r>
          </w:p>
        </w:tc>
      </w:tr>
      <w:tr w:rsidR="003A76DC" w:rsidTr="00433D45">
        <w:trPr>
          <w:jc w:val="center"/>
        </w:trPr>
        <w:tc>
          <w:tcPr>
            <w:tcW w:w="3155"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459" w:type="dxa"/>
            <w:gridSpan w:val="5"/>
            <w:tcBorders>
              <w:top w:val="double" w:sz="4" w:space="0" w:color="auto"/>
              <w:left w:val="single" w:sz="2" w:space="0" w:color="auto"/>
            </w:tcBorders>
            <w:vAlign w:val="center"/>
          </w:tcPr>
          <w:p w:rsidR="003A76DC" w:rsidRPr="008F7E81" w:rsidRDefault="003A76DC" w:rsidP="00433D45">
            <w:pPr>
              <w:rPr>
                <w:sz w:val="24"/>
              </w:rPr>
            </w:pPr>
            <w:r w:rsidRPr="008F7E81">
              <w:rPr>
                <w:iCs/>
                <w:sz w:val="24"/>
              </w:rPr>
              <w:t>Individuální výzkumný projekt II </w:t>
            </w:r>
          </w:p>
        </w:tc>
        <w:tc>
          <w:tcPr>
            <w:tcW w:w="566" w:type="dxa"/>
            <w:tcBorders>
              <w:top w:val="double" w:sz="4" w:space="0" w:color="auto"/>
              <w:left w:val="single" w:sz="2" w:space="0" w:color="auto"/>
            </w:tcBorders>
            <w:shd w:val="clear" w:color="auto" w:fill="C0C0C0"/>
            <w:vAlign w:val="center"/>
          </w:tcPr>
          <w:p w:rsidR="003A76DC" w:rsidRPr="000E537C" w:rsidRDefault="003A76DC" w:rsidP="00433D45">
            <w:pPr>
              <w:rPr>
                <w:b/>
              </w:rPr>
            </w:pPr>
            <w:r w:rsidRPr="000E537C">
              <w:rPr>
                <w:b/>
              </w:rPr>
              <w:t>č.</w:t>
            </w:r>
          </w:p>
        </w:tc>
        <w:tc>
          <w:tcPr>
            <w:tcW w:w="674" w:type="dxa"/>
            <w:tcBorders>
              <w:top w:val="double" w:sz="4" w:space="0" w:color="auto"/>
              <w:left w:val="single" w:sz="2" w:space="0" w:color="auto"/>
            </w:tcBorders>
            <w:vAlign w:val="center"/>
          </w:tcPr>
          <w:p w:rsidR="003A76DC" w:rsidRPr="008F7E81" w:rsidRDefault="00D55291" w:rsidP="00433D45">
            <w:pPr>
              <w:rPr>
                <w:sz w:val="24"/>
              </w:rPr>
            </w:pPr>
            <w:r w:rsidRPr="008F7E81">
              <w:rPr>
                <w:sz w:val="24"/>
              </w:rPr>
              <w:t>23</w:t>
            </w:r>
          </w:p>
        </w:tc>
      </w:tr>
      <w:tr w:rsidR="003A76DC" w:rsidTr="00433D45">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Typ předmětu</w:t>
            </w:r>
          </w:p>
        </w:tc>
        <w:tc>
          <w:tcPr>
            <w:tcW w:w="3329" w:type="dxa"/>
            <w:gridSpan w:val="3"/>
            <w:tcBorders>
              <w:left w:val="single" w:sz="2" w:space="0" w:color="auto"/>
              <w:right w:val="single" w:sz="8" w:space="0" w:color="auto"/>
            </w:tcBorders>
            <w:vAlign w:val="center"/>
          </w:tcPr>
          <w:p w:rsidR="003A76DC" w:rsidRPr="008F7E81" w:rsidRDefault="003A76DC" w:rsidP="00433D45">
            <w:pPr>
              <w:rPr>
                <w:sz w:val="24"/>
              </w:rPr>
            </w:pPr>
            <w:r w:rsidRPr="008F7E81">
              <w:rPr>
                <w:sz w:val="24"/>
              </w:rPr>
              <w:t>PV</w:t>
            </w:r>
          </w:p>
        </w:tc>
        <w:tc>
          <w:tcPr>
            <w:tcW w:w="2696"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Default="003A76DC" w:rsidP="00433D45">
            <w:r>
              <w:rPr>
                <w:b/>
              </w:rPr>
              <w:t>Dopor. ročník / semestr</w:t>
            </w:r>
          </w:p>
        </w:tc>
        <w:tc>
          <w:tcPr>
            <w:tcW w:w="674" w:type="dxa"/>
            <w:tcBorders>
              <w:top w:val="single" w:sz="8" w:space="0" w:color="auto"/>
              <w:left w:val="single" w:sz="2" w:space="0" w:color="auto"/>
              <w:bottom w:val="single" w:sz="8" w:space="0" w:color="auto"/>
              <w:right w:val="single" w:sz="2" w:space="0" w:color="auto"/>
            </w:tcBorders>
            <w:vAlign w:val="center"/>
          </w:tcPr>
          <w:p w:rsidR="003A76DC" w:rsidRPr="008F7E81" w:rsidRDefault="003A76DC" w:rsidP="00433D45">
            <w:pPr>
              <w:rPr>
                <w:sz w:val="22"/>
              </w:rPr>
            </w:pPr>
            <w:r w:rsidRPr="008F7E81">
              <w:rPr>
                <w:sz w:val="22"/>
              </w:rPr>
              <w:t>1 LS</w:t>
            </w:r>
          </w:p>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896" w:type="dxa"/>
            <w:tcBorders>
              <w:left w:val="single" w:sz="2" w:space="0" w:color="auto"/>
              <w:right w:val="single" w:sz="2" w:space="0" w:color="auto"/>
            </w:tcBorders>
            <w:vAlign w:val="center"/>
          </w:tcPr>
          <w:p w:rsidR="003A76DC" w:rsidRPr="00FE0177" w:rsidRDefault="003A76DC" w:rsidP="00433D45"/>
        </w:tc>
        <w:tc>
          <w:tcPr>
            <w:tcW w:w="1615"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818" w:type="dxa"/>
            <w:tcBorders>
              <w:left w:val="single" w:sz="2" w:space="0" w:color="auto"/>
              <w:right w:val="single" w:sz="2" w:space="0" w:color="auto"/>
            </w:tcBorders>
            <w:vAlign w:val="center"/>
          </w:tcPr>
          <w:p w:rsidR="003A76DC" w:rsidRPr="008F7E81" w:rsidRDefault="003A76DC" w:rsidP="00433D45">
            <w:pPr>
              <w:rPr>
                <w:sz w:val="24"/>
              </w:rPr>
            </w:pPr>
            <w:r w:rsidRPr="008F7E81">
              <w:rPr>
                <w:sz w:val="24"/>
              </w:rPr>
              <w:t>0/0</w:t>
            </w:r>
          </w:p>
        </w:tc>
        <w:tc>
          <w:tcPr>
            <w:tcW w:w="2130" w:type="dxa"/>
            <w:gridSpan w:val="2"/>
            <w:tcBorders>
              <w:left w:val="single" w:sz="2" w:space="0" w:color="auto"/>
              <w:bottom w:val="single" w:sz="8" w:space="0" w:color="auto"/>
              <w:right w:val="single" w:sz="2" w:space="0" w:color="auto"/>
            </w:tcBorders>
            <w:shd w:val="clear" w:color="auto" w:fill="C0C0C0"/>
            <w:vAlign w:val="center"/>
          </w:tcPr>
          <w:p w:rsidR="003A76DC" w:rsidRDefault="003A76DC" w:rsidP="00433D45">
            <w:pPr>
              <w:rPr>
                <w:b/>
              </w:rPr>
            </w:pPr>
            <w:r>
              <w:rPr>
                <w:b/>
              </w:rPr>
              <w:t>kreditů</w:t>
            </w:r>
          </w:p>
        </w:tc>
        <w:tc>
          <w:tcPr>
            <w:tcW w:w="1240" w:type="dxa"/>
            <w:gridSpan w:val="2"/>
            <w:tcBorders>
              <w:left w:val="single" w:sz="2" w:space="0" w:color="auto"/>
              <w:bottom w:val="single" w:sz="8" w:space="0" w:color="auto"/>
            </w:tcBorders>
            <w:vAlign w:val="center"/>
          </w:tcPr>
          <w:p w:rsidR="003A76DC" w:rsidRPr="008F7E81" w:rsidRDefault="008232FE" w:rsidP="00433D45">
            <w:pPr>
              <w:rPr>
                <w:sz w:val="24"/>
              </w:rPr>
            </w:pPr>
            <w:r>
              <w:rPr>
                <w:sz w:val="24"/>
              </w:rPr>
              <w:t>5</w:t>
            </w:r>
          </w:p>
        </w:tc>
      </w:tr>
      <w:tr w:rsidR="008232FE" w:rsidTr="008232FE">
        <w:trPr>
          <w:jc w:val="center"/>
        </w:trPr>
        <w:tc>
          <w:tcPr>
            <w:tcW w:w="3155" w:type="dxa"/>
            <w:tcBorders>
              <w:right w:val="single" w:sz="2" w:space="0" w:color="auto"/>
            </w:tcBorders>
            <w:shd w:val="clear" w:color="auto" w:fill="C0C0C0"/>
            <w:vAlign w:val="center"/>
          </w:tcPr>
          <w:p w:rsidR="008232FE" w:rsidRDefault="008232FE" w:rsidP="00433D45">
            <w:pPr>
              <w:rPr>
                <w:b/>
                <w:sz w:val="22"/>
              </w:rPr>
            </w:pPr>
            <w:r>
              <w:rPr>
                <w:b/>
                <w:sz w:val="22"/>
              </w:rPr>
              <w:t>Jiný způsob vyjádření rozsahu</w:t>
            </w:r>
          </w:p>
        </w:tc>
        <w:tc>
          <w:tcPr>
            <w:tcW w:w="3329" w:type="dxa"/>
            <w:gridSpan w:val="3"/>
            <w:tcBorders>
              <w:left w:val="single" w:sz="2" w:space="0" w:color="auto"/>
              <w:right w:val="single" w:sz="8" w:space="0" w:color="auto"/>
            </w:tcBorders>
            <w:vAlign w:val="center"/>
          </w:tcPr>
          <w:p w:rsidR="008232FE" w:rsidRPr="00FE0177" w:rsidRDefault="008232FE" w:rsidP="00433D45"/>
        </w:tc>
        <w:tc>
          <w:tcPr>
            <w:tcW w:w="2130"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8232FE" w:rsidRDefault="008232FE" w:rsidP="00433D45">
            <w:pPr>
              <w:rPr>
                <w:b/>
                <w:bCs/>
              </w:rPr>
            </w:pPr>
            <w:r>
              <w:rPr>
                <w:b/>
                <w:bCs/>
              </w:rPr>
              <w:t>Dvousemestrální předmět</w:t>
            </w:r>
          </w:p>
        </w:tc>
        <w:tc>
          <w:tcPr>
            <w:tcW w:w="1240" w:type="dxa"/>
            <w:gridSpan w:val="2"/>
            <w:tcBorders>
              <w:top w:val="single" w:sz="8" w:space="0" w:color="auto"/>
              <w:left w:val="single" w:sz="2" w:space="0" w:color="auto"/>
              <w:bottom w:val="single" w:sz="8" w:space="0" w:color="auto"/>
              <w:right w:val="single" w:sz="8" w:space="0" w:color="auto"/>
            </w:tcBorders>
            <w:vAlign w:val="center"/>
          </w:tcPr>
          <w:p w:rsidR="008232FE" w:rsidRPr="008F7E81" w:rsidRDefault="008232FE" w:rsidP="00433D45">
            <w:pPr>
              <w:rPr>
                <w:sz w:val="24"/>
              </w:rPr>
            </w:pPr>
          </w:p>
        </w:tc>
      </w:tr>
      <w:tr w:rsidR="003A76DC" w:rsidTr="008232FE">
        <w:trPr>
          <w:jc w:val="center"/>
        </w:trPr>
        <w:tc>
          <w:tcPr>
            <w:tcW w:w="3155"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3329" w:type="dxa"/>
            <w:gridSpan w:val="3"/>
            <w:tcBorders>
              <w:left w:val="single" w:sz="2" w:space="0" w:color="auto"/>
              <w:right w:val="single" w:sz="8" w:space="0" w:color="auto"/>
            </w:tcBorders>
            <w:vAlign w:val="center"/>
          </w:tcPr>
          <w:p w:rsidR="003A76DC" w:rsidRPr="008F7E81" w:rsidRDefault="003A76DC" w:rsidP="00433D45">
            <w:pPr>
              <w:rPr>
                <w:sz w:val="24"/>
              </w:rPr>
            </w:pPr>
            <w:r w:rsidRPr="008F7E81">
              <w:rPr>
                <w:sz w:val="24"/>
              </w:rPr>
              <w:t>Z</w:t>
            </w:r>
          </w:p>
        </w:tc>
        <w:tc>
          <w:tcPr>
            <w:tcW w:w="213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Default="003A76DC" w:rsidP="00433D45">
            <w:pPr>
              <w:rPr>
                <w:b/>
              </w:rPr>
            </w:pPr>
            <w:r>
              <w:rPr>
                <w:b/>
              </w:rPr>
              <w:t>Forma výuky</w:t>
            </w:r>
          </w:p>
        </w:tc>
        <w:tc>
          <w:tcPr>
            <w:tcW w:w="1240" w:type="dxa"/>
            <w:gridSpan w:val="2"/>
            <w:tcBorders>
              <w:top w:val="single" w:sz="8" w:space="0" w:color="auto"/>
              <w:left w:val="single" w:sz="8" w:space="0" w:color="auto"/>
              <w:bottom w:val="single" w:sz="8" w:space="0" w:color="auto"/>
              <w:right w:val="single" w:sz="8" w:space="0" w:color="auto"/>
            </w:tcBorders>
            <w:vAlign w:val="center"/>
          </w:tcPr>
          <w:p w:rsidR="003A76DC" w:rsidRPr="00FE0177" w:rsidRDefault="003A76DC" w:rsidP="00433D45">
            <w:r>
              <w:t>Projekt</w:t>
            </w:r>
          </w:p>
        </w:tc>
      </w:tr>
      <w:tr w:rsidR="003A76DC" w:rsidTr="00433D45">
        <w:trPr>
          <w:jc w:val="center"/>
        </w:trPr>
        <w:tc>
          <w:tcPr>
            <w:tcW w:w="3155" w:type="dxa"/>
            <w:shd w:val="clear" w:color="auto" w:fill="C0C0C0"/>
            <w:vAlign w:val="center"/>
          </w:tcPr>
          <w:p w:rsidR="003A76DC" w:rsidRDefault="003A76DC" w:rsidP="00433D45">
            <w:pPr>
              <w:rPr>
                <w:b/>
              </w:rPr>
            </w:pPr>
            <w:r>
              <w:rPr>
                <w:b/>
              </w:rPr>
              <w:t>Další požadavky na studenta</w:t>
            </w:r>
          </w:p>
        </w:tc>
        <w:tc>
          <w:tcPr>
            <w:tcW w:w="6699" w:type="dxa"/>
            <w:gridSpan w:val="7"/>
            <w:tcBorders>
              <w:bottom w:val="nil"/>
            </w:tcBorders>
            <w:vAlign w:val="center"/>
          </w:tcPr>
          <w:p w:rsidR="003A76DC" w:rsidRDefault="003A76DC" w:rsidP="00433D45">
            <w:pPr>
              <w:rPr>
                <w:sz w:val="24"/>
              </w:rPr>
            </w:pPr>
          </w:p>
        </w:tc>
      </w:tr>
      <w:tr w:rsidR="003A76DC" w:rsidTr="00433D45">
        <w:trPr>
          <w:trHeight w:val="554"/>
          <w:jc w:val="center"/>
        </w:trPr>
        <w:tc>
          <w:tcPr>
            <w:tcW w:w="9854" w:type="dxa"/>
            <w:gridSpan w:val="8"/>
            <w:tcBorders>
              <w:top w:val="nil"/>
            </w:tcBorders>
          </w:tcPr>
          <w:p w:rsidR="003A76DC" w:rsidRPr="00FE0177" w:rsidRDefault="003A76DC" w:rsidP="00433D45">
            <w:pPr>
              <w:jc w:val="both"/>
            </w:pPr>
          </w:p>
        </w:tc>
      </w:tr>
      <w:tr w:rsidR="003A76DC" w:rsidTr="00433D45">
        <w:trPr>
          <w:jc w:val="center"/>
        </w:trPr>
        <w:tc>
          <w:tcPr>
            <w:tcW w:w="3155" w:type="dxa"/>
            <w:shd w:val="clear" w:color="auto" w:fill="C0C0C0"/>
          </w:tcPr>
          <w:p w:rsidR="003A76DC" w:rsidRDefault="003A76DC" w:rsidP="00433D45">
            <w:pPr>
              <w:jc w:val="both"/>
              <w:rPr>
                <w:b/>
              </w:rPr>
            </w:pPr>
            <w:r>
              <w:rPr>
                <w:b/>
              </w:rPr>
              <w:t>Vyučující</w:t>
            </w:r>
          </w:p>
        </w:tc>
        <w:tc>
          <w:tcPr>
            <w:tcW w:w="6699" w:type="dxa"/>
            <w:gridSpan w:val="7"/>
            <w:tcBorders>
              <w:bottom w:val="nil"/>
            </w:tcBorders>
          </w:tcPr>
          <w:p w:rsidR="003A76DC" w:rsidRDefault="003A76DC" w:rsidP="00433D45">
            <w:pPr>
              <w:jc w:val="both"/>
            </w:pPr>
          </w:p>
        </w:tc>
      </w:tr>
      <w:tr w:rsidR="003A76DC" w:rsidTr="00433D45">
        <w:trPr>
          <w:trHeight w:val="554"/>
          <w:jc w:val="center"/>
        </w:trPr>
        <w:tc>
          <w:tcPr>
            <w:tcW w:w="9854" w:type="dxa"/>
            <w:gridSpan w:val="8"/>
            <w:tcBorders>
              <w:top w:val="nil"/>
            </w:tcBorders>
          </w:tcPr>
          <w:p w:rsidR="003A76DC" w:rsidRPr="005E129A" w:rsidRDefault="008F7E81" w:rsidP="00433D45">
            <w:r>
              <w:t>D</w:t>
            </w:r>
            <w:r w:rsidR="003A76DC" w:rsidRPr="005E129A">
              <w:t>oc. RNDr. Václav Kachlík</w:t>
            </w:r>
            <w:r w:rsidR="003A76DC">
              <w:t>,</w:t>
            </w:r>
            <w:r w:rsidR="003A76DC" w:rsidRPr="005E129A">
              <w:t xml:space="preserve"> CSc.</w:t>
            </w:r>
          </w:p>
          <w:p w:rsidR="003A76DC" w:rsidRPr="00FE0177" w:rsidRDefault="003A76DC" w:rsidP="00433D45">
            <w:pPr>
              <w:jc w:val="both"/>
            </w:pPr>
          </w:p>
        </w:tc>
      </w:tr>
      <w:tr w:rsidR="003A76DC" w:rsidTr="00433D45">
        <w:trPr>
          <w:jc w:val="center"/>
        </w:trPr>
        <w:tc>
          <w:tcPr>
            <w:tcW w:w="7334" w:type="dxa"/>
            <w:gridSpan w:val="5"/>
            <w:shd w:val="clear" w:color="auto" w:fill="C0C0C0"/>
          </w:tcPr>
          <w:p w:rsidR="003A76DC" w:rsidRDefault="003A76DC" w:rsidP="00433D45">
            <w:pPr>
              <w:jc w:val="both"/>
              <w:rPr>
                <w:b/>
              </w:rPr>
            </w:pPr>
            <w:r>
              <w:rPr>
                <w:b/>
              </w:rPr>
              <w:t>Osnova po jednotlivých blocích ev. týdnech výuky, příp. stručná anotace předmětu</w:t>
            </w:r>
          </w:p>
        </w:tc>
        <w:tc>
          <w:tcPr>
            <w:tcW w:w="2520" w:type="dxa"/>
            <w:gridSpan w:val="3"/>
            <w:tcBorders>
              <w:bottom w:val="nil"/>
            </w:tcBorders>
          </w:tcPr>
          <w:p w:rsidR="003A76DC" w:rsidRDefault="003A76DC" w:rsidP="00433D45">
            <w:pPr>
              <w:jc w:val="both"/>
            </w:pPr>
          </w:p>
        </w:tc>
      </w:tr>
      <w:tr w:rsidR="003A76DC" w:rsidTr="00433D45">
        <w:trPr>
          <w:trHeight w:val="3207"/>
          <w:jc w:val="center"/>
        </w:trPr>
        <w:tc>
          <w:tcPr>
            <w:tcW w:w="9854" w:type="dxa"/>
            <w:gridSpan w:val="8"/>
            <w:tcBorders>
              <w:top w:val="nil"/>
              <w:bottom w:val="single" w:sz="12" w:space="0" w:color="auto"/>
            </w:tcBorders>
          </w:tcPr>
          <w:p w:rsidR="003A76DC" w:rsidRDefault="003A76DC" w:rsidP="00433D45">
            <w:pPr>
              <w:jc w:val="both"/>
            </w:pPr>
            <w:r w:rsidRPr="00781C45">
              <w:t>Samostatná práce studenta, který zpracovává zadané téma z geologickou problematikou rešerší literatury nebo dílčího výzkumu v rámci pracovního týmu na příslušné katedře. Její výsledky odevzdává v písemné formě (elektronické verzi garantovi předmětu, stručné shrnutí pak presentuje na semináři. Tématicky se liší od projektu zadaného v zimním semestru.</w:t>
            </w:r>
          </w:p>
          <w:p w:rsidR="003A76DC" w:rsidRDefault="003A76DC" w:rsidP="00433D45">
            <w:pPr>
              <w:jc w:val="both"/>
            </w:pPr>
          </w:p>
          <w:p w:rsidR="003A76DC" w:rsidRDefault="003A76DC" w:rsidP="00433D45">
            <w:pPr>
              <w:jc w:val="both"/>
            </w:pPr>
            <w:r>
              <w:t>Cílem je naučit  studenta metody vědecké práce v geovědních disciplinách, tj. zejména práci s literaturou, geovědními databázemi, terénními metodami výzkumu. Procvičit si formulaci a obhajobu vlastních názorů  a orální presentaci.</w:t>
            </w:r>
          </w:p>
          <w:p w:rsidR="003A76DC" w:rsidRDefault="003A76DC" w:rsidP="00433D45">
            <w:pPr>
              <w:jc w:val="both"/>
            </w:pPr>
          </w:p>
          <w:p w:rsidR="003A76DC" w:rsidRDefault="003A76DC" w:rsidP="00433D45">
            <w:pPr>
              <w:jc w:val="both"/>
            </w:pPr>
            <w:r>
              <w:t xml:space="preserve">Téma projektu zadává garant po dohodě s ústavy geologické sekce, které se podílí na výuce učitelských oborů. Zaměřuje se na dílčí témata, které student využije při sepisování své diplomové práce.  </w:t>
            </w:r>
          </w:p>
          <w:p w:rsidR="003A76DC" w:rsidRDefault="003A76DC" w:rsidP="00433D45">
            <w:pPr>
              <w:jc w:val="both"/>
            </w:pPr>
          </w:p>
          <w:p w:rsidR="003A76DC" w:rsidRDefault="003A76DC" w:rsidP="00433D45">
            <w:pPr>
              <w:jc w:val="both"/>
            </w:pPr>
            <w:r>
              <w:t>Forma výuky: Samostatná tvůrčí práce pod supervizí garanta předmětu nebo pověřeného vedoucího.</w:t>
            </w:r>
          </w:p>
          <w:p w:rsidR="003A76DC" w:rsidRPr="000840FF" w:rsidRDefault="003A76DC" w:rsidP="00433D45">
            <w:pPr>
              <w:jc w:val="both"/>
            </w:pPr>
            <w:r>
              <w:t>Požadavky:  Zpracování  písemné práce na zadané téma, její orální presentace a obhajoba na předmětovém semináři.</w:t>
            </w:r>
          </w:p>
        </w:tc>
      </w:tr>
      <w:tr w:rsidR="003A76DC" w:rsidTr="00433D45">
        <w:trPr>
          <w:jc w:val="center"/>
        </w:trPr>
        <w:tc>
          <w:tcPr>
            <w:tcW w:w="5666" w:type="dxa"/>
            <w:gridSpan w:val="3"/>
            <w:shd w:val="clear" w:color="auto" w:fill="C0C0C0"/>
          </w:tcPr>
          <w:p w:rsidR="003A76DC" w:rsidRDefault="003A76DC" w:rsidP="00433D45">
            <w:pPr>
              <w:jc w:val="both"/>
            </w:pPr>
            <w:r>
              <w:rPr>
                <w:b/>
              </w:rPr>
              <w:t>Základní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2053"/>
          <w:jc w:val="center"/>
        </w:trPr>
        <w:tc>
          <w:tcPr>
            <w:tcW w:w="9854" w:type="dxa"/>
            <w:gridSpan w:val="8"/>
            <w:tcBorders>
              <w:top w:val="nil"/>
            </w:tcBorders>
          </w:tcPr>
          <w:p w:rsidR="003A76DC" w:rsidRPr="000840FF" w:rsidRDefault="003A76DC" w:rsidP="00433D45">
            <w:pPr>
              <w:jc w:val="both"/>
            </w:pPr>
            <w:r>
              <w:t>Doporučí garant nebo supervizor práce dle zadaného tématu.</w:t>
            </w:r>
          </w:p>
        </w:tc>
      </w:tr>
      <w:tr w:rsidR="003A76DC" w:rsidTr="00433D45">
        <w:trPr>
          <w:jc w:val="center"/>
        </w:trPr>
        <w:tc>
          <w:tcPr>
            <w:tcW w:w="5666" w:type="dxa"/>
            <w:gridSpan w:val="3"/>
            <w:shd w:val="clear" w:color="auto" w:fill="C0C0C0"/>
          </w:tcPr>
          <w:p w:rsidR="003A76DC" w:rsidRDefault="003A76DC" w:rsidP="00433D45">
            <w:pPr>
              <w:jc w:val="both"/>
            </w:pPr>
            <w:r>
              <w:rPr>
                <w:b/>
              </w:rPr>
              <w:t>Doporučená studijní literatura a studijní pomůcky</w:t>
            </w:r>
          </w:p>
        </w:tc>
        <w:tc>
          <w:tcPr>
            <w:tcW w:w="4188" w:type="dxa"/>
            <w:gridSpan w:val="5"/>
            <w:tcBorders>
              <w:bottom w:val="nil"/>
            </w:tcBorders>
          </w:tcPr>
          <w:p w:rsidR="003A76DC" w:rsidRDefault="003A76DC" w:rsidP="00433D45">
            <w:pPr>
              <w:jc w:val="both"/>
            </w:pPr>
          </w:p>
        </w:tc>
      </w:tr>
      <w:tr w:rsidR="003A76DC" w:rsidRPr="000840FF" w:rsidTr="00433D45">
        <w:trPr>
          <w:trHeight w:val="887"/>
          <w:jc w:val="center"/>
        </w:trPr>
        <w:tc>
          <w:tcPr>
            <w:tcW w:w="9854" w:type="dxa"/>
            <w:gridSpan w:val="8"/>
            <w:tcBorders>
              <w:top w:val="nil"/>
            </w:tcBorders>
          </w:tcPr>
          <w:p w:rsidR="003A76DC" w:rsidRPr="000840FF" w:rsidRDefault="003A76DC" w:rsidP="00433D45">
            <w:pPr>
              <w:jc w:val="both"/>
            </w:pPr>
          </w:p>
        </w:tc>
      </w:tr>
      <w:tr w:rsidR="003A76DC" w:rsidTr="00433D45">
        <w:trPr>
          <w:jc w:val="center"/>
        </w:trPr>
        <w:tc>
          <w:tcPr>
            <w:tcW w:w="9854" w:type="dxa"/>
            <w:gridSpan w:val="8"/>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4051"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615" w:type="dxa"/>
            <w:tcBorders>
              <w:top w:val="single" w:sz="2" w:space="0" w:color="auto"/>
            </w:tcBorders>
          </w:tcPr>
          <w:p w:rsidR="003A76DC" w:rsidRDefault="003A76DC" w:rsidP="00433D45">
            <w:pPr>
              <w:jc w:val="both"/>
              <w:rPr>
                <w:sz w:val="24"/>
              </w:rPr>
            </w:pPr>
          </w:p>
        </w:tc>
        <w:tc>
          <w:tcPr>
            <w:tcW w:w="4188" w:type="dxa"/>
            <w:gridSpan w:val="5"/>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9854" w:type="dxa"/>
            <w:gridSpan w:val="8"/>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9854" w:type="dxa"/>
            <w:gridSpan w:val="8"/>
          </w:tcPr>
          <w:p w:rsidR="003A76DC" w:rsidRDefault="003A76DC" w:rsidP="00433D45">
            <w:pPr>
              <w:jc w:val="both"/>
              <w:rPr>
                <w:sz w:val="24"/>
              </w:rPr>
            </w:pPr>
          </w:p>
        </w:tc>
      </w:tr>
    </w:tbl>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p w:rsidR="003A76DC" w:rsidRDefault="003A76DC" w:rsidP="00D47540">
      <w:pPr>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Pr="00FE79BE" w:rsidRDefault="003A76DC" w:rsidP="00433D45">
            <w:pPr>
              <w:rPr>
                <w:b/>
              </w:rPr>
            </w:pPr>
            <w:r w:rsidRPr="00FE79BE">
              <w:rPr>
                <w:b/>
              </w:rPr>
              <w:t>Název studijního předmětu</w:t>
            </w:r>
          </w:p>
        </w:tc>
        <w:tc>
          <w:tcPr>
            <w:tcW w:w="5831" w:type="dxa"/>
            <w:gridSpan w:val="6"/>
            <w:tcBorders>
              <w:top w:val="double" w:sz="4" w:space="0" w:color="auto"/>
              <w:left w:val="single" w:sz="2" w:space="0" w:color="auto"/>
            </w:tcBorders>
          </w:tcPr>
          <w:p w:rsidR="003A76DC" w:rsidRPr="00114080" w:rsidRDefault="003A76DC" w:rsidP="00433D45">
            <w:pPr>
              <w:jc w:val="both"/>
              <w:rPr>
                <w:sz w:val="24"/>
              </w:rPr>
            </w:pPr>
            <w:r w:rsidRPr="00114080">
              <w:rPr>
                <w:sz w:val="24"/>
              </w:rPr>
              <w:t>Kazuistický seminář - psychologie</w:t>
            </w:r>
          </w:p>
        </w:tc>
        <w:tc>
          <w:tcPr>
            <w:tcW w:w="470" w:type="dxa"/>
            <w:tcBorders>
              <w:top w:val="double" w:sz="4" w:space="0" w:color="auto"/>
              <w:left w:val="single" w:sz="2" w:space="0" w:color="auto"/>
            </w:tcBorders>
            <w:shd w:val="clear" w:color="auto" w:fill="C0C0C0"/>
          </w:tcPr>
          <w:p w:rsidR="003A76DC" w:rsidRPr="00FE79BE" w:rsidRDefault="003A76DC" w:rsidP="00433D45">
            <w:pPr>
              <w:jc w:val="both"/>
              <w:rPr>
                <w:b/>
              </w:rPr>
            </w:pPr>
            <w:r w:rsidRPr="00FE79BE">
              <w:rPr>
                <w:b/>
              </w:rPr>
              <w:t>č.</w:t>
            </w:r>
          </w:p>
        </w:tc>
        <w:tc>
          <w:tcPr>
            <w:tcW w:w="627" w:type="dxa"/>
            <w:gridSpan w:val="2"/>
            <w:tcBorders>
              <w:top w:val="double" w:sz="4" w:space="0" w:color="auto"/>
              <w:left w:val="single" w:sz="2" w:space="0" w:color="auto"/>
            </w:tcBorders>
          </w:tcPr>
          <w:p w:rsidR="003A76DC" w:rsidRPr="00114080" w:rsidRDefault="003A76DC" w:rsidP="00D55291">
            <w:pPr>
              <w:jc w:val="both"/>
              <w:rPr>
                <w:sz w:val="24"/>
              </w:rPr>
            </w:pPr>
            <w:r w:rsidRPr="00114080">
              <w:rPr>
                <w:sz w:val="24"/>
              </w:rPr>
              <w:t>2</w:t>
            </w:r>
            <w:r w:rsidR="00D55291" w:rsidRPr="00114080">
              <w:rPr>
                <w:sz w:val="24"/>
              </w:rPr>
              <w:t>4</w:t>
            </w:r>
          </w:p>
        </w:tc>
      </w:tr>
      <w:tr w:rsidR="003A76DC" w:rsidTr="00433D45">
        <w:trPr>
          <w:jc w:val="center"/>
        </w:trPr>
        <w:tc>
          <w:tcPr>
            <w:tcW w:w="3157" w:type="dxa"/>
            <w:tcBorders>
              <w:right w:val="single" w:sz="2" w:space="0" w:color="auto"/>
            </w:tcBorders>
            <w:shd w:val="clear" w:color="auto" w:fill="C0C0C0"/>
            <w:vAlign w:val="center"/>
          </w:tcPr>
          <w:p w:rsidR="003A76DC" w:rsidRPr="00FE79BE" w:rsidRDefault="003A76DC" w:rsidP="00433D45">
            <w:pPr>
              <w:rPr>
                <w:b/>
              </w:rPr>
            </w:pPr>
            <w:r w:rsidRPr="00FE79BE">
              <w:rPr>
                <w:b/>
              </w:rPr>
              <w:t>Typ předmětu</w:t>
            </w:r>
          </w:p>
        </w:tc>
        <w:tc>
          <w:tcPr>
            <w:tcW w:w="2879" w:type="dxa"/>
            <w:gridSpan w:val="3"/>
            <w:tcBorders>
              <w:left w:val="single" w:sz="2" w:space="0" w:color="auto"/>
              <w:right w:val="single" w:sz="8" w:space="0" w:color="auto"/>
            </w:tcBorders>
          </w:tcPr>
          <w:p w:rsidR="003A76DC" w:rsidRPr="00114080" w:rsidRDefault="00114080"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FE79BE" w:rsidRDefault="003A76DC" w:rsidP="00433D45">
            <w:r w:rsidRPr="00FE79BE">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114080" w:rsidRDefault="003A76DC" w:rsidP="00433D45">
            <w:pPr>
              <w:jc w:val="both"/>
              <w:rPr>
                <w:sz w:val="24"/>
              </w:rPr>
            </w:pPr>
            <w:r w:rsidRPr="00114080">
              <w:rPr>
                <w:sz w:val="24"/>
              </w:rPr>
              <w:t>1/Z</w:t>
            </w:r>
          </w:p>
        </w:tc>
      </w:tr>
      <w:tr w:rsidR="003A76DC" w:rsidRPr="00114080" w:rsidTr="00433D45">
        <w:trPr>
          <w:jc w:val="center"/>
        </w:trPr>
        <w:tc>
          <w:tcPr>
            <w:tcW w:w="3157" w:type="dxa"/>
            <w:tcBorders>
              <w:right w:val="single" w:sz="2" w:space="0" w:color="auto"/>
            </w:tcBorders>
            <w:shd w:val="clear" w:color="auto" w:fill="C0C0C0"/>
            <w:vAlign w:val="center"/>
          </w:tcPr>
          <w:p w:rsidR="003A76DC" w:rsidRPr="00114080" w:rsidRDefault="003A76DC" w:rsidP="00433D45">
            <w:pPr>
              <w:rPr>
                <w:b/>
              </w:rPr>
            </w:pPr>
            <w:r w:rsidRPr="00114080">
              <w:rPr>
                <w:b/>
              </w:rPr>
              <w:t>Rozsah studijního předmětu</w:t>
            </w:r>
          </w:p>
        </w:tc>
        <w:tc>
          <w:tcPr>
            <w:tcW w:w="752" w:type="dxa"/>
            <w:tcBorders>
              <w:left w:val="single" w:sz="2" w:space="0" w:color="auto"/>
              <w:right w:val="single" w:sz="2" w:space="0" w:color="auto"/>
            </w:tcBorders>
          </w:tcPr>
          <w:p w:rsidR="003A76DC" w:rsidRPr="00114080"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Pr="00114080" w:rsidRDefault="003A76DC" w:rsidP="00433D45">
            <w:pPr>
              <w:rPr>
                <w:b/>
              </w:rPr>
            </w:pPr>
            <w:r w:rsidRPr="00114080">
              <w:rPr>
                <w:b/>
              </w:rPr>
              <w:t>hod. za týden</w:t>
            </w:r>
          </w:p>
        </w:tc>
        <w:tc>
          <w:tcPr>
            <w:tcW w:w="709" w:type="dxa"/>
            <w:tcBorders>
              <w:left w:val="single" w:sz="2" w:space="0" w:color="auto"/>
              <w:right w:val="single" w:sz="2" w:space="0" w:color="auto"/>
            </w:tcBorders>
          </w:tcPr>
          <w:p w:rsidR="003A76DC" w:rsidRPr="00114080" w:rsidRDefault="000076F9" w:rsidP="00433D45">
            <w:pPr>
              <w:jc w:val="both"/>
            </w:pPr>
            <w:r w:rsidRPr="00114080">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114080" w:rsidRDefault="003A76DC" w:rsidP="00433D45">
            <w:pPr>
              <w:rPr>
                <w:b/>
              </w:rPr>
            </w:pPr>
            <w:r w:rsidRPr="00114080">
              <w:rPr>
                <w:b/>
              </w:rPr>
              <w:t>kreditů</w:t>
            </w:r>
          </w:p>
        </w:tc>
        <w:tc>
          <w:tcPr>
            <w:tcW w:w="1640" w:type="dxa"/>
            <w:gridSpan w:val="4"/>
            <w:tcBorders>
              <w:left w:val="single" w:sz="2" w:space="0" w:color="auto"/>
              <w:bottom w:val="single" w:sz="8" w:space="0" w:color="auto"/>
            </w:tcBorders>
          </w:tcPr>
          <w:p w:rsidR="003A76DC" w:rsidRPr="00114080" w:rsidRDefault="003A76DC" w:rsidP="00433D45">
            <w:pPr>
              <w:jc w:val="both"/>
            </w:pPr>
            <w:r w:rsidRPr="00114080">
              <w:t>2</w:t>
            </w:r>
          </w:p>
        </w:tc>
      </w:tr>
      <w:tr w:rsidR="003A76DC" w:rsidTr="00433D45">
        <w:trPr>
          <w:jc w:val="center"/>
        </w:trPr>
        <w:tc>
          <w:tcPr>
            <w:tcW w:w="3157" w:type="dxa"/>
            <w:tcBorders>
              <w:right w:val="single" w:sz="2" w:space="0" w:color="auto"/>
            </w:tcBorders>
            <w:shd w:val="clear" w:color="auto" w:fill="C0C0C0"/>
            <w:vAlign w:val="center"/>
          </w:tcPr>
          <w:p w:rsidR="003A76DC" w:rsidRPr="00FE79BE" w:rsidRDefault="003A76DC" w:rsidP="00433D45">
            <w:pPr>
              <w:rPr>
                <w:b/>
              </w:rPr>
            </w:pPr>
            <w:r w:rsidRPr="00FE79BE">
              <w:rPr>
                <w:b/>
              </w:rPr>
              <w:t>Jiný způsob vyjádření rozsahu</w:t>
            </w:r>
          </w:p>
        </w:tc>
        <w:tc>
          <w:tcPr>
            <w:tcW w:w="2879" w:type="dxa"/>
            <w:gridSpan w:val="3"/>
            <w:tcBorders>
              <w:left w:val="single" w:sz="2" w:space="0" w:color="auto"/>
              <w:right w:val="single" w:sz="8" w:space="0" w:color="auto"/>
            </w:tcBorders>
          </w:tcPr>
          <w:p w:rsidR="003A76DC" w:rsidRPr="00FE79BE" w:rsidRDefault="003A76DC" w:rsidP="00433D45">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FE79BE" w:rsidRDefault="003A76DC" w:rsidP="00433D45">
            <w:pPr>
              <w:rPr>
                <w:b/>
                <w:bCs/>
              </w:rPr>
            </w:pPr>
            <w:r w:rsidRPr="00FE79BE">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Pr="00FE79BE" w:rsidRDefault="003A76DC" w:rsidP="00433D45"/>
        </w:tc>
      </w:tr>
      <w:tr w:rsidR="003A76DC" w:rsidTr="00433D45">
        <w:trPr>
          <w:jc w:val="center"/>
        </w:trPr>
        <w:tc>
          <w:tcPr>
            <w:tcW w:w="3157" w:type="dxa"/>
            <w:tcBorders>
              <w:right w:val="single" w:sz="2" w:space="0" w:color="auto"/>
            </w:tcBorders>
            <w:shd w:val="clear" w:color="auto" w:fill="C0C0C0"/>
            <w:vAlign w:val="center"/>
          </w:tcPr>
          <w:p w:rsidR="003A76DC" w:rsidRPr="00FE79BE" w:rsidRDefault="003A76DC" w:rsidP="00433D45">
            <w:pPr>
              <w:rPr>
                <w:b/>
              </w:rPr>
            </w:pPr>
            <w:r w:rsidRPr="00FE79BE">
              <w:rPr>
                <w:b/>
              </w:rPr>
              <w:t>Způsob zakončení</w:t>
            </w:r>
          </w:p>
        </w:tc>
        <w:tc>
          <w:tcPr>
            <w:tcW w:w="2879" w:type="dxa"/>
            <w:gridSpan w:val="3"/>
            <w:tcBorders>
              <w:left w:val="single" w:sz="2" w:space="0" w:color="auto"/>
              <w:right w:val="single" w:sz="8" w:space="0" w:color="auto"/>
            </w:tcBorders>
          </w:tcPr>
          <w:p w:rsidR="003A76DC" w:rsidRPr="00114080" w:rsidRDefault="003A76DC" w:rsidP="00433D45">
            <w:pPr>
              <w:jc w:val="both"/>
              <w:rPr>
                <w:sz w:val="24"/>
              </w:rPr>
            </w:pPr>
            <w:r w:rsidRPr="00114080">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FE79BE" w:rsidRDefault="003A76DC" w:rsidP="00433D45">
            <w:pPr>
              <w:rPr>
                <w:b/>
              </w:rPr>
            </w:pPr>
            <w:r w:rsidRPr="00FE79BE">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FE79BE" w:rsidRDefault="003A76DC" w:rsidP="00433D45">
            <w:pPr>
              <w:jc w:val="both"/>
            </w:pPr>
            <w:r w:rsidRPr="00FE79BE">
              <w:t>cvičení</w:t>
            </w:r>
          </w:p>
        </w:tc>
      </w:tr>
      <w:tr w:rsidR="003A76DC" w:rsidTr="00433D45">
        <w:trPr>
          <w:jc w:val="center"/>
        </w:trPr>
        <w:tc>
          <w:tcPr>
            <w:tcW w:w="3157" w:type="dxa"/>
            <w:shd w:val="clear" w:color="auto" w:fill="C0C0C0"/>
            <w:vAlign w:val="center"/>
          </w:tcPr>
          <w:p w:rsidR="003A76DC" w:rsidRPr="00FE79BE" w:rsidRDefault="003A76DC" w:rsidP="00433D45">
            <w:pPr>
              <w:rPr>
                <w:b/>
              </w:rPr>
            </w:pPr>
            <w:r w:rsidRPr="00FE79BE">
              <w:rPr>
                <w:b/>
              </w:rPr>
              <w:t>Další požadavky na studenta</w:t>
            </w:r>
          </w:p>
        </w:tc>
        <w:tc>
          <w:tcPr>
            <w:tcW w:w="6928" w:type="dxa"/>
            <w:gridSpan w:val="9"/>
            <w:tcBorders>
              <w:bottom w:val="nil"/>
            </w:tcBorders>
          </w:tcPr>
          <w:p w:rsidR="003A76DC" w:rsidRPr="00FE79BE" w:rsidRDefault="003A76DC" w:rsidP="00433D45">
            <w:pPr>
              <w:jc w:val="both"/>
            </w:pPr>
          </w:p>
        </w:tc>
      </w:tr>
      <w:tr w:rsidR="003A76DC" w:rsidTr="00433D45">
        <w:trPr>
          <w:trHeight w:val="554"/>
          <w:jc w:val="center"/>
        </w:trPr>
        <w:tc>
          <w:tcPr>
            <w:tcW w:w="10085" w:type="dxa"/>
            <w:gridSpan w:val="10"/>
            <w:tcBorders>
              <w:top w:val="nil"/>
            </w:tcBorders>
          </w:tcPr>
          <w:p w:rsidR="003A76DC" w:rsidRPr="00FE79BE" w:rsidRDefault="003A76DC" w:rsidP="00433D45">
            <w:pPr>
              <w:jc w:val="both"/>
            </w:pPr>
          </w:p>
        </w:tc>
      </w:tr>
      <w:tr w:rsidR="003A76DC" w:rsidTr="00433D45">
        <w:trPr>
          <w:jc w:val="center"/>
        </w:trPr>
        <w:tc>
          <w:tcPr>
            <w:tcW w:w="3157" w:type="dxa"/>
            <w:shd w:val="clear" w:color="auto" w:fill="C0C0C0"/>
          </w:tcPr>
          <w:p w:rsidR="003A76DC" w:rsidRPr="00FE79BE" w:rsidRDefault="003A76DC" w:rsidP="00433D45">
            <w:pPr>
              <w:jc w:val="both"/>
              <w:rPr>
                <w:b/>
              </w:rPr>
            </w:pPr>
            <w:r w:rsidRPr="00FE79BE">
              <w:rPr>
                <w:b/>
              </w:rPr>
              <w:t>Vyučující</w:t>
            </w:r>
          </w:p>
        </w:tc>
        <w:tc>
          <w:tcPr>
            <w:tcW w:w="6928" w:type="dxa"/>
            <w:gridSpan w:val="9"/>
            <w:tcBorders>
              <w:bottom w:val="nil"/>
            </w:tcBorders>
          </w:tcPr>
          <w:p w:rsidR="003A76DC" w:rsidRPr="00FE79BE" w:rsidRDefault="003A76DC" w:rsidP="00433D45">
            <w:pPr>
              <w:jc w:val="both"/>
            </w:pPr>
          </w:p>
        </w:tc>
      </w:tr>
      <w:tr w:rsidR="003A76DC" w:rsidTr="00433D45">
        <w:trPr>
          <w:trHeight w:val="554"/>
          <w:jc w:val="center"/>
        </w:trPr>
        <w:tc>
          <w:tcPr>
            <w:tcW w:w="10085" w:type="dxa"/>
            <w:gridSpan w:val="10"/>
            <w:tcBorders>
              <w:top w:val="nil"/>
            </w:tcBorders>
          </w:tcPr>
          <w:p w:rsidR="00FB745F" w:rsidRDefault="003A76DC" w:rsidP="00433D45">
            <w:pPr>
              <w:jc w:val="both"/>
            </w:pPr>
            <w:r w:rsidRPr="00FE79BE">
              <w:t xml:space="preserve">Doc. PhDr. Ilona Gillernová, CSc., </w:t>
            </w:r>
          </w:p>
          <w:p w:rsidR="003A76DC" w:rsidRPr="00FE79BE" w:rsidRDefault="003A76DC" w:rsidP="00433D45">
            <w:pPr>
              <w:jc w:val="both"/>
            </w:pPr>
            <w:r w:rsidRPr="00FE79BE">
              <w:t>PhDr. Václav Mertin</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2203"/>
          <w:jc w:val="center"/>
        </w:trPr>
        <w:tc>
          <w:tcPr>
            <w:tcW w:w="10085" w:type="dxa"/>
            <w:gridSpan w:val="10"/>
            <w:tcBorders>
              <w:top w:val="nil"/>
              <w:bottom w:val="single" w:sz="12" w:space="0" w:color="auto"/>
            </w:tcBorders>
          </w:tcPr>
          <w:p w:rsidR="003A76DC" w:rsidRPr="00FE79BE" w:rsidRDefault="003A76DC" w:rsidP="00433D45">
            <w:pPr>
              <w:jc w:val="both"/>
            </w:pPr>
            <w:r w:rsidRPr="00FE79BE">
              <w:rPr>
                <w:color w:val="000000"/>
              </w:rPr>
              <w:br/>
            </w:r>
            <w:r w:rsidRPr="00FE79BE">
              <w:rPr>
                <w:color w:val="000000"/>
                <w:shd w:val="clear" w:color="auto" w:fill="FFFFFF"/>
              </w:rPr>
              <w:t>Cílem předmětu je seznámit studenty s praktickým řešením problémů školní praxe. U studentů se analýzou konkrétních</w:t>
            </w:r>
            <w:r w:rsidRPr="00FE79BE">
              <w:rPr>
                <w:rStyle w:val="apple-converted-space"/>
                <w:color w:val="000000"/>
                <w:shd w:val="clear" w:color="auto" w:fill="FFFFFF"/>
              </w:rPr>
              <w:t> </w:t>
            </w:r>
            <w:r w:rsidRPr="00FE79BE">
              <w:rPr>
                <w:color w:val="000000"/>
                <w:shd w:val="clear" w:color="auto" w:fill="FFFFFF"/>
              </w:rPr>
              <w:t>kazuistik vytváří předpoklady pro pedagogicko-psychologickou analýzu, dovednosti používání pedagogicko-psychologických diagnostických přístupů v řešení konkrétních případů i odborné kompetence pro diferenciálně</w:t>
            </w:r>
            <w:r w:rsidRPr="00FE79BE">
              <w:rPr>
                <w:rStyle w:val="apple-converted-space"/>
                <w:color w:val="000000"/>
                <w:shd w:val="clear" w:color="auto" w:fill="FFFFFF"/>
              </w:rPr>
              <w:t> </w:t>
            </w:r>
            <w:r w:rsidRPr="00FE79BE">
              <w:rPr>
                <w:color w:val="000000"/>
                <w:shd w:val="clear" w:color="auto" w:fill="FFFFFF"/>
              </w:rPr>
              <w:t>pedagogicko-psychologickou diagnózu. Na základě diagnostiky je hledán nejvhodnější způsob pedagogické intervence.</w:t>
            </w:r>
            <w:r w:rsidRPr="00FE79BE">
              <w:rPr>
                <w:rStyle w:val="apple-converted-space"/>
                <w:color w:val="000000"/>
                <w:shd w:val="clear" w:color="auto" w:fill="FFFFFF"/>
              </w:rPr>
              <w:t> </w:t>
            </w:r>
            <w:r w:rsidRPr="00FE79BE">
              <w:rPr>
                <w:color w:val="000000"/>
                <w:shd w:val="clear" w:color="auto" w:fill="FFFFFF"/>
              </w:rPr>
              <w:t>Studenti se budou učit jak komunikovat při řešení různých problémů. Seminář si klade za cíl kultivovat citlivost učitele vůči</w:t>
            </w:r>
            <w:r w:rsidRPr="00FE79BE">
              <w:rPr>
                <w:rStyle w:val="apple-converted-space"/>
                <w:color w:val="000000"/>
                <w:shd w:val="clear" w:color="auto" w:fill="FFFFFF"/>
              </w:rPr>
              <w:t> </w:t>
            </w:r>
            <w:r w:rsidRPr="00FE79BE">
              <w:rPr>
                <w:color w:val="000000"/>
                <w:shd w:val="clear" w:color="auto" w:fill="FFFFFF"/>
              </w:rPr>
              <w:t>každému žákovi, studentovi, jeho potřebám a požadavkům i optimálním cestám jeho rozvoje.</w:t>
            </w:r>
            <w:r w:rsidRPr="00FE79BE">
              <w:rPr>
                <w:rStyle w:val="apple-converted-space"/>
                <w:color w:val="000000"/>
                <w:shd w:val="clear" w:color="auto" w:fill="FFFFFF"/>
              </w:rPr>
              <w:t> </w:t>
            </w:r>
          </w:p>
        </w:tc>
      </w:tr>
      <w:tr w:rsidR="003A76DC" w:rsidTr="00433D45">
        <w:trPr>
          <w:jc w:val="center"/>
        </w:trPr>
        <w:tc>
          <w:tcPr>
            <w:tcW w:w="5327" w:type="dxa"/>
            <w:gridSpan w:val="3"/>
            <w:shd w:val="clear" w:color="auto" w:fill="C0C0C0"/>
          </w:tcPr>
          <w:p w:rsidR="003A76DC" w:rsidRPr="00FE79BE" w:rsidRDefault="003A76DC" w:rsidP="00433D45">
            <w:pPr>
              <w:jc w:val="both"/>
            </w:pPr>
            <w:r w:rsidRPr="00FE79BE">
              <w:rPr>
                <w:b/>
              </w:rPr>
              <w:t>Povinná studijní literatura a studijní pomůcky</w:t>
            </w:r>
          </w:p>
        </w:tc>
        <w:tc>
          <w:tcPr>
            <w:tcW w:w="4758" w:type="dxa"/>
            <w:gridSpan w:val="7"/>
            <w:tcBorders>
              <w:bottom w:val="nil"/>
            </w:tcBorders>
          </w:tcPr>
          <w:p w:rsidR="003A76DC" w:rsidRPr="00FE79BE"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FE79BE" w:rsidRDefault="00114080" w:rsidP="00433D45">
            <w:pPr>
              <w:jc w:val="both"/>
              <w:rPr>
                <w:color w:val="000000"/>
                <w:shd w:val="clear" w:color="auto" w:fill="FFFFFF"/>
              </w:rPr>
            </w:pPr>
            <w:r w:rsidRPr="00FE79BE">
              <w:rPr>
                <w:color w:val="000000"/>
                <w:shd w:val="clear" w:color="auto" w:fill="FFFFFF"/>
              </w:rPr>
              <w:t>CANGELOSI, J.</w:t>
            </w:r>
            <w:r>
              <w:rPr>
                <w:color w:val="000000"/>
                <w:shd w:val="clear" w:color="auto" w:fill="FFFFFF"/>
              </w:rPr>
              <w:t xml:space="preserve"> </w:t>
            </w:r>
            <w:r w:rsidRPr="00FE79BE">
              <w:rPr>
                <w:color w:val="000000"/>
                <w:shd w:val="clear" w:color="auto" w:fill="FFFFFF"/>
              </w:rPr>
              <w:t>S</w:t>
            </w:r>
            <w:r w:rsidR="003A76DC" w:rsidRPr="00FE79BE">
              <w:rPr>
                <w:color w:val="000000"/>
                <w:shd w:val="clear" w:color="auto" w:fill="FFFFFF"/>
              </w:rPr>
              <w:t>. Strategie řízení školní třídy. Praha: Portál, 1994.</w:t>
            </w:r>
          </w:p>
          <w:p w:rsidR="003A76DC" w:rsidRPr="00FE79BE" w:rsidRDefault="00114080" w:rsidP="00433D45">
            <w:pPr>
              <w:jc w:val="both"/>
              <w:rPr>
                <w:color w:val="000000"/>
                <w:shd w:val="clear" w:color="auto" w:fill="FFFFFF"/>
              </w:rPr>
            </w:pPr>
            <w:r w:rsidRPr="00FE79BE">
              <w:rPr>
                <w:color w:val="000000"/>
                <w:shd w:val="clear" w:color="auto" w:fill="FFFFFF"/>
              </w:rPr>
              <w:t>KARNSOVÁ,</w:t>
            </w:r>
            <w:r>
              <w:rPr>
                <w:color w:val="000000"/>
                <w:shd w:val="clear" w:color="auto" w:fill="FFFFFF"/>
              </w:rPr>
              <w:t xml:space="preserve"> </w:t>
            </w:r>
            <w:r w:rsidRPr="00FE79BE">
              <w:rPr>
                <w:color w:val="000000"/>
                <w:shd w:val="clear" w:color="auto" w:fill="FFFFFF"/>
              </w:rPr>
              <w:t xml:space="preserve">M. </w:t>
            </w:r>
            <w:r w:rsidR="003A76DC" w:rsidRPr="00FE79BE">
              <w:rPr>
                <w:color w:val="000000"/>
                <w:shd w:val="clear" w:color="auto" w:fill="FFFFFF"/>
              </w:rPr>
              <w:t>Jak budovat dobrý vztah mezi učitelem a žákem. Prah: Portál, 1995.</w:t>
            </w:r>
          </w:p>
          <w:p w:rsidR="003A76DC" w:rsidRPr="00FE79BE" w:rsidRDefault="00114080" w:rsidP="00433D45">
            <w:pPr>
              <w:jc w:val="both"/>
              <w:rPr>
                <w:color w:val="000000"/>
                <w:shd w:val="clear" w:color="auto" w:fill="FFFFFF"/>
              </w:rPr>
            </w:pPr>
            <w:r w:rsidRPr="00FE79BE">
              <w:rPr>
                <w:color w:val="000000"/>
                <w:shd w:val="clear" w:color="auto" w:fill="FFFFFF"/>
              </w:rPr>
              <w:t>KOMÁRKOVÁ</w:t>
            </w:r>
            <w:r w:rsidR="003A76DC" w:rsidRPr="00FE79BE">
              <w:rPr>
                <w:color w:val="000000"/>
                <w:shd w:val="clear" w:color="auto" w:fill="FFFFFF"/>
              </w:rPr>
              <w:t>,</w:t>
            </w:r>
            <w:r>
              <w:rPr>
                <w:color w:val="000000"/>
                <w:shd w:val="clear" w:color="auto" w:fill="FFFFFF"/>
              </w:rPr>
              <w:t xml:space="preserve"> </w:t>
            </w:r>
            <w:r w:rsidR="003A76DC" w:rsidRPr="00FE79BE">
              <w:rPr>
                <w:color w:val="000000"/>
                <w:shd w:val="clear" w:color="auto" w:fill="FFFFFF"/>
              </w:rPr>
              <w:t xml:space="preserve">R., </w:t>
            </w:r>
            <w:r w:rsidRPr="00FE79BE">
              <w:rPr>
                <w:color w:val="000000"/>
                <w:shd w:val="clear" w:color="auto" w:fill="FFFFFF"/>
              </w:rPr>
              <w:t>SLAMĚNÍK,</w:t>
            </w:r>
            <w:r>
              <w:rPr>
                <w:color w:val="000000"/>
                <w:shd w:val="clear" w:color="auto" w:fill="FFFFFF"/>
              </w:rPr>
              <w:t xml:space="preserve"> </w:t>
            </w:r>
            <w:r w:rsidRPr="00FE79BE">
              <w:rPr>
                <w:color w:val="000000"/>
                <w:shd w:val="clear" w:color="auto" w:fill="FFFFFF"/>
              </w:rPr>
              <w:t>I., VÝROST,</w:t>
            </w:r>
            <w:r>
              <w:rPr>
                <w:color w:val="000000"/>
                <w:shd w:val="clear" w:color="auto" w:fill="FFFFFF"/>
              </w:rPr>
              <w:t xml:space="preserve"> </w:t>
            </w:r>
            <w:r w:rsidRPr="00FE79BE">
              <w:rPr>
                <w:color w:val="000000"/>
                <w:shd w:val="clear" w:color="auto" w:fill="FFFFFF"/>
              </w:rPr>
              <w:t>J</w:t>
            </w:r>
            <w:r w:rsidR="003A76DC" w:rsidRPr="00FE79BE">
              <w:rPr>
                <w:color w:val="000000"/>
                <w:shd w:val="clear" w:color="auto" w:fill="FFFFFF"/>
              </w:rPr>
              <w:t>.(eds.) Aplikovaná sociální psychologie III. Sociálněpsychologický výcvik. Praha: Grada, 2001.</w:t>
            </w:r>
          </w:p>
          <w:p w:rsidR="003A76DC" w:rsidRPr="00FE79BE" w:rsidRDefault="00114080" w:rsidP="00433D45">
            <w:pPr>
              <w:jc w:val="both"/>
              <w:rPr>
                <w:color w:val="000000"/>
                <w:shd w:val="clear" w:color="auto" w:fill="FFFFFF"/>
              </w:rPr>
            </w:pPr>
            <w:r w:rsidRPr="00FE79BE">
              <w:rPr>
                <w:color w:val="000000"/>
                <w:shd w:val="clear" w:color="auto" w:fill="FFFFFF"/>
              </w:rPr>
              <w:t xml:space="preserve">KYRIACOU,CH. </w:t>
            </w:r>
            <w:r w:rsidR="003A76DC" w:rsidRPr="00FE79BE">
              <w:rPr>
                <w:color w:val="000000"/>
                <w:shd w:val="clear" w:color="auto" w:fill="FFFFFF"/>
              </w:rPr>
              <w:t>Klíčové dovednosti učitele. Praha: Portál, 1996.</w:t>
            </w:r>
          </w:p>
          <w:p w:rsidR="003A76DC" w:rsidRPr="00FE79BE" w:rsidRDefault="00114080" w:rsidP="00433D45">
            <w:pPr>
              <w:jc w:val="both"/>
              <w:rPr>
                <w:color w:val="000000"/>
                <w:shd w:val="clear" w:color="auto" w:fill="FFFFFF"/>
              </w:rPr>
            </w:pPr>
            <w:r w:rsidRPr="00FE79BE">
              <w:rPr>
                <w:color w:val="000000"/>
                <w:shd w:val="clear" w:color="auto" w:fill="FFFFFF"/>
              </w:rPr>
              <w:t>MAREŠ,</w:t>
            </w:r>
            <w:r>
              <w:rPr>
                <w:color w:val="000000"/>
                <w:shd w:val="clear" w:color="auto" w:fill="FFFFFF"/>
              </w:rPr>
              <w:t xml:space="preserve"> </w:t>
            </w:r>
            <w:r w:rsidRPr="00FE79BE">
              <w:rPr>
                <w:color w:val="000000"/>
                <w:shd w:val="clear" w:color="auto" w:fill="FFFFFF"/>
              </w:rPr>
              <w:t>J., KŘIVOHLAVÝ,</w:t>
            </w:r>
            <w:r>
              <w:rPr>
                <w:color w:val="000000"/>
                <w:shd w:val="clear" w:color="auto" w:fill="FFFFFF"/>
              </w:rPr>
              <w:t xml:space="preserve"> </w:t>
            </w:r>
            <w:r w:rsidRPr="00FE79BE">
              <w:rPr>
                <w:color w:val="000000"/>
                <w:shd w:val="clear" w:color="auto" w:fill="FFFFFF"/>
              </w:rPr>
              <w:t xml:space="preserve">J. </w:t>
            </w:r>
            <w:r w:rsidR="003A76DC" w:rsidRPr="00FE79BE">
              <w:rPr>
                <w:color w:val="000000"/>
                <w:shd w:val="clear" w:color="auto" w:fill="FFFFFF"/>
              </w:rPr>
              <w:t>Komunikace ve škole. Brno: MU, 1995.</w:t>
            </w:r>
          </w:p>
          <w:p w:rsidR="003A76DC" w:rsidRPr="00FE79BE" w:rsidRDefault="00114080" w:rsidP="00433D45">
            <w:pPr>
              <w:jc w:val="both"/>
              <w:rPr>
                <w:color w:val="000000"/>
                <w:shd w:val="clear" w:color="auto" w:fill="FFFFFF"/>
              </w:rPr>
            </w:pPr>
            <w:r w:rsidRPr="00FE79BE">
              <w:rPr>
                <w:color w:val="000000"/>
                <w:shd w:val="clear" w:color="auto" w:fill="FFFFFF"/>
              </w:rPr>
              <w:t>NEŠPOR,</w:t>
            </w:r>
            <w:r>
              <w:rPr>
                <w:color w:val="000000"/>
                <w:shd w:val="clear" w:color="auto" w:fill="FFFFFF"/>
              </w:rPr>
              <w:t xml:space="preserve"> </w:t>
            </w:r>
            <w:r w:rsidRPr="00FE79BE">
              <w:rPr>
                <w:color w:val="000000"/>
                <w:shd w:val="clear" w:color="auto" w:fill="FFFFFF"/>
              </w:rPr>
              <w:t xml:space="preserve">K. </w:t>
            </w:r>
            <w:r w:rsidR="003A76DC" w:rsidRPr="00FE79BE">
              <w:rPr>
                <w:color w:val="000000"/>
                <w:shd w:val="clear" w:color="auto" w:fill="FFFFFF"/>
              </w:rPr>
              <w:t>Uvolněně a s přehledem. Praha: Grada, 1998.</w:t>
            </w:r>
          </w:p>
          <w:p w:rsidR="003A76DC" w:rsidRPr="00FE79BE" w:rsidRDefault="003A76DC" w:rsidP="00433D45">
            <w:pPr>
              <w:jc w:val="both"/>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8232FE">
        <w:trPr>
          <w:trHeight w:val="437"/>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p w:rsidR="008232FE" w:rsidRDefault="008232FE" w:rsidP="00433D45"/>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lastRenderedPageBreak/>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Pr="00114080" w:rsidRDefault="003A76DC" w:rsidP="00433D45">
            <w:pPr>
              <w:jc w:val="both"/>
              <w:rPr>
                <w:sz w:val="24"/>
              </w:rPr>
            </w:pPr>
            <w:r w:rsidRPr="00114080">
              <w:rPr>
                <w:sz w:val="24"/>
              </w:rPr>
              <w:t>Kazuistický seminář - pedagogika</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2</w:t>
            </w:r>
            <w:r w:rsidR="00D55291">
              <w:rPr>
                <w:sz w:val="24"/>
              </w:rPr>
              <w:t>5</w:t>
            </w:r>
          </w:p>
        </w:tc>
      </w:tr>
      <w:tr w:rsidR="003A76DC" w:rsidTr="00114080">
        <w:trPr>
          <w:trHeight w:val="94"/>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Pr="00114080" w:rsidRDefault="00114080"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114080" w:rsidRDefault="003A76DC" w:rsidP="00433D45">
            <w:pPr>
              <w:jc w:val="both"/>
              <w:rPr>
                <w:sz w:val="22"/>
              </w:rPr>
            </w:pPr>
            <w:r w:rsidRPr="00114080">
              <w:rPr>
                <w:sz w:val="22"/>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Pr="00114080"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Pr="00715F31" w:rsidRDefault="003A76DC" w:rsidP="00433D45">
            <w:pPr>
              <w:rPr>
                <w:b/>
              </w:rPr>
            </w:pPr>
            <w:r w:rsidRPr="00715F31">
              <w:rPr>
                <w:b/>
              </w:rPr>
              <w:t>hod. za týden</w:t>
            </w:r>
          </w:p>
        </w:tc>
        <w:tc>
          <w:tcPr>
            <w:tcW w:w="709" w:type="dxa"/>
            <w:tcBorders>
              <w:left w:val="single" w:sz="2" w:space="0" w:color="auto"/>
              <w:right w:val="single" w:sz="2" w:space="0" w:color="auto"/>
            </w:tcBorders>
          </w:tcPr>
          <w:p w:rsidR="003A76DC" w:rsidRPr="00715F31" w:rsidRDefault="000076F9" w:rsidP="00433D45">
            <w:pPr>
              <w:jc w:val="both"/>
            </w:pPr>
            <w:r w:rsidRPr="00114080">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Pr="00114080" w:rsidRDefault="003A76DC" w:rsidP="00433D45">
            <w:pPr>
              <w:jc w:val="both"/>
              <w:rPr>
                <w:sz w:val="24"/>
              </w:rPr>
            </w:pPr>
            <w:r w:rsidRPr="00114080">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Pr="00715F31" w:rsidRDefault="003A76DC" w:rsidP="00433D45">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Pr="00715F31" w:rsidRDefault="003A76DC" w:rsidP="00433D45"/>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Pr="00114080" w:rsidRDefault="003A76DC" w:rsidP="00433D45">
            <w:pPr>
              <w:jc w:val="both"/>
              <w:rPr>
                <w:sz w:val="24"/>
              </w:rPr>
            </w:pPr>
            <w:r w:rsidRPr="00114080">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715F31" w:rsidRDefault="003A76DC" w:rsidP="00433D45">
            <w:pPr>
              <w:jc w:val="both"/>
            </w:pPr>
            <w:r w:rsidRPr="00715F31">
              <w:t>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70"/>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05"/>
          <w:jc w:val="center"/>
        </w:trPr>
        <w:tc>
          <w:tcPr>
            <w:tcW w:w="10085" w:type="dxa"/>
            <w:gridSpan w:val="10"/>
            <w:tcBorders>
              <w:top w:val="nil"/>
            </w:tcBorders>
          </w:tcPr>
          <w:p w:rsidR="00FB745F" w:rsidRDefault="003A76DC" w:rsidP="00433D45">
            <w:pPr>
              <w:jc w:val="both"/>
            </w:pPr>
            <w:r w:rsidRPr="00FE79BE">
              <w:t>D</w:t>
            </w:r>
            <w:r w:rsidR="00114080">
              <w:t xml:space="preserve">oc. PhDr. Hana Kasíková, CSc., </w:t>
            </w:r>
          </w:p>
          <w:p w:rsidR="00FB745F" w:rsidRDefault="00114080" w:rsidP="00433D45">
            <w:pPr>
              <w:jc w:val="both"/>
            </w:pPr>
            <w:r>
              <w:t>D</w:t>
            </w:r>
            <w:r w:rsidR="003A76DC" w:rsidRPr="00FE79BE">
              <w:t xml:space="preserve">oc. PhDr. Josef Valenta, CSc., </w:t>
            </w:r>
          </w:p>
          <w:p w:rsidR="003A76DC" w:rsidRPr="00FE79BE" w:rsidRDefault="003A76DC" w:rsidP="00433D45">
            <w:pPr>
              <w:jc w:val="both"/>
            </w:pPr>
            <w:r w:rsidRPr="00FE79BE">
              <w:t>Mgr. Martina Švandová, Ph.D.</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w:t>
            </w:r>
            <w:r>
              <w:rPr>
                <w:b/>
                <w:bCs/>
              </w:rPr>
              <w:t>,</w:t>
            </w:r>
            <w:r w:rsidRPr="00491880">
              <w:rPr>
                <w:b/>
                <w:bCs/>
              </w:rPr>
              <w:t xml:space="preserve">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785"/>
          <w:jc w:val="center"/>
        </w:trPr>
        <w:tc>
          <w:tcPr>
            <w:tcW w:w="10085" w:type="dxa"/>
            <w:gridSpan w:val="10"/>
            <w:tcBorders>
              <w:top w:val="nil"/>
              <w:bottom w:val="single" w:sz="12" w:space="0" w:color="auto"/>
            </w:tcBorders>
          </w:tcPr>
          <w:p w:rsidR="003A76DC" w:rsidRPr="00530C90" w:rsidRDefault="003A76DC" w:rsidP="00433D45">
            <w:pPr>
              <w:rPr>
                <w:color w:val="000000"/>
              </w:rPr>
            </w:pPr>
            <w:r w:rsidRPr="00530C90">
              <w:rPr>
                <w:color w:val="000000"/>
                <w:shd w:val="clear" w:color="auto" w:fill="FFFFFF"/>
              </w:rPr>
              <w:t>Praktické řešení</w:t>
            </w:r>
            <w:r w:rsidRPr="00530C90">
              <w:rPr>
                <w:rStyle w:val="apple-converted-space"/>
                <w:color w:val="000000"/>
                <w:shd w:val="clear" w:color="auto" w:fill="FFFFFF"/>
              </w:rPr>
              <w:t> </w:t>
            </w:r>
            <w:r w:rsidRPr="00530C90">
              <w:rPr>
                <w:color w:val="000000"/>
              </w:rPr>
              <w:br/>
            </w:r>
            <w:r w:rsidRPr="00530C90">
              <w:rPr>
                <w:color w:val="000000"/>
                <w:shd w:val="clear" w:color="auto" w:fill="FFFFFF"/>
              </w:rPr>
              <w:t>a) integrace učiva a metod aprobačního předmětu a učiva a metod průřezového tématu RVP ZV a G "osobnostní a sociální výchova" (resp. učiva a metod z oblasti osobnostně sociálního a mravního rozvoje);</w:t>
            </w:r>
            <w:r w:rsidRPr="00530C90">
              <w:rPr>
                <w:rStyle w:val="apple-converted-space"/>
                <w:color w:val="000000"/>
                <w:shd w:val="clear" w:color="auto" w:fill="FFFFFF"/>
              </w:rPr>
              <w:t> </w:t>
            </w:r>
            <w:r w:rsidRPr="00530C90">
              <w:rPr>
                <w:color w:val="000000"/>
              </w:rPr>
              <w:br/>
            </w:r>
            <w:r w:rsidRPr="00530C90">
              <w:rPr>
                <w:color w:val="000000"/>
                <w:shd w:val="clear" w:color="auto" w:fill="FFFFFF"/>
              </w:rPr>
              <w:t>b) využití scénických postupů, hraní rolí a inscenační metody ve výuce aprobačního předmětu.</w:t>
            </w:r>
            <w:r w:rsidRPr="00530C90">
              <w:rPr>
                <w:rStyle w:val="apple-converted-space"/>
                <w:color w:val="000000"/>
                <w:shd w:val="clear" w:color="auto" w:fill="FFFFFF"/>
              </w:rPr>
              <w:t> </w:t>
            </w:r>
            <w:r w:rsidRPr="00530C90">
              <w:rPr>
                <w:color w:val="000000"/>
              </w:rPr>
              <w:br/>
            </w:r>
            <w:r w:rsidRPr="00530C90">
              <w:rPr>
                <w:color w:val="000000"/>
              </w:rPr>
              <w:br/>
            </w:r>
            <w:r w:rsidRPr="00530C90">
              <w:rPr>
                <w:color w:val="000000"/>
                <w:shd w:val="clear" w:color="auto" w:fill="FFFFFF"/>
              </w:rPr>
              <w:t>Spec</w:t>
            </w:r>
            <w:r w:rsidR="00114080">
              <w:rPr>
                <w:color w:val="000000"/>
                <w:shd w:val="clear" w:color="auto" w:fill="FFFFFF"/>
              </w:rPr>
              <w:t>ifická anotace pro ZS i LS 2015–</w:t>
            </w:r>
            <w:r w:rsidRPr="00530C90">
              <w:rPr>
                <w:color w:val="000000"/>
                <w:shd w:val="clear" w:color="auto" w:fill="FFFFFF"/>
              </w:rPr>
              <w:t>16:</w:t>
            </w:r>
            <w:r w:rsidRPr="00530C90">
              <w:rPr>
                <w:rStyle w:val="apple-converted-space"/>
                <w:color w:val="000000"/>
                <w:shd w:val="clear" w:color="auto" w:fill="FFFFFF"/>
              </w:rPr>
              <w:t> </w:t>
            </w:r>
            <w:r w:rsidRPr="00530C90">
              <w:rPr>
                <w:color w:val="000000"/>
              </w:rPr>
              <w:br/>
            </w:r>
            <w:r>
              <w:rPr>
                <w:color w:val="000000"/>
                <w:shd w:val="clear" w:color="auto" w:fill="FFFFFF"/>
              </w:rPr>
              <w:t>1. Obsah –</w:t>
            </w:r>
            <w:r w:rsidRPr="00530C90">
              <w:rPr>
                <w:color w:val="000000"/>
                <w:shd w:val="clear" w:color="auto" w:fill="FFFFFF"/>
              </w:rPr>
              <w:t xml:space="preserve"> podle osobní volby účastníků lze v tomto semestru věnovat pozornost jak tématu integrace osobnostní a sociální výchovy do vlastního aprobačního předmětu tak i využití scénických/dramatických postupů ve vlastní výuce aprobačního předmětu.</w:t>
            </w:r>
            <w:r w:rsidRPr="00530C90">
              <w:rPr>
                <w:rStyle w:val="apple-converted-space"/>
                <w:color w:val="000000"/>
                <w:shd w:val="clear" w:color="auto" w:fill="FFFFFF"/>
              </w:rPr>
              <w:t> </w:t>
            </w:r>
            <w:r w:rsidRPr="00530C90">
              <w:rPr>
                <w:color w:val="000000"/>
              </w:rPr>
              <w:br/>
            </w:r>
            <w:r w:rsidRPr="00530C90">
              <w:rPr>
                <w:color w:val="000000"/>
                <w:shd w:val="clear" w:color="auto" w:fill="FFFFFF"/>
              </w:rPr>
              <w:t>O TOM ČTĚTE OBĚ OBECNÉ ANOTACE NÍŽE!!!</w:t>
            </w:r>
            <w:r w:rsidRPr="00530C90">
              <w:rPr>
                <w:rStyle w:val="apple-converted-space"/>
                <w:color w:val="000000"/>
                <w:shd w:val="clear" w:color="auto" w:fill="FFFFFF"/>
              </w:rPr>
              <w:t> </w:t>
            </w:r>
            <w:r w:rsidRPr="00530C90">
              <w:rPr>
                <w:color w:val="000000"/>
              </w:rPr>
              <w:br/>
            </w:r>
            <w:r w:rsidRPr="00530C90">
              <w:rPr>
                <w:color w:val="000000"/>
                <w:shd w:val="clear" w:color="auto" w:fill="FFFFFF"/>
              </w:rPr>
              <w:t>2. Předmět bude opět založen na vlast</w:t>
            </w:r>
            <w:r>
              <w:rPr>
                <w:color w:val="000000"/>
                <w:shd w:val="clear" w:color="auto" w:fill="FFFFFF"/>
              </w:rPr>
              <w:t>ních vyučovacích výstupech (30–</w:t>
            </w:r>
            <w:r w:rsidRPr="00530C90">
              <w:rPr>
                <w:color w:val="000000"/>
                <w:shd w:val="clear" w:color="auto" w:fill="FFFFFF"/>
              </w:rPr>
              <w:t>45 minut) účastníků (postup od praxe k teorii), po nichž bude následovat vždy didaktická reflexe zabývající se průběhem hodiny, resp. i komunikačně-pedagogická reflexe.</w:t>
            </w:r>
            <w:r w:rsidRPr="00530C90">
              <w:rPr>
                <w:rStyle w:val="apple-converted-space"/>
                <w:color w:val="000000"/>
                <w:shd w:val="clear" w:color="auto" w:fill="FFFFFF"/>
              </w:rPr>
              <w:t> </w:t>
            </w:r>
            <w:r w:rsidRPr="00530C90">
              <w:rPr>
                <w:color w:val="000000"/>
              </w:rPr>
              <w:br/>
            </w:r>
            <w:r w:rsidRPr="00530C90">
              <w:rPr>
                <w:color w:val="000000"/>
                <w:shd w:val="clear" w:color="auto" w:fill="FFFFFF"/>
              </w:rPr>
              <w:t>Žáky si dělají sami studenti.</w:t>
            </w:r>
            <w:r w:rsidRPr="00530C90">
              <w:rPr>
                <w:rStyle w:val="apple-converted-space"/>
                <w:color w:val="000000"/>
                <w:shd w:val="clear" w:color="auto" w:fill="FFFFFF"/>
              </w:rPr>
              <w:t> </w:t>
            </w:r>
            <w:r w:rsidRPr="00530C90">
              <w:rPr>
                <w:color w:val="000000"/>
              </w:rPr>
              <w:br/>
            </w:r>
            <w:r w:rsidRPr="00530C90">
              <w:rPr>
                <w:color w:val="000000"/>
                <w:shd w:val="clear" w:color="auto" w:fill="FFFFFF"/>
              </w:rPr>
              <w:t>Bezpečné prostředí zajištěno :-)</w:t>
            </w:r>
            <w:r w:rsidRPr="00530C90">
              <w:rPr>
                <w:rStyle w:val="apple-converted-space"/>
                <w:color w:val="000000"/>
                <w:shd w:val="clear" w:color="auto" w:fill="FFFFFF"/>
              </w:rPr>
              <w:t> </w:t>
            </w:r>
            <w:r w:rsidRPr="00530C90">
              <w:rPr>
                <w:color w:val="000000"/>
              </w:rPr>
              <w:br/>
            </w:r>
            <w:r w:rsidRPr="00530C90">
              <w:rPr>
                <w:color w:val="000000"/>
                <w:shd w:val="clear" w:color="auto" w:fill="FFFFFF"/>
              </w:rPr>
              <w:t>3. Kurz bude probíhat v tomto semestru v rozsahu 3 vyučovacích hodin;</w:t>
            </w:r>
            <w:r w:rsidRPr="00530C90">
              <w:rPr>
                <w:rStyle w:val="apple-converted-space"/>
                <w:color w:val="000000"/>
                <w:shd w:val="clear" w:color="auto" w:fill="FFFFFF"/>
              </w:rPr>
              <w:t> </w:t>
            </w:r>
            <w:r w:rsidRPr="00530C90">
              <w:rPr>
                <w:color w:val="000000"/>
              </w:rPr>
              <w:br/>
            </w:r>
            <w:r w:rsidR="00114080">
              <w:rPr>
                <w:color w:val="000000"/>
                <w:shd w:val="clear" w:color="auto" w:fill="FFFFFF"/>
              </w:rPr>
              <w:t>–</w:t>
            </w:r>
            <w:r w:rsidRPr="00530C90">
              <w:rPr>
                <w:color w:val="000000"/>
                <w:shd w:val="clear" w:color="auto" w:fill="FFFFFF"/>
              </w:rPr>
              <w:t xml:space="preserve"> vzhledem k jeho formě je max. počet zapsaných 15, min. 8;</w:t>
            </w:r>
            <w:r w:rsidRPr="00530C90">
              <w:rPr>
                <w:rStyle w:val="apple-converted-space"/>
                <w:color w:val="000000"/>
                <w:shd w:val="clear" w:color="auto" w:fill="FFFFFF"/>
              </w:rPr>
              <w:t> </w:t>
            </w:r>
            <w:r w:rsidRPr="00530C90">
              <w:rPr>
                <w:color w:val="000000"/>
              </w:rPr>
              <w:br/>
            </w:r>
            <w:r w:rsidR="00114080">
              <w:rPr>
                <w:color w:val="000000"/>
                <w:shd w:val="clear" w:color="auto" w:fill="FFFFFF"/>
              </w:rPr>
              <w:t>–</w:t>
            </w:r>
            <w:r w:rsidRPr="00530C90">
              <w:rPr>
                <w:color w:val="000000"/>
                <w:shd w:val="clear" w:color="auto" w:fill="FFFFFF"/>
              </w:rPr>
              <w:t xml:space="preserve"> počítejte s nutností docházky (kolegové potřebují mít koho učit...), byť absence samozřejmě možné (věc dohody).</w:t>
            </w:r>
            <w:r w:rsidRPr="00530C90">
              <w:rPr>
                <w:rStyle w:val="apple-converted-space"/>
                <w:color w:val="000000"/>
                <w:shd w:val="clear" w:color="auto" w:fill="FFFFFF"/>
              </w:rPr>
              <w:t> </w:t>
            </w:r>
            <w:r w:rsidRPr="00530C90">
              <w:rPr>
                <w:color w:val="000000"/>
              </w:rPr>
              <w:br/>
            </w:r>
            <w:r w:rsidRPr="00530C90">
              <w:rPr>
                <w:color w:val="000000"/>
                <w:shd w:val="clear" w:color="auto" w:fill="FFFFFF"/>
              </w:rPr>
              <w:t>4. Zápočet = za realizovanou lekci a většinovou účast.</w:t>
            </w:r>
            <w:r w:rsidRPr="00530C90">
              <w:rPr>
                <w:rStyle w:val="apple-converted-space"/>
                <w:color w:val="000000"/>
                <w:shd w:val="clear" w:color="auto" w:fill="FFFFFF"/>
              </w:rPr>
              <w:t> </w:t>
            </w:r>
            <w:r w:rsidRPr="00530C90">
              <w:rPr>
                <w:color w:val="000000"/>
              </w:rPr>
              <w:br/>
            </w:r>
            <w:r w:rsidRPr="00530C90">
              <w:rPr>
                <w:color w:val="000000"/>
              </w:rPr>
              <w:br/>
            </w:r>
            <w:r w:rsidRPr="00530C90">
              <w:rPr>
                <w:color w:val="000000"/>
                <w:shd w:val="clear" w:color="auto" w:fill="FFFFFF"/>
              </w:rPr>
              <w:t>Specifická anotace k integraci předmětu a OSV:</w:t>
            </w:r>
            <w:r w:rsidRPr="00530C90">
              <w:rPr>
                <w:rStyle w:val="apple-converted-space"/>
                <w:color w:val="000000"/>
                <w:shd w:val="clear" w:color="auto" w:fill="FFFFFF"/>
              </w:rPr>
              <w:t> </w:t>
            </w:r>
            <w:r w:rsidRPr="00530C90">
              <w:rPr>
                <w:color w:val="000000"/>
              </w:rPr>
              <w:br/>
            </w:r>
            <w:r w:rsidRPr="00530C90">
              <w:rPr>
                <w:color w:val="000000"/>
                <w:shd w:val="clear" w:color="auto" w:fill="FFFFFF"/>
              </w:rPr>
              <w:t>Kazuistický semi</w:t>
            </w:r>
            <w:r>
              <w:rPr>
                <w:color w:val="000000"/>
                <w:shd w:val="clear" w:color="auto" w:fill="FFFFFF"/>
              </w:rPr>
              <w:t>nář se bude zabývat integrací te</w:t>
            </w:r>
            <w:r w:rsidRPr="00530C90">
              <w:rPr>
                <w:color w:val="000000"/>
                <w:shd w:val="clear" w:color="auto" w:fill="FFFFFF"/>
              </w:rPr>
              <w:t>matických okruhů a témat průřezového tématu "osobnostní a sociální výchova" (RVP ZV a G) do výuky jiných předmětů (tzv. kroskurikulární přístup).</w:t>
            </w:r>
            <w:r w:rsidRPr="00530C90">
              <w:rPr>
                <w:rStyle w:val="apple-converted-space"/>
                <w:color w:val="000000"/>
                <w:shd w:val="clear" w:color="auto" w:fill="FFFFFF"/>
              </w:rPr>
              <w:t> </w:t>
            </w:r>
            <w:r w:rsidRPr="00530C90">
              <w:rPr>
                <w:color w:val="000000"/>
              </w:rPr>
              <w:br/>
            </w:r>
            <w:r w:rsidRPr="00530C90">
              <w:rPr>
                <w:color w:val="000000"/>
                <w:shd w:val="clear" w:color="auto" w:fill="FFFFFF"/>
              </w:rPr>
              <w:t>"Technicky" to znamená:</w:t>
            </w:r>
            <w:r w:rsidRPr="00530C90">
              <w:rPr>
                <w:rStyle w:val="apple-converted-space"/>
                <w:color w:val="000000"/>
                <w:shd w:val="clear" w:color="auto" w:fill="FFFFFF"/>
              </w:rPr>
              <w:t> </w:t>
            </w:r>
            <w:r w:rsidRPr="00530C90">
              <w:rPr>
                <w:color w:val="000000"/>
                <w:shd w:val="clear" w:color="auto" w:fill="FFFFFF"/>
              </w:rPr>
              <w:t>zájemci se v online dostupných textech seznámí s průřezovým tématem OSV a didaktickými východisky jeho integrace;</w:t>
            </w:r>
            <w:r w:rsidRPr="00530C90">
              <w:rPr>
                <w:rStyle w:val="apple-converted-space"/>
                <w:color w:val="000000"/>
                <w:shd w:val="clear" w:color="auto" w:fill="FFFFFF"/>
              </w:rPr>
              <w:t> </w:t>
            </w:r>
            <w:r w:rsidRPr="00530C90">
              <w:rPr>
                <w:color w:val="000000"/>
                <w:shd w:val="clear" w:color="auto" w:fill="FFFFFF"/>
              </w:rPr>
              <w:t>připraví si vyučovací hodinu svého předmětu se začleněnými prvky OSV (rozsah viz výše);</w:t>
            </w:r>
            <w:r w:rsidRPr="00530C90">
              <w:rPr>
                <w:rStyle w:val="apple-converted-space"/>
                <w:color w:val="000000"/>
                <w:shd w:val="clear" w:color="auto" w:fill="FFFFFF"/>
              </w:rPr>
              <w:t> </w:t>
            </w:r>
            <w:r w:rsidRPr="00530C90">
              <w:rPr>
                <w:color w:val="000000"/>
                <w:shd w:val="clear" w:color="auto" w:fill="FFFFFF"/>
              </w:rPr>
              <w:t xml:space="preserve"> realizují ji se svými spolužáky v čase výuky předmětu (v 1. hodině);</w:t>
            </w:r>
            <w:r w:rsidRPr="00530C90">
              <w:rPr>
                <w:rStyle w:val="apple-converted-space"/>
                <w:color w:val="000000"/>
                <w:shd w:val="clear" w:color="auto" w:fill="FFFFFF"/>
              </w:rPr>
              <w:t> </w:t>
            </w:r>
            <w:r w:rsidRPr="00530C90">
              <w:rPr>
                <w:color w:val="000000"/>
                <w:shd w:val="clear" w:color="auto" w:fill="FFFFFF"/>
              </w:rPr>
              <w:t>zúčastní se následného rozborového semináře (v další hodině/hodinách).</w:t>
            </w:r>
            <w:r w:rsidRPr="00530C90">
              <w:rPr>
                <w:rStyle w:val="apple-converted-space"/>
                <w:color w:val="000000"/>
                <w:shd w:val="clear" w:color="auto" w:fill="FFFFFF"/>
              </w:rPr>
              <w:t> </w:t>
            </w:r>
            <w:r w:rsidRPr="00530C90">
              <w:rPr>
                <w:color w:val="000000"/>
              </w:rPr>
              <w:br/>
            </w:r>
            <w:r w:rsidRPr="00530C90">
              <w:rPr>
                <w:color w:val="000000"/>
                <w:shd w:val="clear" w:color="auto" w:fill="FFFFFF"/>
              </w:rPr>
              <w:t>Specifická anotace k využití hraní rolí ve výuce předmětu:</w:t>
            </w:r>
            <w:r w:rsidRPr="00530C90">
              <w:rPr>
                <w:rStyle w:val="apple-converted-space"/>
                <w:color w:val="000000"/>
                <w:shd w:val="clear" w:color="auto" w:fill="FFFFFF"/>
              </w:rPr>
              <w:t> </w:t>
            </w:r>
            <w:r w:rsidRPr="00530C90">
              <w:rPr>
                <w:color w:val="000000"/>
              </w:rPr>
              <w:br/>
            </w:r>
            <w:r w:rsidRPr="00530C90">
              <w:rPr>
                <w:color w:val="000000"/>
                <w:shd w:val="clear" w:color="auto" w:fill="FFFFFF"/>
              </w:rPr>
              <w:t>Předmět se zabývá využitím určitého typu edukačních metod, totiž metod dramatické výchovy, resp. metod založených na hraní rolí a metod tzv. inscenačních.</w:t>
            </w:r>
            <w:r w:rsidRPr="00530C90">
              <w:rPr>
                <w:rStyle w:val="apple-converted-space"/>
                <w:color w:val="000000"/>
                <w:shd w:val="clear" w:color="auto" w:fill="FFFFFF"/>
              </w:rPr>
              <w:t> </w:t>
            </w:r>
            <w:r w:rsidRPr="00530C90">
              <w:rPr>
                <w:color w:val="000000"/>
              </w:rPr>
              <w:br/>
            </w:r>
            <w:r w:rsidRPr="00530C90">
              <w:rPr>
                <w:color w:val="000000"/>
                <w:shd w:val="clear" w:color="auto" w:fill="FFFFFF"/>
              </w:rPr>
              <w:t>"Technicky" to znamená:</w:t>
            </w:r>
            <w:r w:rsidRPr="00530C90">
              <w:rPr>
                <w:rStyle w:val="apple-converted-space"/>
                <w:color w:val="000000"/>
                <w:shd w:val="clear" w:color="auto" w:fill="FFFFFF"/>
              </w:rPr>
              <w:t> </w:t>
            </w:r>
            <w:r w:rsidRPr="00530C90">
              <w:rPr>
                <w:color w:val="000000"/>
                <w:shd w:val="clear" w:color="auto" w:fill="FFFFFF"/>
              </w:rPr>
              <w:t xml:space="preserve"> zájemci vyjdou z předchozí zkušenosti a z předchozího (didaktického) vzdělání týkající/ho se inscenačních a rolových metod;</w:t>
            </w:r>
            <w:r w:rsidRPr="00530C90">
              <w:rPr>
                <w:rStyle w:val="apple-converted-space"/>
                <w:color w:val="000000"/>
                <w:shd w:val="clear" w:color="auto" w:fill="FFFFFF"/>
              </w:rPr>
              <w:t> </w:t>
            </w:r>
            <w:r w:rsidRPr="00530C90">
              <w:rPr>
                <w:color w:val="000000"/>
                <w:shd w:val="clear" w:color="auto" w:fill="FFFFFF"/>
              </w:rPr>
              <w:t>připraví si vyučovací hodinu svého předmětu s využitím některé z těchto metod nebo více takových metod (rozsah viz výše);</w:t>
            </w:r>
            <w:r w:rsidRPr="00530C90">
              <w:rPr>
                <w:rStyle w:val="apple-converted-space"/>
                <w:color w:val="000000"/>
                <w:shd w:val="clear" w:color="auto" w:fill="FFFFFF"/>
              </w:rPr>
              <w:t> </w:t>
            </w:r>
            <w:r w:rsidRPr="00530C90">
              <w:rPr>
                <w:color w:val="000000"/>
                <w:shd w:val="clear" w:color="auto" w:fill="FFFFFF"/>
              </w:rPr>
              <w:t>realizují ji se svými spolužáky v čase výuky předmětu (v 1. hodině);</w:t>
            </w:r>
            <w:r w:rsidRPr="00530C90">
              <w:rPr>
                <w:rStyle w:val="apple-converted-space"/>
                <w:color w:val="000000"/>
                <w:shd w:val="clear" w:color="auto" w:fill="FFFFFF"/>
              </w:rPr>
              <w:t> </w:t>
            </w:r>
            <w:r w:rsidRPr="00530C90">
              <w:rPr>
                <w:color w:val="000000"/>
                <w:shd w:val="clear" w:color="auto" w:fill="FFFFFF"/>
              </w:rPr>
              <w:t>zúčastní se následného rozborového semináře (v další hodině/hodinách).</w:t>
            </w:r>
            <w:r w:rsidRPr="00530C90">
              <w:rPr>
                <w:rStyle w:val="apple-converted-space"/>
                <w:color w:val="000000"/>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536"/>
          <w:jc w:val="center"/>
        </w:trPr>
        <w:tc>
          <w:tcPr>
            <w:tcW w:w="10085" w:type="dxa"/>
            <w:gridSpan w:val="10"/>
            <w:tcBorders>
              <w:top w:val="nil"/>
            </w:tcBorders>
          </w:tcPr>
          <w:p w:rsidR="003A76DC" w:rsidRPr="00FE79BE" w:rsidRDefault="003A76DC" w:rsidP="00433D45">
            <w:pPr>
              <w:jc w:val="both"/>
            </w:pPr>
            <w:r w:rsidRPr="00FE79BE">
              <w:rPr>
                <w:color w:val="000000"/>
                <w:shd w:val="clear" w:color="auto" w:fill="FFFFFF"/>
              </w:rPr>
              <w:t>Aktuální literatura k předmětu je pod tlačítkem - Literatura ke kurzům za osobním profilem vyučujícího: http://pedagogika.ff.cuni.cz/node/15?q=node/15#JV</w:t>
            </w:r>
            <w:r w:rsidRPr="00FE79BE">
              <w:rPr>
                <w:rStyle w:val="apple-converted-space"/>
                <w:color w:val="000000"/>
                <w:shd w:val="clear" w:color="auto" w:fill="FFFFFF"/>
              </w:rPr>
              <w:t> </w:t>
            </w:r>
            <w:r w:rsidRPr="00FE79BE">
              <w:t xml:space="preserve"> </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79"/>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bl>
    <w:p w:rsidR="003A76DC" w:rsidRDefault="003A76DC" w:rsidP="00433D45"/>
    <w:p w:rsidR="003A76DC" w:rsidRDefault="003A76DC" w:rsidP="00433D45"/>
    <w:p w:rsidR="003A76DC" w:rsidRDefault="003A76DC" w:rsidP="00433D45"/>
    <w:p w:rsidR="003A76DC" w:rsidRDefault="003A76DC" w:rsidP="00433D45"/>
    <w:p w:rsidR="003A76DC" w:rsidRDefault="003A76DC" w:rsidP="00433D45"/>
    <w:p w:rsidR="003A76DC" w:rsidRDefault="003A76DC" w:rsidP="00433D45"/>
    <w:p w:rsidR="003A76DC" w:rsidRDefault="003A76DC" w:rsidP="00433D45"/>
    <w:p w:rsidR="003A76DC" w:rsidRDefault="003A76DC" w:rsidP="00433D45"/>
    <w:p w:rsidR="003A76DC" w:rsidRDefault="003A76DC" w:rsidP="00433D45"/>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B44E3" w:rsidTr="00433D45">
        <w:trPr>
          <w:jc w:val="center"/>
        </w:trPr>
        <w:tc>
          <w:tcPr>
            <w:tcW w:w="3157" w:type="dxa"/>
            <w:tcBorders>
              <w:top w:val="double" w:sz="4" w:space="0" w:color="auto"/>
              <w:right w:val="single" w:sz="2" w:space="0" w:color="auto"/>
            </w:tcBorders>
            <w:shd w:val="clear" w:color="auto" w:fill="C0C0C0"/>
            <w:vAlign w:val="center"/>
          </w:tcPr>
          <w:p w:rsidR="003A76DC" w:rsidRPr="009B44E3" w:rsidRDefault="003A76DC" w:rsidP="00433D45">
            <w:pPr>
              <w:rPr>
                <w:b/>
                <w:sz w:val="22"/>
              </w:rPr>
            </w:pPr>
            <w:r w:rsidRPr="009B44E3">
              <w:rPr>
                <w:b/>
                <w:sz w:val="22"/>
              </w:rPr>
              <w:t>Název studijního předmětu</w:t>
            </w:r>
          </w:p>
        </w:tc>
        <w:tc>
          <w:tcPr>
            <w:tcW w:w="5831" w:type="dxa"/>
            <w:gridSpan w:val="6"/>
            <w:tcBorders>
              <w:top w:val="double" w:sz="4" w:space="0" w:color="auto"/>
              <w:left w:val="single" w:sz="2" w:space="0" w:color="auto"/>
            </w:tcBorders>
          </w:tcPr>
          <w:p w:rsidR="003A76DC" w:rsidRPr="009B44E3" w:rsidRDefault="003A76DC" w:rsidP="00433D45">
            <w:pPr>
              <w:jc w:val="both"/>
              <w:rPr>
                <w:sz w:val="24"/>
              </w:rPr>
            </w:pPr>
            <w:r w:rsidRPr="009B44E3">
              <w:rPr>
                <w:sz w:val="24"/>
              </w:rPr>
              <w:t>Vývoj psychické odolnosti</w:t>
            </w:r>
          </w:p>
        </w:tc>
        <w:tc>
          <w:tcPr>
            <w:tcW w:w="470" w:type="dxa"/>
            <w:tcBorders>
              <w:top w:val="double" w:sz="4" w:space="0" w:color="auto"/>
              <w:left w:val="single" w:sz="2" w:space="0" w:color="auto"/>
            </w:tcBorders>
            <w:shd w:val="clear" w:color="auto" w:fill="C0C0C0"/>
          </w:tcPr>
          <w:p w:rsidR="003A76DC" w:rsidRPr="009B44E3" w:rsidRDefault="003A76DC" w:rsidP="00433D45">
            <w:pPr>
              <w:jc w:val="both"/>
              <w:rPr>
                <w:b/>
                <w:sz w:val="22"/>
              </w:rPr>
            </w:pPr>
            <w:r w:rsidRPr="009B44E3">
              <w:rPr>
                <w:b/>
                <w:sz w:val="22"/>
              </w:rPr>
              <w:t>č.</w:t>
            </w:r>
          </w:p>
        </w:tc>
        <w:tc>
          <w:tcPr>
            <w:tcW w:w="627" w:type="dxa"/>
            <w:gridSpan w:val="2"/>
            <w:tcBorders>
              <w:top w:val="double" w:sz="4" w:space="0" w:color="auto"/>
              <w:left w:val="single" w:sz="2" w:space="0" w:color="auto"/>
            </w:tcBorders>
          </w:tcPr>
          <w:p w:rsidR="003A76DC" w:rsidRPr="009B44E3" w:rsidRDefault="003A76DC" w:rsidP="00D55291">
            <w:pPr>
              <w:jc w:val="both"/>
              <w:rPr>
                <w:sz w:val="24"/>
              </w:rPr>
            </w:pPr>
            <w:r w:rsidRPr="009B44E3">
              <w:rPr>
                <w:sz w:val="24"/>
              </w:rPr>
              <w:t>2</w:t>
            </w:r>
            <w:r w:rsidR="00D55291" w:rsidRPr="009B44E3">
              <w:rPr>
                <w:sz w:val="24"/>
              </w:rPr>
              <w:t>6</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Pr="009B44E3" w:rsidRDefault="009B44E3" w:rsidP="00433D45">
            <w:pPr>
              <w:jc w:val="both"/>
              <w:rPr>
                <w:sz w:val="24"/>
              </w:rPr>
            </w:pPr>
            <w:r w:rsidRPr="009B44E3">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9B44E3" w:rsidRDefault="003A76DC" w:rsidP="00433D45">
            <w:pPr>
              <w:jc w:val="both"/>
              <w:rPr>
                <w:sz w:val="22"/>
              </w:rPr>
            </w:pPr>
            <w:r w:rsidRPr="009B44E3">
              <w:rPr>
                <w:sz w:val="22"/>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Pr="009B44E3"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Pr="00715F31" w:rsidRDefault="003A76DC" w:rsidP="00433D45">
            <w:pPr>
              <w:rPr>
                <w:b/>
              </w:rPr>
            </w:pPr>
            <w:r w:rsidRPr="00715F31">
              <w:rPr>
                <w:b/>
              </w:rPr>
              <w:t>hod. za týden</w:t>
            </w:r>
          </w:p>
        </w:tc>
        <w:tc>
          <w:tcPr>
            <w:tcW w:w="709" w:type="dxa"/>
            <w:tcBorders>
              <w:left w:val="single" w:sz="2" w:space="0" w:color="auto"/>
              <w:right w:val="single" w:sz="2" w:space="0" w:color="auto"/>
            </w:tcBorders>
          </w:tcPr>
          <w:p w:rsidR="003A76DC" w:rsidRPr="00715F31" w:rsidRDefault="000076F9" w:rsidP="00433D45">
            <w:pPr>
              <w:jc w:val="both"/>
            </w:pPr>
            <w:r w:rsidRPr="009B44E3">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Pr="009B44E3" w:rsidRDefault="003A76DC" w:rsidP="00433D45">
            <w:pPr>
              <w:jc w:val="both"/>
              <w:rPr>
                <w:sz w:val="24"/>
              </w:rPr>
            </w:pPr>
            <w:r w:rsidRPr="009B44E3">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Pr="00715F31" w:rsidRDefault="003A76DC" w:rsidP="00433D45">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Pr="00715F31" w:rsidRDefault="003A76DC" w:rsidP="00433D45"/>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Pr="009B44E3" w:rsidRDefault="003A76DC" w:rsidP="00433D45">
            <w:pPr>
              <w:jc w:val="both"/>
              <w:rPr>
                <w:sz w:val="24"/>
              </w:rPr>
            </w:pPr>
            <w:r w:rsidRPr="009B44E3">
              <w:rPr>
                <w:sz w:val="24"/>
              </w:rPr>
              <w:t>KZ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715F31" w:rsidRDefault="003A76DC" w:rsidP="00433D45">
            <w:pPr>
              <w:jc w:val="both"/>
            </w:pPr>
            <w:r w:rsidRPr="00715F31">
              <w:t>Přenáška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554"/>
          <w:jc w:val="center"/>
        </w:trPr>
        <w:tc>
          <w:tcPr>
            <w:tcW w:w="10085" w:type="dxa"/>
            <w:gridSpan w:val="10"/>
            <w:tcBorders>
              <w:top w:val="nil"/>
            </w:tcBorders>
          </w:tcPr>
          <w:p w:rsidR="003A76DC" w:rsidRPr="00702D9E" w:rsidRDefault="003A76DC" w:rsidP="00433D45">
            <w:pPr>
              <w:jc w:val="both"/>
            </w:pPr>
            <w:r w:rsidRPr="00702D9E">
              <w:t>PhDr. Mgr. Simona Horáková Hoskovcová, Ph.D.</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w:t>
            </w:r>
            <w:r>
              <w:rPr>
                <w:b/>
                <w:bCs/>
              </w:rPr>
              <w:t>,</w:t>
            </w:r>
            <w:r w:rsidRPr="00491880">
              <w:rPr>
                <w:b/>
                <w:bCs/>
              </w:rPr>
              <w:t xml:space="preserve">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2203"/>
          <w:jc w:val="center"/>
        </w:trPr>
        <w:tc>
          <w:tcPr>
            <w:tcW w:w="10085" w:type="dxa"/>
            <w:gridSpan w:val="10"/>
            <w:tcBorders>
              <w:top w:val="nil"/>
              <w:bottom w:val="single" w:sz="12" w:space="0" w:color="auto"/>
            </w:tcBorders>
          </w:tcPr>
          <w:p w:rsidR="003A76DC" w:rsidRPr="00702D9E" w:rsidRDefault="003A76DC" w:rsidP="00433D45">
            <w:pPr>
              <w:jc w:val="both"/>
            </w:pPr>
            <w:r w:rsidRPr="000B196B">
              <w:rPr>
                <w:color w:val="000000"/>
                <w:sz w:val="22"/>
                <w:szCs w:val="22"/>
              </w:rPr>
              <w:br/>
            </w:r>
            <w:r w:rsidRPr="00702D9E">
              <w:rPr>
                <w:color w:val="000000"/>
                <w:shd w:val="clear" w:color="auto" w:fill="FFFFFF"/>
              </w:rPr>
              <w:t>V tomto předmětu si studenti prohloubí a propojí své znalosti z vývojové psychologie a psychologie zdraví. Jde o</w:t>
            </w:r>
            <w:r w:rsidRPr="00702D9E">
              <w:t> </w:t>
            </w:r>
            <w:r w:rsidRPr="00702D9E">
              <w:rPr>
                <w:color w:val="000000"/>
                <w:shd w:val="clear" w:color="auto" w:fill="FFFFFF"/>
              </w:rPr>
              <w:t>představení vývoje psychické odolnosti zvláště v dětském věku. To, jak se psychická odolnost člověka utváří, vysvětluje</w:t>
            </w:r>
            <w:r w:rsidRPr="00702D9E">
              <w:t> </w:t>
            </w:r>
            <w:r w:rsidRPr="00702D9E">
              <w:rPr>
                <w:color w:val="000000"/>
                <w:shd w:val="clear" w:color="auto" w:fill="FFFFFF"/>
              </w:rPr>
              <w:t>celá řada teorií. V rámci předmětu bude hlavním teoretickým východiskem koncept "self-efficacy", ostatní přístupy, zvláště</w:t>
            </w:r>
            <w:r w:rsidRPr="00702D9E">
              <w:t> </w:t>
            </w:r>
            <w:r w:rsidRPr="00702D9E">
              <w:rPr>
                <w:color w:val="000000"/>
                <w:shd w:val="clear" w:color="auto" w:fill="FFFFFF"/>
              </w:rPr>
              <w:t>koncept resilience budou také zahrnuty.</w:t>
            </w:r>
            <w:r w:rsidRPr="00702D9E">
              <w:rPr>
                <w:rStyle w:val="apple-converted-space"/>
                <w:rFonts w:ascii="Arial" w:hAnsi="Arial" w:cs="Arial"/>
                <w:color w:val="000000"/>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9B44E3" w:rsidRDefault="009B44E3" w:rsidP="00433D45">
            <w:pPr>
              <w:jc w:val="both"/>
              <w:rPr>
                <w:color w:val="000000"/>
                <w:szCs w:val="22"/>
                <w:shd w:val="clear" w:color="auto" w:fill="FFFFFF"/>
              </w:rPr>
            </w:pPr>
            <w:r w:rsidRPr="009B44E3">
              <w:rPr>
                <w:color w:val="000000"/>
                <w:szCs w:val="22"/>
                <w:shd w:val="clear" w:color="auto" w:fill="FFFFFF"/>
              </w:rPr>
              <w:t>HOSKOVCOVÁ</w:t>
            </w:r>
            <w:r w:rsidR="003A76DC" w:rsidRPr="009B44E3">
              <w:rPr>
                <w:color w:val="000000"/>
                <w:szCs w:val="22"/>
                <w:shd w:val="clear" w:color="auto" w:fill="FFFFFF"/>
              </w:rPr>
              <w:t>, S.; Suchochlebová Ryntová, L. (2009).</w:t>
            </w:r>
            <w:r w:rsidR="003A76DC" w:rsidRPr="009B44E3">
              <w:rPr>
                <w:szCs w:val="22"/>
                <w:shd w:val="clear" w:color="auto" w:fill="FFFFFF"/>
              </w:rPr>
              <w:t> </w:t>
            </w:r>
            <w:r w:rsidR="003A76DC" w:rsidRPr="009B44E3">
              <w:rPr>
                <w:i/>
                <w:iCs/>
                <w:szCs w:val="22"/>
                <w:shd w:val="clear" w:color="auto" w:fill="FFFFFF"/>
              </w:rPr>
              <w:t>Výchova k psychické odolnosti dítěte : silní pro život</w:t>
            </w:r>
            <w:r w:rsidR="003A76DC" w:rsidRPr="009B44E3">
              <w:rPr>
                <w:color w:val="000000"/>
                <w:szCs w:val="22"/>
                <w:shd w:val="clear" w:color="auto" w:fill="FFFFFF"/>
              </w:rPr>
              <w:t>. (218 s.) Praha: Grada. ISBN 978-80-247-2206-1.</w:t>
            </w:r>
          </w:p>
          <w:p w:rsidR="003A76DC" w:rsidRPr="009B44E3" w:rsidRDefault="009B44E3" w:rsidP="00433D45">
            <w:pPr>
              <w:jc w:val="both"/>
              <w:rPr>
                <w:color w:val="000000"/>
                <w:szCs w:val="22"/>
                <w:shd w:val="clear" w:color="auto" w:fill="FFFFFF"/>
              </w:rPr>
            </w:pPr>
            <w:r w:rsidRPr="009B44E3">
              <w:rPr>
                <w:color w:val="000000"/>
                <w:szCs w:val="22"/>
                <w:shd w:val="clear" w:color="auto" w:fill="FFFFFF"/>
              </w:rPr>
              <w:t>HOSKOVCOVÁ, S</w:t>
            </w:r>
            <w:r w:rsidR="003A76DC" w:rsidRPr="009B44E3">
              <w:rPr>
                <w:color w:val="000000"/>
                <w:szCs w:val="22"/>
                <w:shd w:val="clear" w:color="auto" w:fill="FFFFFF"/>
              </w:rPr>
              <w:t>. (2006).</w:t>
            </w:r>
            <w:r w:rsidR="003A76DC" w:rsidRPr="009B44E3">
              <w:rPr>
                <w:szCs w:val="22"/>
                <w:shd w:val="clear" w:color="auto" w:fill="FFFFFF"/>
              </w:rPr>
              <w:t> </w:t>
            </w:r>
            <w:r w:rsidR="003A76DC" w:rsidRPr="009B44E3">
              <w:rPr>
                <w:i/>
                <w:iCs/>
                <w:szCs w:val="22"/>
                <w:shd w:val="clear" w:color="auto" w:fill="FFFFFF"/>
              </w:rPr>
              <w:t>Psychická odolnost předškolního dítěte</w:t>
            </w:r>
            <w:r w:rsidR="003A76DC" w:rsidRPr="009B44E3">
              <w:rPr>
                <w:color w:val="000000"/>
                <w:szCs w:val="22"/>
                <w:shd w:val="clear" w:color="auto" w:fill="FFFFFF"/>
              </w:rPr>
              <w:t>. (159 s.) Praha: Grada.ISBN 80-247-1424-8.</w:t>
            </w:r>
          </w:p>
          <w:p w:rsidR="003A76DC" w:rsidRPr="009B44E3" w:rsidRDefault="009B44E3" w:rsidP="00433D45">
            <w:pPr>
              <w:jc w:val="both"/>
              <w:rPr>
                <w:color w:val="000000"/>
                <w:szCs w:val="22"/>
                <w:shd w:val="clear" w:color="auto" w:fill="FFFFFF"/>
              </w:rPr>
            </w:pPr>
            <w:r w:rsidRPr="009B44E3">
              <w:rPr>
                <w:color w:val="000000"/>
                <w:szCs w:val="22"/>
                <w:shd w:val="clear" w:color="auto" w:fill="FFFFFF"/>
              </w:rPr>
              <w:t>KEBZA, V</w:t>
            </w:r>
            <w:r w:rsidR="003A76DC" w:rsidRPr="009B44E3">
              <w:rPr>
                <w:color w:val="000000"/>
                <w:szCs w:val="22"/>
                <w:shd w:val="clear" w:color="auto" w:fill="FFFFFF"/>
              </w:rPr>
              <w:t>., (2008). Hlavní koncepce psychické odolnosti.</w:t>
            </w:r>
            <w:r w:rsidR="003A76DC" w:rsidRPr="009B44E3">
              <w:rPr>
                <w:szCs w:val="22"/>
                <w:shd w:val="clear" w:color="auto" w:fill="FFFFFF"/>
              </w:rPr>
              <w:t> </w:t>
            </w:r>
            <w:r w:rsidR="003A76DC" w:rsidRPr="009B44E3">
              <w:rPr>
                <w:i/>
                <w:iCs/>
                <w:szCs w:val="22"/>
                <w:shd w:val="clear" w:color="auto" w:fill="FFFFFF"/>
              </w:rPr>
              <w:t>Československá psychologie, 52(1), 1-19.</w:t>
            </w:r>
          </w:p>
          <w:p w:rsidR="003A76DC" w:rsidRPr="009B44E3" w:rsidRDefault="009B44E3" w:rsidP="00433D45">
            <w:pPr>
              <w:jc w:val="both"/>
              <w:rPr>
                <w:color w:val="000000"/>
                <w:szCs w:val="22"/>
                <w:shd w:val="clear" w:color="auto" w:fill="FFFFFF"/>
              </w:rPr>
            </w:pPr>
            <w:r w:rsidRPr="009B44E3">
              <w:rPr>
                <w:color w:val="000000"/>
                <w:szCs w:val="22"/>
                <w:shd w:val="clear" w:color="auto" w:fill="FFFFFF"/>
              </w:rPr>
              <w:t xml:space="preserve">ŠOLCOVÁ, I. </w:t>
            </w:r>
            <w:r w:rsidR="003A76DC" w:rsidRPr="009B44E3">
              <w:rPr>
                <w:color w:val="000000"/>
                <w:szCs w:val="22"/>
                <w:shd w:val="clear" w:color="auto" w:fill="FFFFFF"/>
              </w:rPr>
              <w:t>(2009).</w:t>
            </w:r>
            <w:r w:rsidR="003A76DC" w:rsidRPr="009B44E3">
              <w:rPr>
                <w:szCs w:val="22"/>
                <w:shd w:val="clear" w:color="auto" w:fill="FFFFFF"/>
              </w:rPr>
              <w:t> </w:t>
            </w:r>
            <w:r w:rsidR="003A76DC" w:rsidRPr="009B44E3">
              <w:rPr>
                <w:i/>
                <w:iCs/>
                <w:szCs w:val="22"/>
                <w:shd w:val="clear" w:color="auto" w:fill="FFFFFF"/>
              </w:rPr>
              <w:t>Vývoj resilience v dětství a dospělosti</w:t>
            </w:r>
            <w:r w:rsidR="003A76DC" w:rsidRPr="009B44E3">
              <w:rPr>
                <w:color w:val="000000"/>
                <w:szCs w:val="22"/>
                <w:shd w:val="clear" w:color="auto" w:fill="FFFFFF"/>
              </w:rPr>
              <w:t>. (102 s.) Praha: Grada.ISBN 978-80-247-2947-3.</w:t>
            </w:r>
          </w:p>
          <w:p w:rsidR="003A76DC" w:rsidRPr="000840FF" w:rsidRDefault="003A76DC" w:rsidP="00433D45">
            <w:pPr>
              <w:jc w:val="both"/>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Pr="00702D9E" w:rsidRDefault="003A76DC" w:rsidP="00433D45">
            <w:pPr>
              <w:rPr>
                <w:b/>
              </w:rPr>
            </w:pPr>
            <w:r w:rsidRPr="00702D9E">
              <w:rPr>
                <w:b/>
              </w:rPr>
              <w:t>Název studijního předmětu</w:t>
            </w:r>
          </w:p>
        </w:tc>
        <w:tc>
          <w:tcPr>
            <w:tcW w:w="5831" w:type="dxa"/>
            <w:gridSpan w:val="6"/>
            <w:tcBorders>
              <w:top w:val="double" w:sz="4" w:space="0" w:color="auto"/>
              <w:left w:val="single" w:sz="2" w:space="0" w:color="auto"/>
            </w:tcBorders>
          </w:tcPr>
          <w:p w:rsidR="003A76DC" w:rsidRPr="00B05DD4" w:rsidRDefault="003A76DC" w:rsidP="00433D45">
            <w:pPr>
              <w:jc w:val="both"/>
              <w:rPr>
                <w:sz w:val="24"/>
                <w:szCs w:val="24"/>
              </w:rPr>
            </w:pPr>
            <w:r w:rsidRPr="00B05DD4">
              <w:rPr>
                <w:sz w:val="24"/>
                <w:szCs w:val="24"/>
              </w:rPr>
              <w:t>Psychologické aspekty specifických poruch učení a chování</w:t>
            </w:r>
          </w:p>
        </w:tc>
        <w:tc>
          <w:tcPr>
            <w:tcW w:w="470" w:type="dxa"/>
            <w:tcBorders>
              <w:top w:val="double" w:sz="4" w:space="0" w:color="auto"/>
              <w:left w:val="single" w:sz="2" w:space="0" w:color="auto"/>
            </w:tcBorders>
            <w:shd w:val="clear" w:color="auto" w:fill="C0C0C0"/>
          </w:tcPr>
          <w:p w:rsidR="003A76DC" w:rsidRPr="004F725F" w:rsidRDefault="003A76DC" w:rsidP="00433D45">
            <w:pPr>
              <w:jc w:val="both"/>
              <w:rPr>
                <w:b/>
              </w:rPr>
            </w:pPr>
            <w:r w:rsidRPr="004F725F">
              <w:rPr>
                <w:b/>
              </w:rPr>
              <w:t>č.</w:t>
            </w:r>
          </w:p>
        </w:tc>
        <w:tc>
          <w:tcPr>
            <w:tcW w:w="627" w:type="dxa"/>
            <w:gridSpan w:val="2"/>
            <w:tcBorders>
              <w:top w:val="double" w:sz="4" w:space="0" w:color="auto"/>
              <w:left w:val="single" w:sz="2" w:space="0" w:color="auto"/>
            </w:tcBorders>
          </w:tcPr>
          <w:p w:rsidR="003A76DC" w:rsidRPr="00CB7FF1" w:rsidRDefault="003A76DC" w:rsidP="00D55291">
            <w:pPr>
              <w:jc w:val="both"/>
              <w:rPr>
                <w:sz w:val="24"/>
              </w:rPr>
            </w:pPr>
            <w:r w:rsidRPr="00CB7FF1">
              <w:rPr>
                <w:sz w:val="24"/>
              </w:rPr>
              <w:t>2</w:t>
            </w:r>
            <w:r w:rsidR="00D55291" w:rsidRPr="00CB7FF1">
              <w:rPr>
                <w:sz w:val="24"/>
              </w:rPr>
              <w:t>7</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Pr="00CB7FF1" w:rsidRDefault="00CB7FF1"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F725F" w:rsidRDefault="003A76DC" w:rsidP="00433D45">
            <w:r w:rsidRPr="004F725F">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4F725F" w:rsidRDefault="003A76DC" w:rsidP="00433D45">
            <w:pPr>
              <w:jc w:val="both"/>
            </w:pPr>
            <w:r w:rsidRPr="004F725F">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Pr="00CB7FF1"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Pr="00702D9E" w:rsidRDefault="003A76DC" w:rsidP="00433D45">
            <w:pPr>
              <w:rPr>
                <w:b/>
              </w:rPr>
            </w:pPr>
            <w:r w:rsidRPr="00702D9E">
              <w:rPr>
                <w:b/>
              </w:rPr>
              <w:t>hod. za týden</w:t>
            </w:r>
          </w:p>
        </w:tc>
        <w:tc>
          <w:tcPr>
            <w:tcW w:w="709" w:type="dxa"/>
            <w:tcBorders>
              <w:left w:val="single" w:sz="2" w:space="0" w:color="auto"/>
              <w:right w:val="single" w:sz="2" w:space="0" w:color="auto"/>
            </w:tcBorders>
          </w:tcPr>
          <w:p w:rsidR="003A76DC" w:rsidRPr="00702D9E" w:rsidRDefault="000076F9" w:rsidP="00433D45">
            <w:pPr>
              <w:jc w:val="both"/>
            </w:pPr>
            <w: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Pr="004F725F" w:rsidRDefault="003A76DC" w:rsidP="00433D45">
            <w:pPr>
              <w:rPr>
                <w:b/>
              </w:rPr>
            </w:pPr>
            <w:r w:rsidRPr="004F725F">
              <w:rPr>
                <w:b/>
              </w:rPr>
              <w:t>Jiný způsob vyjádření rozsahu</w:t>
            </w:r>
          </w:p>
        </w:tc>
        <w:tc>
          <w:tcPr>
            <w:tcW w:w="2879" w:type="dxa"/>
            <w:gridSpan w:val="3"/>
            <w:tcBorders>
              <w:left w:val="single" w:sz="2" w:space="0" w:color="auto"/>
              <w:right w:val="single" w:sz="8" w:space="0" w:color="auto"/>
            </w:tcBorders>
          </w:tcPr>
          <w:p w:rsidR="003A76DC" w:rsidRPr="004F725F" w:rsidRDefault="003A76DC" w:rsidP="00433D45">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F725F" w:rsidRDefault="003A76DC" w:rsidP="00433D45">
            <w:pPr>
              <w:rPr>
                <w:b/>
                <w:bCs/>
              </w:rPr>
            </w:pPr>
            <w:r w:rsidRPr="004F725F">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Pr="004F725F" w:rsidRDefault="003A76DC" w:rsidP="00433D45"/>
        </w:tc>
      </w:tr>
      <w:tr w:rsidR="003A76DC" w:rsidTr="00433D45">
        <w:trPr>
          <w:jc w:val="center"/>
        </w:trPr>
        <w:tc>
          <w:tcPr>
            <w:tcW w:w="3157" w:type="dxa"/>
            <w:tcBorders>
              <w:right w:val="single" w:sz="2" w:space="0" w:color="auto"/>
            </w:tcBorders>
            <w:shd w:val="clear" w:color="auto" w:fill="C0C0C0"/>
            <w:vAlign w:val="center"/>
          </w:tcPr>
          <w:p w:rsidR="003A76DC" w:rsidRPr="004F725F" w:rsidRDefault="003A76DC" w:rsidP="00433D45">
            <w:pPr>
              <w:rPr>
                <w:b/>
              </w:rPr>
            </w:pPr>
            <w:r w:rsidRPr="004F725F">
              <w:rPr>
                <w:b/>
              </w:rPr>
              <w:t>Způsob zakončení</w:t>
            </w:r>
          </w:p>
        </w:tc>
        <w:tc>
          <w:tcPr>
            <w:tcW w:w="2879" w:type="dxa"/>
            <w:gridSpan w:val="3"/>
            <w:tcBorders>
              <w:left w:val="single" w:sz="2" w:space="0" w:color="auto"/>
              <w:right w:val="single" w:sz="8" w:space="0" w:color="auto"/>
            </w:tcBorders>
          </w:tcPr>
          <w:p w:rsidR="003A76DC" w:rsidRPr="00CB7FF1" w:rsidRDefault="003A76DC" w:rsidP="00433D45">
            <w:pPr>
              <w:jc w:val="both"/>
              <w:rPr>
                <w:sz w:val="24"/>
              </w:rPr>
            </w:pPr>
            <w:r w:rsidRPr="00CB7FF1">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F725F" w:rsidRDefault="003A76DC" w:rsidP="00433D45">
            <w:pPr>
              <w:rPr>
                <w:b/>
              </w:rPr>
            </w:pPr>
            <w:r w:rsidRPr="004F725F">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4F725F" w:rsidRDefault="003A76DC" w:rsidP="00433D45">
            <w:pPr>
              <w:jc w:val="both"/>
            </w:pPr>
            <w:r w:rsidRPr="004F725F">
              <w:t>přednáška</w:t>
            </w:r>
          </w:p>
        </w:tc>
      </w:tr>
      <w:tr w:rsidR="003A76DC" w:rsidTr="00433D45">
        <w:trPr>
          <w:jc w:val="center"/>
        </w:trPr>
        <w:tc>
          <w:tcPr>
            <w:tcW w:w="3157" w:type="dxa"/>
            <w:shd w:val="clear" w:color="auto" w:fill="C0C0C0"/>
            <w:vAlign w:val="center"/>
          </w:tcPr>
          <w:p w:rsidR="003A76DC" w:rsidRPr="004F725F" w:rsidRDefault="003A76DC" w:rsidP="00433D45">
            <w:pPr>
              <w:rPr>
                <w:b/>
              </w:rPr>
            </w:pPr>
            <w:r w:rsidRPr="004F725F">
              <w:rPr>
                <w:b/>
              </w:rPr>
              <w:t>Další požadavky na studenta</w:t>
            </w:r>
          </w:p>
        </w:tc>
        <w:tc>
          <w:tcPr>
            <w:tcW w:w="6928" w:type="dxa"/>
            <w:gridSpan w:val="9"/>
            <w:tcBorders>
              <w:bottom w:val="nil"/>
            </w:tcBorders>
          </w:tcPr>
          <w:p w:rsidR="003A76DC" w:rsidRPr="004F725F" w:rsidRDefault="003A76DC" w:rsidP="00433D45">
            <w:pPr>
              <w:jc w:val="both"/>
            </w:pPr>
          </w:p>
        </w:tc>
      </w:tr>
      <w:tr w:rsidR="003A76DC" w:rsidTr="00433D45">
        <w:trPr>
          <w:trHeight w:val="554"/>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554"/>
          <w:jc w:val="center"/>
        </w:trPr>
        <w:tc>
          <w:tcPr>
            <w:tcW w:w="10085" w:type="dxa"/>
            <w:gridSpan w:val="10"/>
            <w:tcBorders>
              <w:top w:val="nil"/>
            </w:tcBorders>
          </w:tcPr>
          <w:p w:rsidR="003A76DC" w:rsidRPr="00702D9E" w:rsidRDefault="003A76DC" w:rsidP="00433D45">
            <w:pPr>
              <w:jc w:val="both"/>
            </w:pPr>
            <w:r w:rsidRPr="00702D9E">
              <w:t>PhDr. Václav Mertin</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w:t>
            </w:r>
            <w:r>
              <w:rPr>
                <w:b/>
                <w:bCs/>
              </w:rPr>
              <w:t>,</w:t>
            </w:r>
            <w:r w:rsidRPr="00491880">
              <w:rPr>
                <w:b/>
                <w:bCs/>
              </w:rPr>
              <w:t xml:space="preserve">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702D9E" w:rsidRDefault="003A76DC" w:rsidP="00433D45">
            <w:pPr>
              <w:jc w:val="both"/>
            </w:pPr>
            <w:r w:rsidRPr="00702D9E">
              <w:rPr>
                <w:color w:val="000000"/>
              </w:rPr>
              <w:br/>
            </w:r>
            <w:r w:rsidRPr="00702D9E">
              <w:rPr>
                <w:color w:val="000000"/>
                <w:shd w:val="clear" w:color="auto" w:fill="FFFFFF"/>
              </w:rPr>
              <w:t>Cílem předmětu je seznámit s historií a aktuálním pojetím speci</w:t>
            </w:r>
            <w:r>
              <w:rPr>
                <w:color w:val="000000"/>
                <w:shd w:val="clear" w:color="auto" w:fill="FFFFFF"/>
              </w:rPr>
              <w:t>fických poruch učení a chování –</w:t>
            </w:r>
            <w:r w:rsidRPr="00702D9E">
              <w:rPr>
                <w:color w:val="000000"/>
                <w:shd w:val="clear" w:color="auto" w:fill="FFFFFF"/>
              </w:rPr>
              <w:t xml:space="preserve"> v současnosti dvou</w:t>
            </w:r>
            <w:r w:rsidRPr="00702D9E">
              <w:t> </w:t>
            </w:r>
            <w:r w:rsidRPr="00702D9E">
              <w:rPr>
                <w:color w:val="000000"/>
                <w:shd w:val="clear" w:color="auto" w:fill="FFFFFF"/>
              </w:rPr>
              <w:t>nejrozšířenějších poruch u dětí.</w:t>
            </w:r>
            <w:r w:rsidRPr="00702D9E">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V. Současný pohled na specifické poruchy učení I. Moderní vyučování, 1999, roč. 5, č. 5, str.</w:t>
            </w:r>
            <w:r w:rsidR="003A76DC">
              <w:rPr>
                <w:color w:val="000000"/>
                <w:shd w:val="clear" w:color="auto" w:fill="FFFFFF"/>
              </w:rPr>
              <w:t xml:space="preserve"> </w:t>
            </w:r>
            <w:r w:rsidR="003A76DC" w:rsidRPr="004F725F">
              <w:rPr>
                <w:color w:val="000000"/>
                <w:shd w:val="clear" w:color="auto" w:fill="FFFFFF"/>
              </w:rPr>
              <w:t>10-11.</w:t>
            </w:r>
          </w:p>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xml:space="preserve">, V. Současný pohled na specifické poruchy učení II. Moderní vyučování, 1999, roč. </w:t>
            </w:r>
            <w:r w:rsidR="003A76DC">
              <w:rPr>
                <w:color w:val="000000"/>
                <w:shd w:val="clear" w:color="auto" w:fill="FFFFFF"/>
              </w:rPr>
              <w:t xml:space="preserve">5, č. 6, str. </w:t>
            </w:r>
            <w:r w:rsidR="003A76DC" w:rsidRPr="004F725F">
              <w:rPr>
                <w:color w:val="000000"/>
                <w:shd w:val="clear" w:color="auto" w:fill="FFFFFF"/>
              </w:rPr>
              <w:t>8-9.</w:t>
            </w:r>
          </w:p>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V. Současný pohled na specifické poruchy učení III. Moderní vyu</w:t>
            </w:r>
            <w:r w:rsidR="003A76DC">
              <w:rPr>
                <w:color w:val="000000"/>
                <w:shd w:val="clear" w:color="auto" w:fill="FFFFFF"/>
              </w:rPr>
              <w:t xml:space="preserve">čování, 1999, roč. 5, č. 7, str. </w:t>
            </w:r>
            <w:r w:rsidR="003A76DC" w:rsidRPr="004F725F">
              <w:rPr>
                <w:color w:val="000000"/>
                <w:shd w:val="clear" w:color="auto" w:fill="FFFFFF"/>
              </w:rPr>
              <w:t>8-9.</w:t>
            </w:r>
          </w:p>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V. Současný pohled na specifické poruchy učení IV. Moderní vyučování, 1999, roč. 5, č. 8, str. 10-11.</w:t>
            </w:r>
          </w:p>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V. Současný pohled na specifické poruchy učení V. Moderní vyu</w:t>
            </w:r>
            <w:r w:rsidR="003A76DC">
              <w:rPr>
                <w:color w:val="000000"/>
                <w:shd w:val="clear" w:color="auto" w:fill="FFFFFF"/>
              </w:rPr>
              <w:t xml:space="preserve">čování, 1999, roč. 5, č. 9, str. </w:t>
            </w:r>
            <w:r w:rsidR="003A76DC" w:rsidRPr="004F725F">
              <w:rPr>
                <w:color w:val="000000"/>
                <w:shd w:val="clear" w:color="auto" w:fill="FFFFFF"/>
              </w:rPr>
              <w:t>10-11.</w:t>
            </w:r>
          </w:p>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V. Současný pohled na specifické poruchy učení VI. Moderní vyučování, 1999, roč. 5, č. 10, str. 10-11.</w:t>
            </w:r>
          </w:p>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V. Současný pohled na specifické poruchy učení VII. Moderní vyu</w:t>
            </w:r>
            <w:r w:rsidR="003A76DC">
              <w:rPr>
                <w:color w:val="000000"/>
                <w:shd w:val="clear" w:color="auto" w:fill="FFFFFF"/>
              </w:rPr>
              <w:t xml:space="preserve">čování, 2000, roč. 6, č. 1, str. </w:t>
            </w:r>
            <w:r w:rsidR="003A76DC" w:rsidRPr="004F725F">
              <w:rPr>
                <w:color w:val="000000"/>
                <w:shd w:val="clear" w:color="auto" w:fill="FFFFFF"/>
              </w:rPr>
              <w:t>8-9.</w:t>
            </w:r>
          </w:p>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V. Současný pohled na specifické poruchy učení VIII. Moderní vyučování,</w:t>
            </w:r>
            <w:r w:rsidR="003A76DC">
              <w:rPr>
                <w:color w:val="000000"/>
                <w:shd w:val="clear" w:color="auto" w:fill="FFFFFF"/>
              </w:rPr>
              <w:t xml:space="preserve"> </w:t>
            </w:r>
            <w:r w:rsidR="003A76DC" w:rsidRPr="004F725F">
              <w:rPr>
                <w:color w:val="000000"/>
                <w:shd w:val="clear" w:color="auto" w:fill="FFFFFF"/>
              </w:rPr>
              <w:t>2000, roč. 6, č. 2, s. 8-9.</w:t>
            </w:r>
          </w:p>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V. Současný pohled na specifické poruchy učení IX. Moderní vyučování, 2000, roč. 6, č. 3, s. 8-9.</w:t>
            </w:r>
          </w:p>
          <w:p w:rsidR="003A76DC" w:rsidRPr="004F725F" w:rsidRDefault="00CB7FF1" w:rsidP="00433D45">
            <w:pPr>
              <w:jc w:val="both"/>
              <w:rPr>
                <w:color w:val="000000"/>
                <w:shd w:val="clear" w:color="auto" w:fill="FFFFFF"/>
              </w:rPr>
            </w:pPr>
            <w:r>
              <w:rPr>
                <w:color w:val="000000"/>
                <w:shd w:val="clear" w:color="auto" w:fill="FFFFFF"/>
              </w:rPr>
              <w:t>MERTIN</w:t>
            </w:r>
            <w:r w:rsidR="003A76DC" w:rsidRPr="004F725F">
              <w:rPr>
                <w:color w:val="000000"/>
                <w:shd w:val="clear" w:color="auto" w:fill="FFFFFF"/>
              </w:rPr>
              <w:t>, V. Současný pohled na specifické poruchy učení X. Moderní vyučování, 2000, roč. 6, č. 4, s. 8-9.</w:t>
            </w:r>
          </w:p>
          <w:p w:rsidR="003A76DC" w:rsidRPr="004F725F" w:rsidRDefault="00CB7FF1" w:rsidP="00433D45">
            <w:pPr>
              <w:jc w:val="both"/>
              <w:rPr>
                <w:color w:val="000000"/>
                <w:shd w:val="clear" w:color="auto" w:fill="FFFFFF"/>
              </w:rPr>
            </w:pPr>
            <w:r>
              <w:rPr>
                <w:color w:val="000000"/>
                <w:shd w:val="clear" w:color="auto" w:fill="FFFFFF"/>
              </w:rPr>
              <w:t>TRAIN</w:t>
            </w:r>
            <w:r w:rsidR="003A76DC" w:rsidRPr="004F725F">
              <w:rPr>
                <w:color w:val="000000"/>
                <w:shd w:val="clear" w:color="auto" w:fill="FFFFFF"/>
              </w:rPr>
              <w:t>, A. Specifické poruchy chování a pozornosti. Praha: Portál, 1997.</w:t>
            </w:r>
          </w:p>
          <w:p w:rsidR="003A76DC" w:rsidRPr="004F725F" w:rsidRDefault="00CB7FF1" w:rsidP="00433D45">
            <w:pPr>
              <w:jc w:val="both"/>
              <w:rPr>
                <w:color w:val="000000"/>
                <w:shd w:val="clear" w:color="auto" w:fill="FFFFFF"/>
              </w:rPr>
            </w:pPr>
            <w:r>
              <w:rPr>
                <w:color w:val="000000"/>
                <w:shd w:val="clear" w:color="auto" w:fill="FFFFFF"/>
              </w:rPr>
              <w:t>ZELINKOVÁ</w:t>
            </w:r>
            <w:r w:rsidR="003A76DC" w:rsidRPr="004F725F">
              <w:rPr>
                <w:color w:val="000000"/>
                <w:shd w:val="clear" w:color="auto" w:fill="FFFFFF"/>
              </w:rPr>
              <w:t>, O. Poruchy učení. Praha: Portál, 2003.</w:t>
            </w:r>
          </w:p>
          <w:p w:rsidR="003A76DC" w:rsidRPr="000840FF" w:rsidRDefault="003A76DC" w:rsidP="00433D45">
            <w:pPr>
              <w:jc w:val="both"/>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8232FE">
        <w:trPr>
          <w:trHeight w:val="1145"/>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Pr="00CB7FF1" w:rsidRDefault="003A76DC" w:rsidP="00433D45">
            <w:pPr>
              <w:jc w:val="both"/>
              <w:rPr>
                <w:sz w:val="24"/>
              </w:rPr>
            </w:pPr>
            <w:r w:rsidRPr="00CB7FF1">
              <w:rPr>
                <w:sz w:val="24"/>
              </w:rPr>
              <w:t>Rozhovor v poradenské praxi</w:t>
            </w:r>
          </w:p>
        </w:tc>
        <w:tc>
          <w:tcPr>
            <w:tcW w:w="470" w:type="dxa"/>
            <w:tcBorders>
              <w:top w:val="double" w:sz="4" w:space="0" w:color="auto"/>
              <w:left w:val="single" w:sz="2" w:space="0" w:color="auto"/>
            </w:tcBorders>
            <w:shd w:val="clear" w:color="auto" w:fill="C0C0C0"/>
          </w:tcPr>
          <w:p w:rsidR="003A76DC" w:rsidRPr="007E23ED" w:rsidRDefault="003A76DC" w:rsidP="00433D45">
            <w:pPr>
              <w:jc w:val="both"/>
              <w:rPr>
                <w:b/>
              </w:rPr>
            </w:pPr>
            <w:r w:rsidRPr="007E23ED">
              <w:rPr>
                <w:b/>
              </w:rPr>
              <w:t>č.</w:t>
            </w:r>
          </w:p>
        </w:tc>
        <w:tc>
          <w:tcPr>
            <w:tcW w:w="627" w:type="dxa"/>
            <w:gridSpan w:val="2"/>
            <w:tcBorders>
              <w:top w:val="double" w:sz="4" w:space="0" w:color="auto"/>
              <w:left w:val="single" w:sz="2" w:space="0" w:color="auto"/>
            </w:tcBorders>
          </w:tcPr>
          <w:p w:rsidR="003A76DC" w:rsidRPr="00CB7FF1" w:rsidRDefault="003A76DC" w:rsidP="00D55291">
            <w:pPr>
              <w:jc w:val="both"/>
              <w:rPr>
                <w:sz w:val="24"/>
              </w:rPr>
            </w:pPr>
            <w:r w:rsidRPr="00CB7FF1">
              <w:rPr>
                <w:sz w:val="24"/>
              </w:rPr>
              <w:t>2</w:t>
            </w:r>
            <w:r w:rsidR="00D55291" w:rsidRPr="00CB7FF1">
              <w:rPr>
                <w:sz w:val="24"/>
              </w:rPr>
              <w:t>8</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Pr="00CB7FF1" w:rsidRDefault="00CB7FF1"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7E23ED" w:rsidRDefault="003A76DC" w:rsidP="00433D45">
            <w:r w:rsidRPr="007E23E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7E23ED" w:rsidRDefault="003A76DC" w:rsidP="00433D45">
            <w:pPr>
              <w:jc w:val="both"/>
            </w:pPr>
            <w:r w:rsidRPr="007E23ED">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Pr="00CB7FF1"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Pr="007E23ED" w:rsidRDefault="003A76DC" w:rsidP="00433D45">
            <w:pPr>
              <w:rPr>
                <w:b/>
              </w:rPr>
            </w:pPr>
            <w:r w:rsidRPr="007E23ED">
              <w:rPr>
                <w:b/>
              </w:rPr>
              <w:t>hod. za týden</w:t>
            </w:r>
          </w:p>
        </w:tc>
        <w:tc>
          <w:tcPr>
            <w:tcW w:w="709" w:type="dxa"/>
            <w:tcBorders>
              <w:left w:val="single" w:sz="2" w:space="0" w:color="auto"/>
              <w:right w:val="single" w:sz="2" w:space="0" w:color="auto"/>
            </w:tcBorders>
          </w:tcPr>
          <w:p w:rsidR="003A76DC" w:rsidRPr="007E23ED" w:rsidRDefault="000076F9" w:rsidP="00433D45">
            <w:pPr>
              <w:jc w:val="both"/>
            </w:pPr>
            <w: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7E23ED" w:rsidRDefault="003A76DC" w:rsidP="00433D45">
            <w:pPr>
              <w:rPr>
                <w:b/>
              </w:rPr>
            </w:pPr>
            <w:r w:rsidRPr="007E23ED">
              <w:rPr>
                <w:b/>
              </w:rPr>
              <w:t>kreditů</w:t>
            </w:r>
          </w:p>
        </w:tc>
        <w:tc>
          <w:tcPr>
            <w:tcW w:w="1640" w:type="dxa"/>
            <w:gridSpan w:val="4"/>
            <w:tcBorders>
              <w:left w:val="single" w:sz="2" w:space="0" w:color="auto"/>
              <w:bottom w:val="single" w:sz="8" w:space="0" w:color="auto"/>
            </w:tcBorders>
          </w:tcPr>
          <w:p w:rsidR="003A76DC" w:rsidRPr="00CB7FF1" w:rsidRDefault="003A76DC" w:rsidP="00433D45">
            <w:pPr>
              <w:jc w:val="both"/>
              <w:rPr>
                <w:sz w:val="24"/>
              </w:rPr>
            </w:pPr>
            <w:r w:rsidRPr="00CB7FF1">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Pr="007E23ED" w:rsidRDefault="003A76DC" w:rsidP="00433D45">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7E23ED" w:rsidRDefault="003A76DC" w:rsidP="00433D45">
            <w:pPr>
              <w:rPr>
                <w:b/>
                <w:bCs/>
              </w:rPr>
            </w:pPr>
            <w:r w:rsidRPr="007E23E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Pr="007E23ED" w:rsidRDefault="003A76DC" w:rsidP="00433D45"/>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Pr="00CB7FF1" w:rsidRDefault="003A76DC" w:rsidP="00433D45">
            <w:pPr>
              <w:jc w:val="both"/>
              <w:rPr>
                <w:sz w:val="24"/>
              </w:rPr>
            </w:pPr>
            <w:r w:rsidRPr="00CB7FF1">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7E23ED" w:rsidRDefault="003A76DC" w:rsidP="00433D45">
            <w:pPr>
              <w:rPr>
                <w:b/>
              </w:rPr>
            </w:pPr>
            <w:r w:rsidRPr="007E23E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7E23ED" w:rsidRDefault="003A76DC" w:rsidP="00433D45">
            <w:pPr>
              <w:jc w:val="both"/>
            </w:pPr>
            <w:r w:rsidRPr="007E23ED">
              <w:t>přednáška</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7E23ED" w:rsidRDefault="003A76DC" w:rsidP="00433D45">
            <w:pPr>
              <w:jc w:val="both"/>
            </w:pPr>
          </w:p>
        </w:tc>
      </w:tr>
      <w:tr w:rsidR="003A76DC" w:rsidTr="00433D45">
        <w:trPr>
          <w:trHeight w:val="554"/>
          <w:jc w:val="center"/>
        </w:trPr>
        <w:tc>
          <w:tcPr>
            <w:tcW w:w="10085" w:type="dxa"/>
            <w:gridSpan w:val="10"/>
            <w:tcBorders>
              <w:top w:val="nil"/>
            </w:tcBorders>
          </w:tcPr>
          <w:p w:rsidR="003A76DC" w:rsidRPr="007E23ED" w:rsidRDefault="003A76DC" w:rsidP="00433D45">
            <w:pPr>
              <w:jc w:val="both"/>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554"/>
          <w:jc w:val="center"/>
        </w:trPr>
        <w:tc>
          <w:tcPr>
            <w:tcW w:w="10085" w:type="dxa"/>
            <w:gridSpan w:val="10"/>
            <w:tcBorders>
              <w:top w:val="nil"/>
            </w:tcBorders>
          </w:tcPr>
          <w:p w:rsidR="003A76DC" w:rsidRPr="007E23ED" w:rsidRDefault="003A76DC" w:rsidP="00433D45">
            <w:pPr>
              <w:jc w:val="both"/>
            </w:pPr>
            <w:r w:rsidRPr="007E23ED">
              <w:t>PhDr. Václav Mertin</w:t>
            </w:r>
          </w:p>
        </w:tc>
      </w:tr>
      <w:tr w:rsidR="003A76DC" w:rsidTr="00433D45">
        <w:trPr>
          <w:jc w:val="center"/>
        </w:trPr>
        <w:tc>
          <w:tcPr>
            <w:tcW w:w="7338" w:type="dxa"/>
            <w:gridSpan w:val="5"/>
            <w:shd w:val="clear" w:color="auto" w:fill="C0C0C0"/>
          </w:tcPr>
          <w:p w:rsidR="003A76DC" w:rsidRPr="007E23ED" w:rsidRDefault="003A76DC" w:rsidP="00433D45">
            <w:pPr>
              <w:jc w:val="both"/>
              <w:rPr>
                <w:b/>
              </w:rPr>
            </w:pPr>
            <w:r w:rsidRPr="007E23ED">
              <w:rPr>
                <w:b/>
                <w:bCs/>
              </w:rPr>
              <w:t>Anotace předmětu, příp. osnova po jednotlivých blocích</w:t>
            </w:r>
            <w:r>
              <w:rPr>
                <w:b/>
                <w:bCs/>
              </w:rPr>
              <w:t>,</w:t>
            </w:r>
            <w:r w:rsidRPr="007E23ED">
              <w:rPr>
                <w:b/>
                <w:bCs/>
              </w:rPr>
              <w:t xml:space="preserve"> ev. týdnech výuky</w:t>
            </w:r>
          </w:p>
        </w:tc>
        <w:tc>
          <w:tcPr>
            <w:tcW w:w="2747" w:type="dxa"/>
            <w:gridSpan w:val="5"/>
            <w:tcBorders>
              <w:bottom w:val="nil"/>
            </w:tcBorders>
          </w:tcPr>
          <w:p w:rsidR="003A76DC" w:rsidRPr="007E23ED"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7E23ED" w:rsidRDefault="003A76DC" w:rsidP="00433D45">
            <w:r w:rsidRPr="007E23ED">
              <w:rPr>
                <w:color w:val="000000"/>
                <w:shd w:val="clear" w:color="auto" w:fill="FFFFFF"/>
              </w:rPr>
              <w:t>Cílem předmětu je seznámit studenty s problematiku vedení rozhovoru v praxi psychologické poradenské služby zejména se</w:t>
            </w:r>
            <w:r w:rsidRPr="007E23ED">
              <w:t> </w:t>
            </w:r>
            <w:r w:rsidRPr="007E23ED">
              <w:rPr>
                <w:color w:val="000000"/>
                <w:shd w:val="clear" w:color="auto" w:fill="FFFFFF"/>
              </w:rPr>
              <w:t>zaměřením na školní poradenství.</w:t>
            </w:r>
            <w:r w:rsidRPr="007E23ED">
              <w:t> </w:t>
            </w:r>
            <w:r w:rsidRPr="007E23ED">
              <w:rPr>
                <w:color w:val="000000"/>
                <w:shd w:val="clear" w:color="auto" w:fill="FFFFFF"/>
              </w:rPr>
              <w:br/>
            </w:r>
            <w:r w:rsidRPr="007E23ED">
              <w:rPr>
                <w:color w:val="000000"/>
                <w:shd w:val="clear" w:color="auto" w:fill="FFFFFF"/>
              </w:rPr>
              <w:br/>
              <w:t xml:space="preserve">Obsah předmětu: </w:t>
            </w:r>
            <w:r w:rsidRPr="007E23ED">
              <w:rPr>
                <w:color w:val="000000"/>
                <w:shd w:val="clear" w:color="auto" w:fill="FFFFFF"/>
              </w:rPr>
              <w:br/>
              <w:t>Vstupní rozhovor s rodiči a dítětem</w:t>
            </w:r>
            <w:r w:rsidRPr="007E23ED">
              <w:rPr>
                <w:color w:val="000000"/>
                <w:shd w:val="clear" w:color="auto" w:fill="FFFFFF"/>
              </w:rPr>
              <w:br/>
              <w:t>Anamnestický rozhovor</w:t>
            </w:r>
            <w:r w:rsidRPr="007E23ED">
              <w:rPr>
                <w:color w:val="000000"/>
                <w:shd w:val="clear" w:color="auto" w:fill="FFFFFF"/>
              </w:rPr>
              <w:br/>
              <w:t>Vedení rozhovoru při školní zralosti, výukových problémech, výchovných problémech, při volbě vzdělávací cesty.</w:t>
            </w:r>
            <w:r w:rsidRPr="007E23ED">
              <w:rPr>
                <w:color w:val="000000"/>
                <w:shd w:val="clear" w:color="auto" w:fill="FFFFFF"/>
              </w:rPr>
              <w:br/>
              <w:t>Sdělování výsledků vyšetření a nepříznivých výsledků rodičům a dítěti</w:t>
            </w:r>
            <w:r w:rsidRPr="007E23ED">
              <w:rPr>
                <w:color w:val="000000"/>
                <w:shd w:val="clear" w:color="auto" w:fill="FFFFFF"/>
              </w:rPr>
              <w:br/>
              <w:t>Rozhovor s učitelem</w:t>
            </w:r>
            <w:r w:rsidRPr="007E23ED">
              <w:rPr>
                <w:color w:val="000000"/>
                <w:shd w:val="clear" w:color="auto" w:fill="FFFFFF"/>
              </w:rPr>
              <w:br/>
              <w:t>Psaní posudků a zpráv o vyšetření</w:t>
            </w:r>
            <w:r w:rsidRPr="007E23ED">
              <w:rPr>
                <w:color w:val="000000"/>
                <w:shd w:val="clear" w:color="auto" w:fill="FFFFFF"/>
              </w:rPr>
              <w:br/>
              <w:t>Etické aspekty komunikace s klientem</w:t>
            </w:r>
            <w:r w:rsidRPr="007E23ED">
              <w:rPr>
                <w:rStyle w:val="apple-converted-space"/>
                <w:rFonts w:ascii="Arial" w:hAnsi="Arial" w:cs="Arial"/>
                <w:color w:val="000000"/>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7E23ED" w:rsidRDefault="00CB7FF1" w:rsidP="00433D45">
            <w:pPr>
              <w:rPr>
                <w:color w:val="000000"/>
                <w:shd w:val="clear" w:color="auto" w:fill="FFFFFF"/>
              </w:rPr>
            </w:pPr>
            <w:r>
              <w:rPr>
                <w:color w:val="000000"/>
                <w:shd w:val="clear" w:color="auto" w:fill="FFFFFF"/>
              </w:rPr>
              <w:t>VYBÍRAL</w:t>
            </w:r>
            <w:r w:rsidR="003A76DC" w:rsidRPr="007E23ED">
              <w:rPr>
                <w:color w:val="000000"/>
                <w:shd w:val="clear" w:color="auto" w:fill="FFFFFF"/>
              </w:rPr>
              <w:t>, Z. Psychologie lidské komunikace. Praha : Portál, 2000.</w:t>
            </w:r>
          </w:p>
          <w:p w:rsidR="003A76DC" w:rsidRPr="007E23ED" w:rsidRDefault="00CB7FF1" w:rsidP="00433D45">
            <w:pPr>
              <w:rPr>
                <w:color w:val="000000"/>
                <w:shd w:val="clear" w:color="auto" w:fill="FFFFFF"/>
              </w:rPr>
            </w:pPr>
            <w:r>
              <w:rPr>
                <w:color w:val="000000"/>
                <w:shd w:val="clear" w:color="auto" w:fill="FFFFFF"/>
              </w:rPr>
              <w:t>WATZLAWICK</w:t>
            </w:r>
            <w:r w:rsidR="003A76DC" w:rsidRPr="007E23ED">
              <w:rPr>
                <w:color w:val="000000"/>
                <w:shd w:val="clear" w:color="auto" w:fill="FFFFFF"/>
              </w:rPr>
              <w:t>, P. a kol. Pragmatika lidské komunikace. Hradec Králové : Konfrontace, 1999.</w:t>
            </w:r>
          </w:p>
          <w:p w:rsidR="003A76DC" w:rsidRPr="000840FF" w:rsidRDefault="003A76DC" w:rsidP="00433D45">
            <w:pPr>
              <w:jc w:val="both"/>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Pr="007E23ED" w:rsidRDefault="003A76DC" w:rsidP="00433D45">
            <w:pPr>
              <w:rPr>
                <w:b/>
              </w:rPr>
            </w:pPr>
            <w:r w:rsidRPr="007E23ED">
              <w:rPr>
                <w:b/>
              </w:rPr>
              <w:t>Název studijního předmětu</w:t>
            </w:r>
          </w:p>
        </w:tc>
        <w:tc>
          <w:tcPr>
            <w:tcW w:w="5831" w:type="dxa"/>
            <w:gridSpan w:val="6"/>
            <w:tcBorders>
              <w:top w:val="double" w:sz="4" w:space="0" w:color="auto"/>
              <w:left w:val="single" w:sz="2" w:space="0" w:color="auto"/>
            </w:tcBorders>
          </w:tcPr>
          <w:p w:rsidR="003A76DC" w:rsidRPr="00B75D17" w:rsidRDefault="003A76DC" w:rsidP="00433D45">
            <w:pPr>
              <w:jc w:val="both"/>
              <w:rPr>
                <w:sz w:val="24"/>
              </w:rPr>
            </w:pPr>
            <w:r w:rsidRPr="00B75D17">
              <w:rPr>
                <w:sz w:val="24"/>
              </w:rPr>
              <w:t>Vybrané otázky vývojové psychologie</w:t>
            </w:r>
          </w:p>
        </w:tc>
        <w:tc>
          <w:tcPr>
            <w:tcW w:w="470" w:type="dxa"/>
            <w:tcBorders>
              <w:top w:val="double" w:sz="4" w:space="0" w:color="auto"/>
              <w:left w:val="single" w:sz="2" w:space="0" w:color="auto"/>
            </w:tcBorders>
            <w:shd w:val="clear" w:color="auto" w:fill="C0C0C0"/>
          </w:tcPr>
          <w:p w:rsidR="003A76DC" w:rsidRPr="007E23ED" w:rsidRDefault="003A76DC" w:rsidP="00433D45">
            <w:pPr>
              <w:jc w:val="both"/>
              <w:rPr>
                <w:b/>
              </w:rPr>
            </w:pPr>
            <w:r w:rsidRPr="007E23ED">
              <w:rPr>
                <w:b/>
              </w:rPr>
              <w:t>č.</w:t>
            </w:r>
          </w:p>
        </w:tc>
        <w:tc>
          <w:tcPr>
            <w:tcW w:w="627" w:type="dxa"/>
            <w:gridSpan w:val="2"/>
            <w:tcBorders>
              <w:top w:val="double" w:sz="4" w:space="0" w:color="auto"/>
              <w:left w:val="single" w:sz="2" w:space="0" w:color="auto"/>
            </w:tcBorders>
          </w:tcPr>
          <w:p w:rsidR="003A76DC" w:rsidRPr="00B75D17" w:rsidRDefault="003A76DC" w:rsidP="00D55291">
            <w:pPr>
              <w:jc w:val="both"/>
              <w:rPr>
                <w:sz w:val="24"/>
              </w:rPr>
            </w:pPr>
            <w:r w:rsidRPr="00B75D17">
              <w:rPr>
                <w:sz w:val="24"/>
              </w:rPr>
              <w:t>2</w:t>
            </w:r>
            <w:r w:rsidR="00D55291" w:rsidRPr="00B75D17">
              <w:rPr>
                <w:sz w:val="24"/>
              </w:rPr>
              <w:t>9</w:t>
            </w:r>
          </w:p>
        </w:tc>
      </w:tr>
      <w:tr w:rsidR="003A76DC" w:rsidTr="00433D45">
        <w:trPr>
          <w:jc w:val="center"/>
        </w:trPr>
        <w:tc>
          <w:tcPr>
            <w:tcW w:w="3157" w:type="dxa"/>
            <w:tcBorders>
              <w:right w:val="single" w:sz="2" w:space="0" w:color="auto"/>
            </w:tcBorders>
            <w:shd w:val="clear" w:color="auto" w:fill="C0C0C0"/>
            <w:vAlign w:val="center"/>
          </w:tcPr>
          <w:p w:rsidR="003A76DC" w:rsidRPr="007E23ED" w:rsidRDefault="003A76DC" w:rsidP="00433D45">
            <w:pPr>
              <w:rPr>
                <w:b/>
              </w:rPr>
            </w:pPr>
            <w:r w:rsidRPr="007E23ED">
              <w:rPr>
                <w:b/>
              </w:rPr>
              <w:t>Typ předmětu</w:t>
            </w:r>
          </w:p>
        </w:tc>
        <w:tc>
          <w:tcPr>
            <w:tcW w:w="2879" w:type="dxa"/>
            <w:gridSpan w:val="3"/>
            <w:tcBorders>
              <w:left w:val="single" w:sz="2" w:space="0" w:color="auto"/>
              <w:right w:val="single" w:sz="8" w:space="0" w:color="auto"/>
            </w:tcBorders>
          </w:tcPr>
          <w:p w:rsidR="003A76DC" w:rsidRPr="007E23ED" w:rsidRDefault="00B05DD4" w:rsidP="00433D45">
            <w:pPr>
              <w:jc w:val="both"/>
            </w:pPr>
            <w: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7E23ED" w:rsidRDefault="003A76DC" w:rsidP="00433D45">
            <w:r w:rsidRPr="007E23E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B75D17" w:rsidRDefault="003A76DC" w:rsidP="00433D45">
            <w:pPr>
              <w:jc w:val="both"/>
              <w:rPr>
                <w:sz w:val="22"/>
              </w:rPr>
            </w:pPr>
            <w:r w:rsidRPr="00B75D17">
              <w:rPr>
                <w:sz w:val="22"/>
              </w:rPr>
              <w:t>1/Z</w:t>
            </w:r>
          </w:p>
        </w:tc>
      </w:tr>
      <w:tr w:rsidR="003A76DC" w:rsidTr="00433D45">
        <w:trPr>
          <w:jc w:val="center"/>
        </w:trPr>
        <w:tc>
          <w:tcPr>
            <w:tcW w:w="3157" w:type="dxa"/>
            <w:tcBorders>
              <w:right w:val="single" w:sz="2" w:space="0" w:color="auto"/>
            </w:tcBorders>
            <w:shd w:val="clear" w:color="auto" w:fill="C0C0C0"/>
            <w:vAlign w:val="center"/>
          </w:tcPr>
          <w:p w:rsidR="003A76DC" w:rsidRPr="007E23ED" w:rsidRDefault="003A76DC" w:rsidP="00433D45">
            <w:pPr>
              <w:rPr>
                <w:b/>
              </w:rPr>
            </w:pPr>
            <w:r w:rsidRPr="007E23ED">
              <w:rPr>
                <w:b/>
              </w:rPr>
              <w:t>Rozsah studijního předmětu</w:t>
            </w:r>
          </w:p>
        </w:tc>
        <w:tc>
          <w:tcPr>
            <w:tcW w:w="752" w:type="dxa"/>
            <w:tcBorders>
              <w:left w:val="single" w:sz="2" w:space="0" w:color="auto"/>
              <w:right w:val="single" w:sz="2" w:space="0" w:color="auto"/>
            </w:tcBorders>
          </w:tcPr>
          <w:p w:rsidR="003A76DC" w:rsidRPr="00B75D17"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Pr="007E23ED" w:rsidRDefault="003A76DC" w:rsidP="00433D45">
            <w:pPr>
              <w:rPr>
                <w:b/>
              </w:rPr>
            </w:pPr>
            <w:r w:rsidRPr="007E23ED">
              <w:rPr>
                <w:b/>
              </w:rPr>
              <w:t>hod. za týden</w:t>
            </w:r>
          </w:p>
        </w:tc>
        <w:tc>
          <w:tcPr>
            <w:tcW w:w="709" w:type="dxa"/>
            <w:tcBorders>
              <w:left w:val="single" w:sz="2" w:space="0" w:color="auto"/>
              <w:right w:val="single" w:sz="2" w:space="0" w:color="auto"/>
            </w:tcBorders>
          </w:tcPr>
          <w:p w:rsidR="003A76DC" w:rsidRPr="007E23ED" w:rsidRDefault="000076F9" w:rsidP="00433D45">
            <w:pPr>
              <w:jc w:val="both"/>
            </w:pPr>
            <w: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7E23ED" w:rsidRDefault="003A76DC" w:rsidP="00433D45">
            <w:pPr>
              <w:rPr>
                <w:b/>
              </w:rPr>
            </w:pPr>
            <w:r w:rsidRPr="007E23ED">
              <w:rPr>
                <w:b/>
              </w:rPr>
              <w:t>kreditů</w:t>
            </w:r>
          </w:p>
        </w:tc>
        <w:tc>
          <w:tcPr>
            <w:tcW w:w="1640" w:type="dxa"/>
            <w:gridSpan w:val="4"/>
            <w:tcBorders>
              <w:left w:val="single" w:sz="2" w:space="0" w:color="auto"/>
              <w:bottom w:val="single" w:sz="8" w:space="0" w:color="auto"/>
            </w:tcBorders>
          </w:tcPr>
          <w:p w:rsidR="003A76DC" w:rsidRPr="00B05DD4" w:rsidRDefault="003A76DC" w:rsidP="00433D45">
            <w:pPr>
              <w:jc w:val="both"/>
              <w:rPr>
                <w:sz w:val="24"/>
                <w:szCs w:val="24"/>
              </w:rPr>
            </w:pPr>
            <w:r w:rsidRPr="00B05DD4">
              <w:rPr>
                <w:sz w:val="24"/>
                <w:szCs w:val="24"/>
              </w:rPr>
              <w:t>2</w:t>
            </w:r>
          </w:p>
        </w:tc>
      </w:tr>
      <w:tr w:rsidR="003A76DC" w:rsidTr="00433D45">
        <w:trPr>
          <w:jc w:val="center"/>
        </w:trPr>
        <w:tc>
          <w:tcPr>
            <w:tcW w:w="3157" w:type="dxa"/>
            <w:tcBorders>
              <w:right w:val="single" w:sz="2" w:space="0" w:color="auto"/>
            </w:tcBorders>
            <w:shd w:val="clear" w:color="auto" w:fill="C0C0C0"/>
            <w:vAlign w:val="center"/>
          </w:tcPr>
          <w:p w:rsidR="003A76DC" w:rsidRPr="007E23ED" w:rsidRDefault="003A76DC" w:rsidP="00433D45">
            <w:pPr>
              <w:rPr>
                <w:b/>
              </w:rPr>
            </w:pPr>
            <w:r w:rsidRPr="007E23ED">
              <w:rPr>
                <w:b/>
              </w:rPr>
              <w:t>Jiný způsob vyjádření rozsahu</w:t>
            </w:r>
          </w:p>
        </w:tc>
        <w:tc>
          <w:tcPr>
            <w:tcW w:w="2879" w:type="dxa"/>
            <w:gridSpan w:val="3"/>
            <w:tcBorders>
              <w:left w:val="single" w:sz="2" w:space="0" w:color="auto"/>
              <w:right w:val="single" w:sz="8" w:space="0" w:color="auto"/>
            </w:tcBorders>
          </w:tcPr>
          <w:p w:rsidR="003A76DC" w:rsidRPr="007E23ED" w:rsidRDefault="003A76DC" w:rsidP="00433D45">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7E23ED" w:rsidRDefault="003A76DC" w:rsidP="00433D45">
            <w:pPr>
              <w:rPr>
                <w:b/>
                <w:bCs/>
              </w:rPr>
            </w:pPr>
            <w:r w:rsidRPr="007E23E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Pr="007E23ED" w:rsidRDefault="003A76DC" w:rsidP="00433D45"/>
        </w:tc>
      </w:tr>
      <w:tr w:rsidR="003A76DC" w:rsidTr="00433D45">
        <w:trPr>
          <w:jc w:val="center"/>
        </w:trPr>
        <w:tc>
          <w:tcPr>
            <w:tcW w:w="3157" w:type="dxa"/>
            <w:tcBorders>
              <w:right w:val="single" w:sz="2" w:space="0" w:color="auto"/>
            </w:tcBorders>
            <w:shd w:val="clear" w:color="auto" w:fill="C0C0C0"/>
            <w:vAlign w:val="center"/>
          </w:tcPr>
          <w:p w:rsidR="003A76DC" w:rsidRPr="007E23ED" w:rsidRDefault="003A76DC" w:rsidP="00433D45">
            <w:pPr>
              <w:rPr>
                <w:b/>
              </w:rPr>
            </w:pPr>
            <w:r w:rsidRPr="007E23ED">
              <w:rPr>
                <w:b/>
              </w:rPr>
              <w:t>Způsob zakončení</w:t>
            </w:r>
          </w:p>
        </w:tc>
        <w:tc>
          <w:tcPr>
            <w:tcW w:w="2879" w:type="dxa"/>
            <w:gridSpan w:val="3"/>
            <w:tcBorders>
              <w:left w:val="single" w:sz="2" w:space="0" w:color="auto"/>
              <w:right w:val="single" w:sz="8" w:space="0" w:color="auto"/>
            </w:tcBorders>
          </w:tcPr>
          <w:p w:rsidR="003A76DC" w:rsidRPr="00B75D17" w:rsidRDefault="003A76DC" w:rsidP="00433D45">
            <w:pPr>
              <w:jc w:val="both"/>
              <w:rPr>
                <w:sz w:val="24"/>
              </w:rPr>
            </w:pPr>
            <w:r w:rsidRPr="00B75D17">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7E23ED" w:rsidRDefault="003A76DC" w:rsidP="00433D45">
            <w:pPr>
              <w:rPr>
                <w:b/>
              </w:rPr>
            </w:pPr>
            <w:r w:rsidRPr="007E23E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7E23ED" w:rsidRDefault="003A76DC" w:rsidP="00B05DD4">
            <w:r w:rsidRPr="007E23ED">
              <w:t>Přednáška a cvičení</w:t>
            </w:r>
          </w:p>
        </w:tc>
      </w:tr>
      <w:tr w:rsidR="003A76DC" w:rsidTr="00433D45">
        <w:trPr>
          <w:jc w:val="center"/>
        </w:trPr>
        <w:tc>
          <w:tcPr>
            <w:tcW w:w="3157" w:type="dxa"/>
            <w:shd w:val="clear" w:color="auto" w:fill="C0C0C0"/>
            <w:vAlign w:val="center"/>
          </w:tcPr>
          <w:p w:rsidR="003A76DC" w:rsidRPr="007E23ED" w:rsidRDefault="003A76DC" w:rsidP="00433D45">
            <w:pPr>
              <w:rPr>
                <w:b/>
              </w:rPr>
            </w:pPr>
            <w:r w:rsidRPr="007E23ED">
              <w:rPr>
                <w:b/>
              </w:rPr>
              <w:t>Další požadavky na studenta</w:t>
            </w:r>
          </w:p>
        </w:tc>
        <w:tc>
          <w:tcPr>
            <w:tcW w:w="6928" w:type="dxa"/>
            <w:gridSpan w:val="9"/>
            <w:tcBorders>
              <w:bottom w:val="nil"/>
            </w:tcBorders>
          </w:tcPr>
          <w:p w:rsidR="003A76DC" w:rsidRPr="007E23ED" w:rsidRDefault="003A76DC" w:rsidP="00433D45">
            <w:pPr>
              <w:jc w:val="both"/>
            </w:pPr>
          </w:p>
        </w:tc>
      </w:tr>
      <w:tr w:rsidR="003A76DC" w:rsidTr="00433D45">
        <w:trPr>
          <w:trHeight w:val="554"/>
          <w:jc w:val="center"/>
        </w:trPr>
        <w:tc>
          <w:tcPr>
            <w:tcW w:w="10085" w:type="dxa"/>
            <w:gridSpan w:val="10"/>
            <w:tcBorders>
              <w:top w:val="nil"/>
            </w:tcBorders>
          </w:tcPr>
          <w:p w:rsidR="003A76DC" w:rsidRPr="007E23ED" w:rsidRDefault="003A76DC" w:rsidP="00433D45">
            <w:pPr>
              <w:jc w:val="both"/>
            </w:pPr>
          </w:p>
        </w:tc>
      </w:tr>
      <w:tr w:rsidR="003A76DC" w:rsidTr="00433D45">
        <w:trPr>
          <w:jc w:val="center"/>
        </w:trPr>
        <w:tc>
          <w:tcPr>
            <w:tcW w:w="3157" w:type="dxa"/>
            <w:shd w:val="clear" w:color="auto" w:fill="C0C0C0"/>
          </w:tcPr>
          <w:p w:rsidR="003A76DC" w:rsidRPr="007E23ED" w:rsidRDefault="003A76DC" w:rsidP="00433D45">
            <w:pPr>
              <w:jc w:val="both"/>
              <w:rPr>
                <w:b/>
              </w:rPr>
            </w:pPr>
            <w:r w:rsidRPr="007E23ED">
              <w:rPr>
                <w:b/>
              </w:rPr>
              <w:t>Vyučující</w:t>
            </w:r>
          </w:p>
        </w:tc>
        <w:tc>
          <w:tcPr>
            <w:tcW w:w="6928" w:type="dxa"/>
            <w:gridSpan w:val="9"/>
            <w:tcBorders>
              <w:bottom w:val="nil"/>
            </w:tcBorders>
          </w:tcPr>
          <w:p w:rsidR="003A76DC" w:rsidRPr="007E23ED" w:rsidRDefault="003A76DC" w:rsidP="00433D45">
            <w:pPr>
              <w:jc w:val="both"/>
            </w:pPr>
          </w:p>
        </w:tc>
      </w:tr>
      <w:tr w:rsidR="003A76DC" w:rsidTr="00433D45">
        <w:trPr>
          <w:trHeight w:val="554"/>
          <w:jc w:val="center"/>
        </w:trPr>
        <w:tc>
          <w:tcPr>
            <w:tcW w:w="10085" w:type="dxa"/>
            <w:gridSpan w:val="10"/>
            <w:tcBorders>
              <w:top w:val="nil"/>
            </w:tcBorders>
          </w:tcPr>
          <w:p w:rsidR="00FB745F" w:rsidRDefault="003A76DC" w:rsidP="00433D45">
            <w:pPr>
              <w:jc w:val="both"/>
            </w:pPr>
            <w:r w:rsidRPr="007E23ED">
              <w:t xml:space="preserve">Prof. PhDr. Lenka Šulová, CSc., </w:t>
            </w:r>
          </w:p>
          <w:p w:rsidR="003A76DC" w:rsidRPr="007E23ED" w:rsidRDefault="003A76DC" w:rsidP="00433D45">
            <w:pPr>
              <w:jc w:val="both"/>
            </w:pPr>
            <w:r w:rsidRPr="007E23ED">
              <w:t>Mgr. Martina Švandová, Ph.D.</w:t>
            </w:r>
          </w:p>
        </w:tc>
      </w:tr>
      <w:tr w:rsidR="003A76DC" w:rsidTr="00433D45">
        <w:trPr>
          <w:jc w:val="center"/>
        </w:trPr>
        <w:tc>
          <w:tcPr>
            <w:tcW w:w="7338" w:type="dxa"/>
            <w:gridSpan w:val="5"/>
            <w:shd w:val="clear" w:color="auto" w:fill="C0C0C0"/>
          </w:tcPr>
          <w:p w:rsidR="003A76DC" w:rsidRPr="007E23ED" w:rsidRDefault="003A76DC" w:rsidP="00433D45">
            <w:pPr>
              <w:jc w:val="both"/>
              <w:rPr>
                <w:b/>
              </w:rPr>
            </w:pPr>
            <w:r w:rsidRPr="007E23ED">
              <w:rPr>
                <w:b/>
                <w:bCs/>
              </w:rPr>
              <w:t>Anotace předmětu, příp. osnova po jednotlivých blocích ev. týdnech výuky</w:t>
            </w:r>
          </w:p>
        </w:tc>
        <w:tc>
          <w:tcPr>
            <w:tcW w:w="2747" w:type="dxa"/>
            <w:gridSpan w:val="5"/>
            <w:tcBorders>
              <w:bottom w:val="nil"/>
            </w:tcBorders>
          </w:tcPr>
          <w:p w:rsidR="003A76DC" w:rsidRPr="007E23ED"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7E23ED" w:rsidRDefault="003A76DC" w:rsidP="00433D45">
            <w:r w:rsidRPr="007E23ED">
              <w:rPr>
                <w:color w:val="000000"/>
                <w:shd w:val="clear" w:color="auto" w:fill="FFFFFF"/>
              </w:rPr>
              <w:t>Cílem předmětu je doplnit základní přednášku z ontogenetické psychologie o témata speciální. Předmět umožňuje</w:t>
            </w:r>
            <w:r w:rsidRPr="007E23ED">
              <w:t> </w:t>
            </w:r>
            <w:r w:rsidRPr="007E23ED">
              <w:rPr>
                <w:color w:val="000000"/>
                <w:shd w:val="clear" w:color="auto" w:fill="FFFFFF"/>
              </w:rPr>
              <w:t>návštěvu pracovišť aplikované ontogenetické psychologie a dává možnost představit studentům zahraniční i české</w:t>
            </w:r>
            <w:r w:rsidRPr="007E23ED">
              <w:t> </w:t>
            </w:r>
            <w:r w:rsidRPr="007E23ED">
              <w:rPr>
                <w:color w:val="000000"/>
                <w:shd w:val="clear" w:color="auto" w:fill="FFFFFF"/>
              </w:rPr>
              <w:t>odborníky. Během výuky jsou studenti seznamováni s aktuálními výzkumy ontogenetické psychologie, s novými publikacemi</w:t>
            </w:r>
            <w:r w:rsidRPr="007E23ED">
              <w:t> </w:t>
            </w:r>
            <w:r w:rsidRPr="007E23ED">
              <w:rPr>
                <w:color w:val="000000"/>
                <w:shd w:val="clear" w:color="auto" w:fill="FFFFFF"/>
              </w:rPr>
              <w:t>apod. Předmět dává větší časový prostor pro společné diskuse některých významných témat.</w:t>
            </w:r>
            <w:r w:rsidRPr="007E23ED">
              <w:t> </w:t>
            </w:r>
            <w:r w:rsidRPr="007E23ED">
              <w:rPr>
                <w:color w:val="000000"/>
                <w:shd w:val="clear" w:color="auto" w:fill="FFFFFF"/>
              </w:rPr>
              <w:br/>
            </w:r>
            <w:r w:rsidRPr="007E23ED">
              <w:rPr>
                <w:color w:val="000000"/>
                <w:shd w:val="clear" w:color="auto" w:fill="FFFFFF"/>
              </w:rPr>
              <w:br/>
              <w:t>Obsah předmětu:</w:t>
            </w:r>
            <w:r w:rsidRPr="007E23ED">
              <w:t> </w:t>
            </w:r>
            <w:r w:rsidRPr="007E23ED">
              <w:rPr>
                <w:color w:val="000000"/>
                <w:shd w:val="clear" w:color="auto" w:fill="FFFFFF"/>
              </w:rPr>
              <w:br/>
              <w:t>V rámci seminářů budou aktivně zpracovávána témata základního předmětu Ontogenetické psychologie. Kontrolní otázky</w:t>
            </w:r>
            <w:r w:rsidRPr="007E23ED">
              <w:t> </w:t>
            </w:r>
            <w:r w:rsidRPr="007E23ED">
              <w:rPr>
                <w:color w:val="000000"/>
                <w:shd w:val="clear" w:color="auto" w:fill="FFFFFF"/>
              </w:rPr>
              <w:t>jsou obsaženy v sylabu základního předmětu Ontogenetické psychologie.</w:t>
            </w:r>
            <w:r w:rsidRPr="007E23ED">
              <w:rPr>
                <w:rStyle w:val="apple-converted-space"/>
                <w:rFonts w:ascii="Arial" w:hAnsi="Arial" w:cs="Arial"/>
                <w:color w:val="000000"/>
                <w:shd w:val="clear" w:color="auto" w:fill="FFFFFF"/>
              </w:rPr>
              <w:t> </w:t>
            </w:r>
          </w:p>
        </w:tc>
      </w:tr>
      <w:tr w:rsidR="003A76DC" w:rsidTr="00433D45">
        <w:trPr>
          <w:jc w:val="center"/>
        </w:trPr>
        <w:tc>
          <w:tcPr>
            <w:tcW w:w="5327" w:type="dxa"/>
            <w:gridSpan w:val="3"/>
            <w:shd w:val="clear" w:color="auto" w:fill="C0C0C0"/>
          </w:tcPr>
          <w:p w:rsidR="003A76DC" w:rsidRPr="007E23ED" w:rsidRDefault="003A76DC" w:rsidP="00433D45">
            <w:pPr>
              <w:jc w:val="both"/>
            </w:pPr>
            <w:r w:rsidRPr="007E23ED">
              <w:rPr>
                <w:b/>
              </w:rPr>
              <w:t>Povinná studijní literatura a studijní pomůcky</w:t>
            </w:r>
          </w:p>
        </w:tc>
        <w:tc>
          <w:tcPr>
            <w:tcW w:w="4758" w:type="dxa"/>
            <w:gridSpan w:val="7"/>
            <w:tcBorders>
              <w:bottom w:val="nil"/>
            </w:tcBorders>
          </w:tcPr>
          <w:p w:rsidR="003A76DC" w:rsidRPr="007E23ED"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7E23ED" w:rsidRDefault="00B75D17" w:rsidP="00433D45">
            <w:pPr>
              <w:rPr>
                <w:color w:val="000000"/>
                <w:shd w:val="clear" w:color="auto" w:fill="FFFFFF"/>
              </w:rPr>
            </w:pPr>
            <w:r>
              <w:rPr>
                <w:color w:val="000000"/>
                <w:shd w:val="clear" w:color="auto" w:fill="FFFFFF"/>
              </w:rPr>
              <w:t>ERIKSON</w:t>
            </w:r>
            <w:r w:rsidR="003A76DC" w:rsidRPr="007E23ED">
              <w:rPr>
                <w:color w:val="000000"/>
                <w:shd w:val="clear" w:color="auto" w:fill="FFFFFF"/>
              </w:rPr>
              <w:t>, E. H.: Osm věků člověka, KÚP Praha 1968</w:t>
            </w:r>
          </w:p>
          <w:p w:rsidR="003A76DC" w:rsidRPr="007E23ED" w:rsidRDefault="00B75D17" w:rsidP="00433D45">
            <w:pPr>
              <w:rPr>
                <w:color w:val="000000"/>
                <w:shd w:val="clear" w:color="auto" w:fill="FFFFFF"/>
              </w:rPr>
            </w:pPr>
            <w:r>
              <w:rPr>
                <w:color w:val="000000"/>
                <w:shd w:val="clear" w:color="auto" w:fill="FFFFFF"/>
              </w:rPr>
              <w:t>KURIC</w:t>
            </w:r>
            <w:r w:rsidR="003A76DC" w:rsidRPr="007E23ED">
              <w:rPr>
                <w:color w:val="000000"/>
                <w:shd w:val="clear" w:color="auto" w:fill="FFFFFF"/>
              </w:rPr>
              <w:t>, J.: Ontogenetická psychologie, SPN, Praha 1986 /vybrané kap./</w:t>
            </w:r>
          </w:p>
          <w:p w:rsidR="003A76DC" w:rsidRPr="007E23ED" w:rsidRDefault="00B75D17" w:rsidP="00433D45">
            <w:pPr>
              <w:rPr>
                <w:color w:val="000000"/>
                <w:shd w:val="clear" w:color="auto" w:fill="FFFFFF"/>
              </w:rPr>
            </w:pPr>
            <w:r>
              <w:rPr>
                <w:color w:val="000000"/>
                <w:shd w:val="clear" w:color="auto" w:fill="FFFFFF"/>
              </w:rPr>
              <w:t>LANGMEIER</w:t>
            </w:r>
            <w:r w:rsidR="003A76DC" w:rsidRPr="007E23ED">
              <w:rPr>
                <w:color w:val="000000"/>
                <w:shd w:val="clear" w:color="auto" w:fill="FFFFFF"/>
              </w:rPr>
              <w:t>, J.: Vývojová psychologie pro dětské lékaře. Avicenum, Praha, 1983</w:t>
            </w:r>
          </w:p>
          <w:p w:rsidR="003A76DC" w:rsidRPr="007E23ED" w:rsidRDefault="00B75D17" w:rsidP="00433D45">
            <w:pPr>
              <w:rPr>
                <w:color w:val="000000"/>
                <w:shd w:val="clear" w:color="auto" w:fill="FFFFFF"/>
              </w:rPr>
            </w:pPr>
            <w:r>
              <w:rPr>
                <w:color w:val="000000"/>
                <w:shd w:val="clear" w:color="auto" w:fill="FFFFFF"/>
              </w:rPr>
              <w:t>PŘÍHODA</w:t>
            </w:r>
            <w:r w:rsidR="003A76DC" w:rsidRPr="007E23ED">
              <w:rPr>
                <w:color w:val="000000"/>
                <w:shd w:val="clear" w:color="auto" w:fill="FFFFFF"/>
              </w:rPr>
              <w:t>, V.: Ontogenese lidské psychiky, SPN, Praha 1977</w:t>
            </w:r>
          </w:p>
          <w:p w:rsidR="003A76DC" w:rsidRPr="007E23ED" w:rsidRDefault="00B75D17" w:rsidP="00433D45">
            <w:pPr>
              <w:rPr>
                <w:color w:val="000000"/>
                <w:shd w:val="clear" w:color="auto" w:fill="FFFFFF"/>
              </w:rPr>
            </w:pPr>
            <w:r>
              <w:rPr>
                <w:color w:val="000000"/>
                <w:shd w:val="clear" w:color="auto" w:fill="FFFFFF"/>
              </w:rPr>
              <w:t>ŘÍČAN</w:t>
            </w:r>
            <w:r w:rsidR="003A76DC" w:rsidRPr="007E23ED">
              <w:rPr>
                <w:color w:val="000000"/>
                <w:shd w:val="clear" w:color="auto" w:fill="FFFFFF"/>
              </w:rPr>
              <w:t>, P.: Cesta životem, Panorama, 1990</w:t>
            </w:r>
          </w:p>
          <w:p w:rsidR="003A76DC" w:rsidRPr="007E23ED" w:rsidRDefault="00B75D17" w:rsidP="00433D45">
            <w:pPr>
              <w:rPr>
                <w:color w:val="000000"/>
                <w:shd w:val="clear" w:color="auto" w:fill="FFFFFF"/>
              </w:rPr>
            </w:pPr>
            <w:r>
              <w:rPr>
                <w:color w:val="000000"/>
                <w:shd w:val="clear" w:color="auto" w:fill="FFFFFF"/>
              </w:rPr>
              <w:t>SCHMIDT</w:t>
            </w:r>
            <w:r w:rsidR="003A76DC" w:rsidRPr="007E23ED">
              <w:rPr>
                <w:color w:val="000000"/>
                <w:shd w:val="clear" w:color="auto" w:fill="FFFFFF"/>
              </w:rPr>
              <w:t>, H. D.: Obecná vývojová psychologie, Academia, Praha, 1978</w:t>
            </w:r>
          </w:p>
          <w:p w:rsidR="003A76DC" w:rsidRPr="007E23ED" w:rsidRDefault="00B75D17" w:rsidP="00433D45">
            <w:pPr>
              <w:rPr>
                <w:color w:val="000000"/>
                <w:shd w:val="clear" w:color="auto" w:fill="FFFFFF"/>
              </w:rPr>
            </w:pPr>
            <w:r>
              <w:rPr>
                <w:color w:val="000000"/>
                <w:shd w:val="clear" w:color="auto" w:fill="FFFFFF"/>
              </w:rPr>
              <w:t>ŠVANCARA</w:t>
            </w:r>
            <w:r w:rsidR="003A76DC" w:rsidRPr="007E23ED">
              <w:rPr>
                <w:color w:val="000000"/>
                <w:shd w:val="clear" w:color="auto" w:fill="FFFFFF"/>
              </w:rPr>
              <w:t>, J.: Kompendium vývojové psychologie, UK, Praha, 1967</w:t>
            </w:r>
          </w:p>
          <w:p w:rsidR="003A76DC" w:rsidRPr="007E23ED" w:rsidRDefault="00B75D17" w:rsidP="00433D45">
            <w:pPr>
              <w:rPr>
                <w:color w:val="000000"/>
                <w:shd w:val="clear" w:color="auto" w:fill="FFFFFF"/>
              </w:rPr>
            </w:pPr>
            <w:r>
              <w:rPr>
                <w:color w:val="000000"/>
                <w:shd w:val="clear" w:color="auto" w:fill="FFFFFF"/>
              </w:rPr>
              <w:t>VÁGNEROVÁ</w:t>
            </w:r>
            <w:r w:rsidR="003A76DC" w:rsidRPr="007E23ED">
              <w:rPr>
                <w:color w:val="000000"/>
                <w:shd w:val="clear" w:color="auto" w:fill="FFFFFF"/>
              </w:rPr>
              <w:t>, M.: Vývojová psychologie I. a II.</w:t>
            </w:r>
          </w:p>
          <w:p w:rsidR="003A76DC" w:rsidRPr="007E23ED" w:rsidRDefault="003A76DC" w:rsidP="00433D45">
            <w:pPr>
              <w:jc w:val="both"/>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Pr="007E23ED" w:rsidRDefault="003A76DC" w:rsidP="00433D45">
            <w:pPr>
              <w:rPr>
                <w:b/>
              </w:rPr>
            </w:pPr>
            <w:r w:rsidRPr="007E23ED">
              <w:rPr>
                <w:b/>
              </w:rPr>
              <w:t>Název studijního předmětu</w:t>
            </w:r>
          </w:p>
        </w:tc>
        <w:tc>
          <w:tcPr>
            <w:tcW w:w="5831" w:type="dxa"/>
            <w:gridSpan w:val="6"/>
            <w:tcBorders>
              <w:top w:val="double" w:sz="4" w:space="0" w:color="auto"/>
              <w:left w:val="single" w:sz="2" w:space="0" w:color="auto"/>
            </w:tcBorders>
          </w:tcPr>
          <w:p w:rsidR="003A76DC" w:rsidRPr="00B75D17" w:rsidRDefault="003A76DC" w:rsidP="00433D45">
            <w:pPr>
              <w:jc w:val="both"/>
              <w:rPr>
                <w:sz w:val="24"/>
              </w:rPr>
            </w:pPr>
            <w:r w:rsidRPr="00B75D17">
              <w:rPr>
                <w:sz w:val="24"/>
              </w:rPr>
              <w:t>Poruchy autistického spektra - úvod do problematiky</w:t>
            </w:r>
          </w:p>
        </w:tc>
        <w:tc>
          <w:tcPr>
            <w:tcW w:w="470" w:type="dxa"/>
            <w:tcBorders>
              <w:top w:val="double" w:sz="4" w:space="0" w:color="auto"/>
              <w:left w:val="single" w:sz="2" w:space="0" w:color="auto"/>
            </w:tcBorders>
            <w:shd w:val="clear" w:color="auto" w:fill="C0C0C0"/>
          </w:tcPr>
          <w:p w:rsidR="003A76DC" w:rsidRPr="007E23ED" w:rsidRDefault="003A76DC" w:rsidP="00433D45">
            <w:pPr>
              <w:jc w:val="both"/>
              <w:rPr>
                <w:b/>
              </w:rPr>
            </w:pPr>
            <w:r w:rsidRPr="007E23ED">
              <w:rPr>
                <w:b/>
              </w:rPr>
              <w:t>č.</w:t>
            </w:r>
          </w:p>
        </w:tc>
        <w:tc>
          <w:tcPr>
            <w:tcW w:w="627" w:type="dxa"/>
            <w:gridSpan w:val="2"/>
            <w:tcBorders>
              <w:top w:val="double" w:sz="4" w:space="0" w:color="auto"/>
              <w:left w:val="single" w:sz="2" w:space="0" w:color="auto"/>
            </w:tcBorders>
          </w:tcPr>
          <w:p w:rsidR="003A76DC" w:rsidRPr="00B75D17" w:rsidRDefault="00D55291" w:rsidP="00267E93">
            <w:pPr>
              <w:jc w:val="both"/>
              <w:rPr>
                <w:sz w:val="24"/>
              </w:rPr>
            </w:pPr>
            <w:r w:rsidRPr="00B75D17">
              <w:rPr>
                <w:sz w:val="24"/>
              </w:rPr>
              <w:t>30</w:t>
            </w:r>
          </w:p>
        </w:tc>
      </w:tr>
      <w:tr w:rsidR="003A76DC" w:rsidTr="00433D45">
        <w:trPr>
          <w:jc w:val="center"/>
        </w:trPr>
        <w:tc>
          <w:tcPr>
            <w:tcW w:w="3157" w:type="dxa"/>
            <w:tcBorders>
              <w:right w:val="single" w:sz="2" w:space="0" w:color="auto"/>
            </w:tcBorders>
            <w:shd w:val="clear" w:color="auto" w:fill="C0C0C0"/>
            <w:vAlign w:val="center"/>
          </w:tcPr>
          <w:p w:rsidR="003A76DC" w:rsidRPr="007E23ED" w:rsidRDefault="003A76DC" w:rsidP="00433D45">
            <w:pPr>
              <w:rPr>
                <w:b/>
              </w:rPr>
            </w:pPr>
            <w:r w:rsidRPr="007E23ED">
              <w:rPr>
                <w:b/>
              </w:rPr>
              <w:t>Typ předmětu</w:t>
            </w:r>
          </w:p>
        </w:tc>
        <w:tc>
          <w:tcPr>
            <w:tcW w:w="2879" w:type="dxa"/>
            <w:gridSpan w:val="3"/>
            <w:tcBorders>
              <w:left w:val="single" w:sz="2" w:space="0" w:color="auto"/>
              <w:right w:val="single" w:sz="8" w:space="0" w:color="auto"/>
            </w:tcBorders>
          </w:tcPr>
          <w:p w:rsidR="003A76DC" w:rsidRPr="00B75D17" w:rsidRDefault="00B75D17"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7E23ED" w:rsidRDefault="003A76DC" w:rsidP="00433D45">
            <w:r w:rsidRPr="007E23E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B75D17" w:rsidRDefault="003A76DC" w:rsidP="00433D45">
            <w:pPr>
              <w:jc w:val="both"/>
              <w:rPr>
                <w:sz w:val="22"/>
              </w:rPr>
            </w:pPr>
            <w:r w:rsidRPr="00B75D17">
              <w:rPr>
                <w:sz w:val="22"/>
              </w:rPr>
              <w:t>1/Z</w:t>
            </w:r>
          </w:p>
        </w:tc>
      </w:tr>
      <w:tr w:rsidR="003A76DC" w:rsidTr="00433D45">
        <w:trPr>
          <w:jc w:val="center"/>
        </w:trPr>
        <w:tc>
          <w:tcPr>
            <w:tcW w:w="3157" w:type="dxa"/>
            <w:tcBorders>
              <w:right w:val="single" w:sz="2" w:space="0" w:color="auto"/>
            </w:tcBorders>
            <w:shd w:val="clear" w:color="auto" w:fill="C0C0C0"/>
            <w:vAlign w:val="center"/>
          </w:tcPr>
          <w:p w:rsidR="003A76DC" w:rsidRPr="007E23ED" w:rsidRDefault="003A76DC" w:rsidP="00433D45">
            <w:pPr>
              <w:rPr>
                <w:b/>
              </w:rPr>
            </w:pPr>
            <w:r w:rsidRPr="007E23ED">
              <w:rPr>
                <w:b/>
              </w:rPr>
              <w:t>Rozsah studijního předmětu</w:t>
            </w:r>
          </w:p>
        </w:tc>
        <w:tc>
          <w:tcPr>
            <w:tcW w:w="752" w:type="dxa"/>
            <w:tcBorders>
              <w:left w:val="single" w:sz="2" w:space="0" w:color="auto"/>
              <w:right w:val="single" w:sz="2" w:space="0" w:color="auto"/>
            </w:tcBorders>
          </w:tcPr>
          <w:p w:rsidR="003A76DC" w:rsidRPr="00B75D17"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Pr="007E23ED" w:rsidRDefault="003A76DC" w:rsidP="00433D45">
            <w:pPr>
              <w:rPr>
                <w:b/>
              </w:rPr>
            </w:pPr>
            <w:r w:rsidRPr="007E23ED">
              <w:rPr>
                <w:b/>
              </w:rPr>
              <w:t>hod. za týden</w:t>
            </w:r>
          </w:p>
        </w:tc>
        <w:tc>
          <w:tcPr>
            <w:tcW w:w="709" w:type="dxa"/>
            <w:tcBorders>
              <w:left w:val="single" w:sz="2" w:space="0" w:color="auto"/>
              <w:right w:val="single" w:sz="2" w:space="0" w:color="auto"/>
            </w:tcBorders>
          </w:tcPr>
          <w:p w:rsidR="003A76DC" w:rsidRPr="007E23ED" w:rsidRDefault="000076F9" w:rsidP="00433D45">
            <w:pPr>
              <w:jc w:val="both"/>
            </w:pPr>
            <w: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7E23ED" w:rsidRDefault="003A76DC" w:rsidP="00433D45">
            <w:pPr>
              <w:rPr>
                <w:b/>
              </w:rPr>
            </w:pPr>
            <w:r w:rsidRPr="007E23ED">
              <w:rPr>
                <w:b/>
              </w:rPr>
              <w:t>kreditů</w:t>
            </w:r>
          </w:p>
        </w:tc>
        <w:tc>
          <w:tcPr>
            <w:tcW w:w="1640" w:type="dxa"/>
            <w:gridSpan w:val="4"/>
            <w:tcBorders>
              <w:left w:val="single" w:sz="2" w:space="0" w:color="auto"/>
              <w:bottom w:val="single" w:sz="8" w:space="0" w:color="auto"/>
            </w:tcBorders>
          </w:tcPr>
          <w:p w:rsidR="003A76DC" w:rsidRPr="00B75D17" w:rsidRDefault="003A76DC" w:rsidP="00433D45">
            <w:pPr>
              <w:jc w:val="both"/>
              <w:rPr>
                <w:sz w:val="24"/>
              </w:rPr>
            </w:pPr>
            <w:r w:rsidRPr="00B75D17">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Pr="007E23ED" w:rsidRDefault="003A76DC" w:rsidP="00433D45">
            <w:pPr>
              <w:rPr>
                <w:b/>
              </w:rPr>
            </w:pPr>
            <w:r w:rsidRPr="007E23ED">
              <w:rPr>
                <w:b/>
              </w:rPr>
              <w:t>Jiný způsob vyjádření rozsahu</w:t>
            </w:r>
          </w:p>
        </w:tc>
        <w:tc>
          <w:tcPr>
            <w:tcW w:w="2879" w:type="dxa"/>
            <w:gridSpan w:val="3"/>
            <w:tcBorders>
              <w:left w:val="single" w:sz="2" w:space="0" w:color="auto"/>
              <w:right w:val="single" w:sz="8" w:space="0" w:color="auto"/>
            </w:tcBorders>
          </w:tcPr>
          <w:p w:rsidR="003A76DC" w:rsidRPr="007E23ED" w:rsidRDefault="003A76DC" w:rsidP="00433D45">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7E23ED" w:rsidRDefault="003A76DC" w:rsidP="00433D45">
            <w:pPr>
              <w:rPr>
                <w:b/>
                <w:bCs/>
              </w:rPr>
            </w:pPr>
            <w:r w:rsidRPr="007E23E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Pr="007E23ED" w:rsidRDefault="003A76DC" w:rsidP="00433D45"/>
        </w:tc>
      </w:tr>
      <w:tr w:rsidR="003A76DC" w:rsidTr="00433D45">
        <w:trPr>
          <w:jc w:val="center"/>
        </w:trPr>
        <w:tc>
          <w:tcPr>
            <w:tcW w:w="3157" w:type="dxa"/>
            <w:tcBorders>
              <w:right w:val="single" w:sz="2" w:space="0" w:color="auto"/>
            </w:tcBorders>
            <w:shd w:val="clear" w:color="auto" w:fill="C0C0C0"/>
            <w:vAlign w:val="center"/>
          </w:tcPr>
          <w:p w:rsidR="003A76DC" w:rsidRPr="007E23ED" w:rsidRDefault="003A76DC" w:rsidP="00433D45">
            <w:pPr>
              <w:rPr>
                <w:b/>
              </w:rPr>
            </w:pPr>
            <w:r w:rsidRPr="007E23ED">
              <w:rPr>
                <w:b/>
              </w:rPr>
              <w:t>Způsob zakončení</w:t>
            </w:r>
          </w:p>
        </w:tc>
        <w:tc>
          <w:tcPr>
            <w:tcW w:w="2879" w:type="dxa"/>
            <w:gridSpan w:val="3"/>
            <w:tcBorders>
              <w:left w:val="single" w:sz="2" w:space="0" w:color="auto"/>
              <w:right w:val="single" w:sz="8" w:space="0" w:color="auto"/>
            </w:tcBorders>
          </w:tcPr>
          <w:p w:rsidR="003A76DC" w:rsidRPr="00B75D17" w:rsidRDefault="003A76DC" w:rsidP="00433D45">
            <w:pPr>
              <w:jc w:val="both"/>
              <w:rPr>
                <w:sz w:val="24"/>
              </w:rPr>
            </w:pPr>
            <w:r w:rsidRPr="00B75D17">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7E23ED" w:rsidRDefault="003A76DC" w:rsidP="00433D45">
            <w:pPr>
              <w:rPr>
                <w:b/>
              </w:rPr>
            </w:pPr>
            <w:r w:rsidRPr="007E23E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7E23ED" w:rsidRDefault="003A76DC" w:rsidP="00433D45">
            <w:pPr>
              <w:jc w:val="both"/>
            </w:pPr>
            <w:r w:rsidRPr="007E23ED">
              <w:t>Přednáška a cvičení</w:t>
            </w:r>
          </w:p>
        </w:tc>
      </w:tr>
      <w:tr w:rsidR="003A76DC" w:rsidTr="00433D45">
        <w:trPr>
          <w:jc w:val="center"/>
        </w:trPr>
        <w:tc>
          <w:tcPr>
            <w:tcW w:w="3157" w:type="dxa"/>
            <w:shd w:val="clear" w:color="auto" w:fill="C0C0C0"/>
            <w:vAlign w:val="center"/>
          </w:tcPr>
          <w:p w:rsidR="003A76DC" w:rsidRPr="007E23ED" w:rsidRDefault="003A76DC" w:rsidP="00433D45">
            <w:pPr>
              <w:rPr>
                <w:b/>
              </w:rPr>
            </w:pPr>
            <w:r w:rsidRPr="007E23ED">
              <w:rPr>
                <w:b/>
              </w:rPr>
              <w:t>Další požadavky na studenta</w:t>
            </w:r>
          </w:p>
        </w:tc>
        <w:tc>
          <w:tcPr>
            <w:tcW w:w="6928" w:type="dxa"/>
            <w:gridSpan w:val="9"/>
            <w:tcBorders>
              <w:bottom w:val="nil"/>
            </w:tcBorders>
          </w:tcPr>
          <w:p w:rsidR="003A76DC" w:rsidRPr="007E23ED" w:rsidRDefault="003A76DC" w:rsidP="00433D45">
            <w:pPr>
              <w:jc w:val="both"/>
            </w:pPr>
          </w:p>
        </w:tc>
      </w:tr>
      <w:tr w:rsidR="003A76DC" w:rsidTr="00433D45">
        <w:trPr>
          <w:trHeight w:val="554"/>
          <w:jc w:val="center"/>
        </w:trPr>
        <w:tc>
          <w:tcPr>
            <w:tcW w:w="10085" w:type="dxa"/>
            <w:gridSpan w:val="10"/>
            <w:tcBorders>
              <w:top w:val="nil"/>
            </w:tcBorders>
          </w:tcPr>
          <w:p w:rsidR="003A76DC" w:rsidRPr="007E23ED" w:rsidRDefault="003A76DC" w:rsidP="00433D45">
            <w:pPr>
              <w:jc w:val="both"/>
            </w:pPr>
          </w:p>
        </w:tc>
      </w:tr>
      <w:tr w:rsidR="003A76DC" w:rsidTr="00433D45">
        <w:trPr>
          <w:jc w:val="center"/>
        </w:trPr>
        <w:tc>
          <w:tcPr>
            <w:tcW w:w="3157" w:type="dxa"/>
            <w:shd w:val="clear" w:color="auto" w:fill="C0C0C0"/>
          </w:tcPr>
          <w:p w:rsidR="003A76DC" w:rsidRPr="007E23ED" w:rsidRDefault="003A76DC" w:rsidP="00433D45">
            <w:pPr>
              <w:jc w:val="both"/>
              <w:rPr>
                <w:b/>
              </w:rPr>
            </w:pPr>
            <w:r w:rsidRPr="007E23ED">
              <w:rPr>
                <w:b/>
              </w:rPr>
              <w:t>Vyučující</w:t>
            </w:r>
          </w:p>
        </w:tc>
        <w:tc>
          <w:tcPr>
            <w:tcW w:w="6928" w:type="dxa"/>
            <w:gridSpan w:val="9"/>
            <w:tcBorders>
              <w:bottom w:val="nil"/>
            </w:tcBorders>
          </w:tcPr>
          <w:p w:rsidR="003A76DC" w:rsidRPr="007E23ED" w:rsidRDefault="003A76DC" w:rsidP="00433D45">
            <w:pPr>
              <w:jc w:val="both"/>
            </w:pPr>
          </w:p>
        </w:tc>
      </w:tr>
      <w:tr w:rsidR="003A76DC" w:rsidTr="00433D45">
        <w:trPr>
          <w:trHeight w:val="554"/>
          <w:jc w:val="center"/>
        </w:trPr>
        <w:tc>
          <w:tcPr>
            <w:tcW w:w="10085" w:type="dxa"/>
            <w:gridSpan w:val="10"/>
            <w:tcBorders>
              <w:top w:val="nil"/>
            </w:tcBorders>
          </w:tcPr>
          <w:p w:rsidR="003A76DC" w:rsidRPr="007E23ED" w:rsidRDefault="003A76DC" w:rsidP="00433D45">
            <w:pPr>
              <w:jc w:val="both"/>
            </w:pPr>
            <w:r w:rsidRPr="007E23ED">
              <w:t>Mgr. Veronika Šporclová</w:t>
            </w:r>
          </w:p>
        </w:tc>
      </w:tr>
      <w:tr w:rsidR="003A76DC" w:rsidTr="00433D45">
        <w:trPr>
          <w:jc w:val="center"/>
        </w:trPr>
        <w:tc>
          <w:tcPr>
            <w:tcW w:w="7338" w:type="dxa"/>
            <w:gridSpan w:val="5"/>
            <w:shd w:val="clear" w:color="auto" w:fill="C0C0C0"/>
          </w:tcPr>
          <w:p w:rsidR="003A76DC" w:rsidRPr="007E23ED" w:rsidRDefault="003A76DC" w:rsidP="00433D45">
            <w:pPr>
              <w:jc w:val="both"/>
              <w:rPr>
                <w:b/>
              </w:rPr>
            </w:pPr>
            <w:r w:rsidRPr="007E23ED">
              <w:rPr>
                <w:b/>
                <w:bCs/>
              </w:rPr>
              <w:t>Anotace předmětu, příp. osnova po jednotlivých blocích ev. týdnech výuky</w:t>
            </w:r>
          </w:p>
        </w:tc>
        <w:tc>
          <w:tcPr>
            <w:tcW w:w="2747" w:type="dxa"/>
            <w:gridSpan w:val="5"/>
            <w:tcBorders>
              <w:bottom w:val="nil"/>
            </w:tcBorders>
          </w:tcPr>
          <w:p w:rsidR="003A76DC" w:rsidRPr="007E23ED"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7E23ED" w:rsidRDefault="003A76DC" w:rsidP="00433D45">
            <w:r w:rsidRPr="007E23ED">
              <w:rPr>
                <w:color w:val="000000"/>
                <w:shd w:val="clear" w:color="auto" w:fill="FFFFFF"/>
              </w:rPr>
              <w:t>Seminář slouží k seznámení studentů s problematikou autismu, popisem a charakteristikou jednotlivých poruch</w:t>
            </w:r>
            <w:r w:rsidRPr="007E23ED">
              <w:t> </w:t>
            </w:r>
            <w:r w:rsidRPr="007E23ED">
              <w:rPr>
                <w:color w:val="000000"/>
                <w:shd w:val="clear" w:color="auto" w:fill="FFFFFF"/>
              </w:rPr>
              <w:br/>
              <w:t>autistického spektra, vývojem poruchy v jednotlivých věkových obdobích. Nástin diagnostických metod. Teoretická</w:t>
            </w:r>
            <w:r w:rsidRPr="007E23ED">
              <w:t> </w:t>
            </w:r>
            <w:r w:rsidRPr="007E23ED">
              <w:rPr>
                <w:color w:val="000000"/>
                <w:shd w:val="clear" w:color="auto" w:fill="FFFFFF"/>
              </w:rPr>
              <w:t>výuka bude doprovázena video ukázkami související s probíranou látkou.</w:t>
            </w:r>
            <w:r w:rsidRPr="007E23ED">
              <w:rPr>
                <w:rStyle w:val="apple-converted-space"/>
                <w:rFonts w:ascii="Arial" w:hAnsi="Arial" w:cs="Arial"/>
                <w:color w:val="000000"/>
                <w:shd w:val="clear" w:color="auto" w:fill="FFFFFF"/>
              </w:rPr>
              <w:t> </w:t>
            </w:r>
          </w:p>
        </w:tc>
      </w:tr>
      <w:tr w:rsidR="003A76DC" w:rsidTr="00433D45">
        <w:trPr>
          <w:jc w:val="center"/>
        </w:trPr>
        <w:tc>
          <w:tcPr>
            <w:tcW w:w="5327" w:type="dxa"/>
            <w:gridSpan w:val="3"/>
            <w:shd w:val="clear" w:color="auto" w:fill="C0C0C0"/>
          </w:tcPr>
          <w:p w:rsidR="003A76DC" w:rsidRPr="007E23ED" w:rsidRDefault="003A76DC" w:rsidP="00433D45">
            <w:pPr>
              <w:jc w:val="both"/>
            </w:pPr>
            <w:r w:rsidRPr="007E23ED">
              <w:rPr>
                <w:b/>
              </w:rPr>
              <w:t>Povinná studijní literatura a studijní pomůcky</w:t>
            </w:r>
          </w:p>
        </w:tc>
        <w:tc>
          <w:tcPr>
            <w:tcW w:w="4758" w:type="dxa"/>
            <w:gridSpan w:val="7"/>
            <w:tcBorders>
              <w:bottom w:val="nil"/>
            </w:tcBorders>
          </w:tcPr>
          <w:p w:rsidR="003A76DC" w:rsidRPr="007E23ED"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7E23ED" w:rsidRDefault="003A76DC" w:rsidP="00433D45">
            <w:pPr>
              <w:rPr>
                <w:color w:val="000000"/>
                <w:shd w:val="clear" w:color="auto" w:fill="FFFFFF"/>
              </w:rPr>
            </w:pPr>
            <w:r w:rsidRPr="007E23ED">
              <w:rPr>
                <w:color w:val="000000"/>
                <w:shd w:val="clear" w:color="auto" w:fill="FFFFFF"/>
              </w:rPr>
              <w:t>▪ ATTWOOD, T. Aspergerův syndrom. Praha: Portál, 2005.</w:t>
            </w:r>
          </w:p>
          <w:p w:rsidR="003A76DC" w:rsidRPr="007E23ED" w:rsidRDefault="003A76DC" w:rsidP="00433D45">
            <w:pPr>
              <w:rPr>
                <w:color w:val="000000"/>
                <w:shd w:val="clear" w:color="auto" w:fill="FFFFFF"/>
              </w:rPr>
            </w:pPr>
            <w:r w:rsidRPr="007E23ED">
              <w:rPr>
                <w:color w:val="000000"/>
                <w:shd w:val="clear" w:color="auto" w:fill="FFFFFF"/>
              </w:rPr>
              <w:t>▪ BAŠTECKÁ, B. a kol. Základy klinické psychologie. Praha: Portál, 2005.</w:t>
            </w:r>
          </w:p>
          <w:p w:rsidR="003A76DC" w:rsidRPr="007E23ED" w:rsidRDefault="003A76DC" w:rsidP="00433D45">
            <w:pPr>
              <w:rPr>
                <w:color w:val="000000"/>
                <w:shd w:val="clear" w:color="auto" w:fill="FFFFFF"/>
              </w:rPr>
            </w:pPr>
            <w:r w:rsidRPr="007E23ED">
              <w:rPr>
                <w:color w:val="000000"/>
                <w:shd w:val="clear" w:color="auto" w:fill="FFFFFF"/>
              </w:rPr>
              <w:t>▪</w:t>
            </w:r>
            <w:r w:rsidRPr="007E23ED">
              <w:rPr>
                <w:shd w:val="clear" w:color="auto" w:fill="FFFFFF"/>
              </w:rPr>
              <w:t> </w:t>
            </w:r>
            <w:hyperlink r:id="rId18" w:history="1">
              <w:r w:rsidRPr="007E23ED">
                <w:rPr>
                  <w:color w:val="000000"/>
                  <w:shd w:val="clear" w:color="auto" w:fill="FFFFFF"/>
                </w:rPr>
                <w:t>BEYER, J. GAMMELTOFT, L. </w:t>
              </w:r>
            </w:hyperlink>
            <w:r w:rsidRPr="007E23ED">
              <w:rPr>
                <w:color w:val="000000"/>
                <w:shd w:val="clear" w:color="auto" w:fill="FFFFFF"/>
              </w:rPr>
              <w:t>Autismus a hra. Praha: Portál, 2006.</w:t>
            </w:r>
          </w:p>
          <w:p w:rsidR="003A76DC" w:rsidRPr="007E23ED" w:rsidRDefault="003A76DC" w:rsidP="00433D45">
            <w:pPr>
              <w:rPr>
                <w:color w:val="000000"/>
                <w:shd w:val="clear" w:color="auto" w:fill="FFFFFF"/>
              </w:rPr>
            </w:pPr>
            <w:r w:rsidRPr="007E23ED">
              <w:rPr>
                <w:color w:val="000000"/>
                <w:shd w:val="clear" w:color="auto" w:fill="FFFFFF"/>
              </w:rPr>
              <w:t>▪ HOWLIN, P. Autismus u dospívajících a dospělých. Praha. Portál, 2005.</w:t>
            </w:r>
          </w:p>
          <w:p w:rsidR="003A76DC" w:rsidRPr="007E23ED" w:rsidRDefault="003A76DC" w:rsidP="00433D45">
            <w:pPr>
              <w:rPr>
                <w:color w:val="000000"/>
                <w:shd w:val="clear" w:color="auto" w:fill="FFFFFF"/>
              </w:rPr>
            </w:pPr>
            <w:r w:rsidRPr="007E23ED">
              <w:rPr>
                <w:color w:val="000000"/>
                <w:shd w:val="clear" w:color="auto" w:fill="FFFFFF"/>
              </w:rPr>
              <w:t>▪ HRDLIČKA, M., KOMÁREK. V. Dětský autismus. Praha: Portál, 2004.</w:t>
            </w:r>
          </w:p>
          <w:p w:rsidR="003A76DC" w:rsidRPr="007E23ED" w:rsidRDefault="003A76DC" w:rsidP="00433D45">
            <w:pPr>
              <w:rPr>
                <w:color w:val="000000"/>
                <w:shd w:val="clear" w:color="auto" w:fill="FFFFFF"/>
              </w:rPr>
            </w:pPr>
            <w:r w:rsidRPr="007E23ED">
              <w:rPr>
                <w:color w:val="000000"/>
                <w:shd w:val="clear" w:color="auto" w:fill="FFFFFF"/>
              </w:rPr>
              <w:t>▪ LANGMEIER, J., KREJČÍŘOVÁ, D. Vývojová psychologie. Praha: Grada, 2006.</w:t>
            </w:r>
          </w:p>
          <w:p w:rsidR="003A76DC" w:rsidRPr="007E23ED" w:rsidRDefault="003A76DC" w:rsidP="00433D45">
            <w:pPr>
              <w:rPr>
                <w:color w:val="000000"/>
                <w:shd w:val="clear" w:color="auto" w:fill="FFFFFF"/>
              </w:rPr>
            </w:pPr>
            <w:r w:rsidRPr="007E23ED">
              <w:rPr>
                <w:color w:val="000000"/>
                <w:shd w:val="clear" w:color="auto" w:fill="FFFFFF"/>
              </w:rPr>
              <w:t>▪ MATĚJČEK, Z. Praxe dětského psychologického poradenství. 1.vyd. Praha: Portál, 2011.</w:t>
            </w:r>
          </w:p>
          <w:p w:rsidR="003A76DC" w:rsidRPr="007E23ED" w:rsidRDefault="003A76DC" w:rsidP="00433D45">
            <w:pPr>
              <w:rPr>
                <w:color w:val="000000"/>
                <w:shd w:val="clear" w:color="auto" w:fill="FFFFFF"/>
              </w:rPr>
            </w:pPr>
            <w:r w:rsidRPr="007E23ED">
              <w:rPr>
                <w:color w:val="000000"/>
                <w:shd w:val="clear" w:color="auto" w:fill="FFFFFF"/>
              </w:rPr>
              <w:t>▪ PEETERS, T. Autismus, od teorie k výchovně-vzdělávací intervenci. Praha: Portál, 1998.</w:t>
            </w:r>
          </w:p>
          <w:p w:rsidR="003A76DC" w:rsidRPr="007E23ED" w:rsidRDefault="003A76DC" w:rsidP="00433D45">
            <w:pPr>
              <w:rPr>
                <w:color w:val="000000"/>
                <w:shd w:val="clear" w:color="auto" w:fill="FFFFFF"/>
              </w:rPr>
            </w:pPr>
            <w:r w:rsidRPr="007E23ED">
              <w:rPr>
                <w:color w:val="000000"/>
                <w:shd w:val="clear" w:color="auto" w:fill="FFFFFF"/>
              </w:rPr>
              <w:t>▪ THOROVÁ, K. Poruchy autistického spektra. Praha: Portál, 2006.</w:t>
            </w:r>
          </w:p>
          <w:p w:rsidR="003A76DC" w:rsidRPr="007E23ED" w:rsidRDefault="003A76DC" w:rsidP="00433D45">
            <w:pPr>
              <w:rPr>
                <w:color w:val="000000"/>
                <w:shd w:val="clear" w:color="auto" w:fill="FFFFFF"/>
              </w:rPr>
            </w:pPr>
            <w:r w:rsidRPr="007E23ED">
              <w:rPr>
                <w:color w:val="000000"/>
                <w:shd w:val="clear" w:color="auto" w:fill="FFFFFF"/>
              </w:rPr>
              <w:t>▪ VÁGNEROVÁ, M. Vývojová psychologie:dětství, dospělost, stáří. Praha: Portál, 2000.</w:t>
            </w:r>
          </w:p>
          <w:p w:rsidR="003A76DC" w:rsidRPr="007E23ED" w:rsidRDefault="003A76DC" w:rsidP="00433D45">
            <w:pPr>
              <w:jc w:val="both"/>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Pr="0065317C" w:rsidRDefault="003A76DC" w:rsidP="00433D45">
            <w:pPr>
              <w:jc w:val="both"/>
              <w:rPr>
                <w:sz w:val="24"/>
              </w:rPr>
            </w:pPr>
            <w:r w:rsidRPr="0065317C">
              <w:rPr>
                <w:sz w:val="24"/>
              </w:rPr>
              <w:t>Psychologie adolescence a nastupující dospělosti</w:t>
            </w:r>
          </w:p>
        </w:tc>
        <w:tc>
          <w:tcPr>
            <w:tcW w:w="470" w:type="dxa"/>
            <w:tcBorders>
              <w:top w:val="double" w:sz="4" w:space="0" w:color="auto"/>
              <w:left w:val="single" w:sz="2" w:space="0" w:color="auto"/>
            </w:tcBorders>
            <w:shd w:val="clear" w:color="auto" w:fill="C0C0C0"/>
          </w:tcPr>
          <w:p w:rsidR="003A76DC" w:rsidRPr="007E23ED" w:rsidRDefault="003A76DC" w:rsidP="00433D45">
            <w:pPr>
              <w:jc w:val="both"/>
              <w:rPr>
                <w:b/>
              </w:rPr>
            </w:pPr>
            <w:r w:rsidRPr="007E23ED">
              <w:rPr>
                <w:b/>
              </w:rPr>
              <w:t>č.</w:t>
            </w:r>
          </w:p>
        </w:tc>
        <w:tc>
          <w:tcPr>
            <w:tcW w:w="627" w:type="dxa"/>
            <w:gridSpan w:val="2"/>
            <w:tcBorders>
              <w:top w:val="double" w:sz="4" w:space="0" w:color="auto"/>
              <w:left w:val="single" w:sz="2" w:space="0" w:color="auto"/>
            </w:tcBorders>
          </w:tcPr>
          <w:p w:rsidR="003A76DC" w:rsidRPr="0065317C" w:rsidRDefault="00D55291" w:rsidP="00267E93">
            <w:pPr>
              <w:jc w:val="both"/>
              <w:rPr>
                <w:sz w:val="24"/>
              </w:rPr>
            </w:pPr>
            <w:r w:rsidRPr="0065317C">
              <w:rPr>
                <w:sz w:val="24"/>
              </w:rPr>
              <w:t>31</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Pr="0065317C" w:rsidRDefault="0065317C"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7E23ED" w:rsidRDefault="003A76DC" w:rsidP="00433D45">
            <w:r w:rsidRPr="007E23ED">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Pr="007E23ED" w:rsidRDefault="003A76DC" w:rsidP="00433D45">
            <w:pPr>
              <w:jc w:val="both"/>
            </w:pPr>
            <w:r w:rsidRPr="007E23ED">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Pr="0065317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Pr="007E23ED" w:rsidRDefault="003A76DC" w:rsidP="00433D45">
            <w:pPr>
              <w:rPr>
                <w:b/>
              </w:rPr>
            </w:pPr>
            <w:r w:rsidRPr="007E23ED">
              <w:rPr>
                <w:b/>
              </w:rPr>
              <w:t>hod. za týden</w:t>
            </w:r>
          </w:p>
        </w:tc>
        <w:tc>
          <w:tcPr>
            <w:tcW w:w="709" w:type="dxa"/>
            <w:tcBorders>
              <w:left w:val="single" w:sz="2" w:space="0" w:color="auto"/>
              <w:right w:val="single" w:sz="2" w:space="0" w:color="auto"/>
            </w:tcBorders>
          </w:tcPr>
          <w:p w:rsidR="003A76DC" w:rsidRPr="007E23ED" w:rsidRDefault="000076F9" w:rsidP="00433D45">
            <w:pPr>
              <w:jc w:val="both"/>
            </w:pPr>
            <w: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7E23ED" w:rsidRDefault="003A76DC" w:rsidP="00433D45">
            <w:pPr>
              <w:rPr>
                <w:b/>
              </w:rPr>
            </w:pPr>
            <w:r w:rsidRPr="007E23ED">
              <w:rPr>
                <w:b/>
              </w:rPr>
              <w:t>kreditů</w:t>
            </w:r>
          </w:p>
        </w:tc>
        <w:tc>
          <w:tcPr>
            <w:tcW w:w="1640" w:type="dxa"/>
            <w:gridSpan w:val="4"/>
            <w:tcBorders>
              <w:left w:val="single" w:sz="2" w:space="0" w:color="auto"/>
              <w:bottom w:val="single" w:sz="8" w:space="0" w:color="auto"/>
            </w:tcBorders>
          </w:tcPr>
          <w:p w:rsidR="003A76DC" w:rsidRPr="0065317C" w:rsidRDefault="003A76DC" w:rsidP="00433D45">
            <w:pPr>
              <w:jc w:val="both"/>
              <w:rPr>
                <w:sz w:val="24"/>
              </w:rPr>
            </w:pPr>
            <w:r w:rsidRPr="0065317C">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Pr="007E23ED" w:rsidRDefault="003A76DC" w:rsidP="00433D45">
            <w:pPr>
              <w:jc w:val="both"/>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7E23ED" w:rsidRDefault="003A76DC" w:rsidP="00433D45">
            <w:pPr>
              <w:rPr>
                <w:b/>
                <w:bCs/>
              </w:rPr>
            </w:pPr>
            <w:r w:rsidRPr="007E23ED">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Pr="007E23ED" w:rsidRDefault="003A76DC" w:rsidP="00433D45"/>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Pr="0065317C" w:rsidRDefault="0065317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7E23ED" w:rsidRDefault="003A76DC" w:rsidP="00433D45">
            <w:pPr>
              <w:rPr>
                <w:b/>
              </w:rPr>
            </w:pPr>
            <w:r w:rsidRPr="007E23ED">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7E23ED" w:rsidRDefault="003A76DC" w:rsidP="0065317C">
            <w:r w:rsidRPr="007E23ED">
              <w:t>Přednáška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7E23ED" w:rsidRDefault="003A76DC" w:rsidP="00433D45">
            <w:pPr>
              <w:jc w:val="both"/>
            </w:pPr>
          </w:p>
        </w:tc>
      </w:tr>
      <w:tr w:rsidR="003A76DC" w:rsidTr="00433D45">
        <w:trPr>
          <w:trHeight w:val="554"/>
          <w:jc w:val="center"/>
        </w:trPr>
        <w:tc>
          <w:tcPr>
            <w:tcW w:w="10085" w:type="dxa"/>
            <w:gridSpan w:val="10"/>
            <w:tcBorders>
              <w:top w:val="nil"/>
            </w:tcBorders>
          </w:tcPr>
          <w:p w:rsidR="003A76DC" w:rsidRPr="007E23ED" w:rsidRDefault="003A76DC" w:rsidP="00433D45">
            <w:pPr>
              <w:jc w:val="both"/>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7E23ED" w:rsidRDefault="003A76DC" w:rsidP="00433D45">
            <w:pPr>
              <w:jc w:val="both"/>
            </w:pPr>
          </w:p>
        </w:tc>
      </w:tr>
      <w:tr w:rsidR="003A76DC" w:rsidTr="00433D45">
        <w:trPr>
          <w:trHeight w:val="554"/>
          <w:jc w:val="center"/>
        </w:trPr>
        <w:tc>
          <w:tcPr>
            <w:tcW w:w="10085" w:type="dxa"/>
            <w:gridSpan w:val="10"/>
            <w:tcBorders>
              <w:top w:val="nil"/>
            </w:tcBorders>
          </w:tcPr>
          <w:p w:rsidR="003A76DC" w:rsidRPr="007E23ED" w:rsidRDefault="003A76DC" w:rsidP="00433D45">
            <w:pPr>
              <w:jc w:val="both"/>
            </w:pPr>
            <w:r w:rsidRPr="007E23ED">
              <w:t>PhDr. Lenka Morávková Krejčová, Ph.D.</w:t>
            </w:r>
          </w:p>
        </w:tc>
      </w:tr>
      <w:tr w:rsidR="003A76DC" w:rsidTr="00433D45">
        <w:trPr>
          <w:jc w:val="center"/>
        </w:trPr>
        <w:tc>
          <w:tcPr>
            <w:tcW w:w="7338" w:type="dxa"/>
            <w:gridSpan w:val="5"/>
            <w:shd w:val="clear" w:color="auto" w:fill="C0C0C0"/>
          </w:tcPr>
          <w:p w:rsidR="003A76DC" w:rsidRPr="007E23ED" w:rsidRDefault="003A76DC" w:rsidP="00433D45">
            <w:pPr>
              <w:jc w:val="both"/>
              <w:rPr>
                <w:b/>
              </w:rPr>
            </w:pPr>
            <w:r w:rsidRPr="007E23ED">
              <w:rPr>
                <w:b/>
                <w:bCs/>
              </w:rPr>
              <w:t>Anotace předmětu, příp. osnova po jednotlivých blocích ev. týdnech výuky</w:t>
            </w:r>
          </w:p>
        </w:tc>
        <w:tc>
          <w:tcPr>
            <w:tcW w:w="2747" w:type="dxa"/>
            <w:gridSpan w:val="5"/>
            <w:tcBorders>
              <w:bottom w:val="nil"/>
            </w:tcBorders>
          </w:tcPr>
          <w:p w:rsidR="003A76DC" w:rsidRPr="007E23ED"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7E23ED" w:rsidRDefault="003A76DC" w:rsidP="00433D45">
            <w:r w:rsidRPr="007E23ED">
              <w:rPr>
                <w:color w:val="000000"/>
                <w:shd w:val="clear" w:color="auto" w:fill="FFFFFF"/>
              </w:rPr>
              <w:t>Předmět detailně seznámí s vývojovým obdobím adolescence a nově definovanou životní etapou nastupující</w:t>
            </w:r>
            <w:r w:rsidRPr="007E23ED">
              <w:rPr>
                <w:rStyle w:val="apple-converted-space"/>
                <w:color w:val="000000"/>
                <w:shd w:val="clear" w:color="auto" w:fill="FFFFFF"/>
              </w:rPr>
              <w:t> </w:t>
            </w:r>
            <w:r w:rsidRPr="007E23ED">
              <w:rPr>
                <w:color w:val="000000"/>
              </w:rPr>
              <w:br/>
            </w:r>
            <w:r w:rsidRPr="007E23ED">
              <w:rPr>
                <w:color w:val="000000"/>
                <w:shd w:val="clear" w:color="auto" w:fill="FFFFFF"/>
              </w:rPr>
              <w:t>dospělost.</w:t>
            </w:r>
            <w:r w:rsidRPr="007E23ED">
              <w:rPr>
                <w:rStyle w:val="apple-converted-space"/>
                <w:color w:val="000000"/>
                <w:shd w:val="clear" w:color="auto" w:fill="FFFFFF"/>
              </w:rPr>
              <w:t> </w:t>
            </w:r>
            <w:r w:rsidRPr="007E23ED">
              <w:rPr>
                <w:color w:val="000000"/>
              </w:rPr>
              <w:br/>
            </w:r>
            <w:r w:rsidRPr="007E23ED">
              <w:rPr>
                <w:color w:val="000000"/>
                <w:shd w:val="clear" w:color="auto" w:fill="FFFFFF"/>
              </w:rPr>
              <w:t>Obě životní fáze budou představeny z hlediska typických biopsychosociálních charakteristik.</w:t>
            </w:r>
            <w:r w:rsidRPr="007E23ED">
              <w:rPr>
                <w:rStyle w:val="apple-converted-space"/>
                <w:color w:val="000000"/>
                <w:shd w:val="clear" w:color="auto" w:fill="FFFFFF"/>
              </w:rPr>
              <w:t> </w:t>
            </w:r>
          </w:p>
        </w:tc>
      </w:tr>
      <w:tr w:rsidR="003A76DC" w:rsidTr="00433D45">
        <w:trPr>
          <w:jc w:val="center"/>
        </w:trPr>
        <w:tc>
          <w:tcPr>
            <w:tcW w:w="5327" w:type="dxa"/>
            <w:gridSpan w:val="3"/>
            <w:shd w:val="clear" w:color="auto" w:fill="C0C0C0"/>
          </w:tcPr>
          <w:p w:rsidR="003A76DC" w:rsidRPr="007E23ED" w:rsidRDefault="003A76DC" w:rsidP="00433D45">
            <w:pPr>
              <w:jc w:val="both"/>
            </w:pPr>
            <w:r w:rsidRPr="007E23ED">
              <w:rPr>
                <w:b/>
              </w:rPr>
              <w:t>Povinná studijní literatura a studijní pomůcky</w:t>
            </w:r>
          </w:p>
        </w:tc>
        <w:tc>
          <w:tcPr>
            <w:tcW w:w="4758" w:type="dxa"/>
            <w:gridSpan w:val="7"/>
            <w:tcBorders>
              <w:bottom w:val="nil"/>
            </w:tcBorders>
          </w:tcPr>
          <w:p w:rsidR="003A76DC" w:rsidRPr="007E23ED"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7E23ED" w:rsidRDefault="003A76DC" w:rsidP="00433D45">
            <w:r w:rsidRPr="007E23ED">
              <w:rPr>
                <w:color w:val="000000"/>
                <w:shd w:val="clear" w:color="auto" w:fill="FFFFFF"/>
              </w:rPr>
              <w:t>ARNETT, J. J. Adolescence and Emerging Adulthood. Upper Saddle River : Pearson Prentice Hall, 2009. ISBN 978-0-13-505258-7.</w:t>
            </w:r>
            <w:r w:rsidRPr="007E23ED">
              <w:rPr>
                <w:color w:val="000000"/>
                <w:shd w:val="clear" w:color="auto" w:fill="FFFFFF"/>
              </w:rPr>
              <w:br/>
              <w:t>ARNETT, J. J. - TANNER, J. L. (eds.) Emerging Adults in America : Coming of Age in the 21st Century. Washington: American Psychological Association, 2006. ISBN 1-59147-329-2.</w:t>
            </w:r>
            <w:r w:rsidRPr="007E23ED">
              <w:rPr>
                <w:color w:val="000000"/>
                <w:shd w:val="clear" w:color="auto" w:fill="FFFFFF"/>
              </w:rPr>
              <w:br/>
              <w:t>MACEK, P. Adolescence : psychologické a sociální charakteristiky dospívajících. Praha: Portál, 1999. ISBN 80-7178-348-X.</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Metody práce s kolektivem školní třídy</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3</w:t>
            </w:r>
            <w:r w:rsidR="00D55291">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65317C" w:rsidRDefault="003A76DC" w:rsidP="00433D45">
            <w:r w:rsidRPr="0065317C">
              <w:t>Přednáška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554"/>
          <w:jc w:val="center"/>
        </w:trPr>
        <w:tc>
          <w:tcPr>
            <w:tcW w:w="10085" w:type="dxa"/>
            <w:gridSpan w:val="10"/>
            <w:tcBorders>
              <w:top w:val="nil"/>
            </w:tcBorders>
          </w:tcPr>
          <w:p w:rsidR="003A76DC" w:rsidRPr="00491880" w:rsidRDefault="003A76DC" w:rsidP="00433D45">
            <w:pPr>
              <w:jc w:val="both"/>
              <w:rPr>
                <w:sz w:val="24"/>
              </w:rPr>
            </w:pPr>
            <w:r w:rsidRPr="0065317C">
              <w:t>PhDr. Lenka Morávková Krejčová, Ph.D.</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D917D9" w:rsidRDefault="003A76DC" w:rsidP="00433D45">
            <w:pPr>
              <w:rPr>
                <w:sz w:val="22"/>
                <w:szCs w:val="22"/>
              </w:rPr>
            </w:pPr>
            <w:r w:rsidRPr="0065317C">
              <w:rPr>
                <w:color w:val="000000"/>
                <w:szCs w:val="22"/>
                <w:shd w:val="clear" w:color="auto" w:fill="FFFFFF"/>
              </w:rPr>
              <w:t>Předmět přispívá k prohloubení teoretických znalostí i osvojení praktických dovedností práce psychologů s kolektivem</w:t>
            </w:r>
            <w:r w:rsidRPr="0065317C">
              <w:rPr>
                <w:szCs w:val="22"/>
              </w:rPr>
              <w:t> </w:t>
            </w:r>
            <w:r w:rsidRPr="0065317C">
              <w:rPr>
                <w:color w:val="000000"/>
                <w:szCs w:val="22"/>
                <w:shd w:val="clear" w:color="auto" w:fill="FFFFFF"/>
              </w:rPr>
              <w:t>školní třídy v základních i středních školách. V průběhu přednášek a cvičení se studenti seznámí s možnostmi diagnostiky</w:t>
            </w:r>
            <w:r w:rsidRPr="0065317C">
              <w:rPr>
                <w:szCs w:val="22"/>
              </w:rPr>
              <w:t> </w:t>
            </w:r>
            <w:r w:rsidRPr="0065317C">
              <w:rPr>
                <w:color w:val="000000"/>
                <w:szCs w:val="22"/>
                <w:shd w:val="clear" w:color="auto" w:fill="FFFFFF"/>
              </w:rPr>
              <w:t>tříd a s formami práce, které přispívají k rozvoji sociálních kompetencí žáků, jak jsou definovány ve vznikající kurikulární</w:t>
            </w:r>
            <w:r w:rsidRPr="0065317C">
              <w:rPr>
                <w:szCs w:val="22"/>
              </w:rPr>
              <w:t> </w:t>
            </w:r>
            <w:r w:rsidRPr="0065317C">
              <w:rPr>
                <w:color w:val="000000"/>
                <w:szCs w:val="22"/>
                <w:shd w:val="clear" w:color="auto" w:fill="FFFFFF"/>
              </w:rPr>
              <w:t>reformě. Pozornost bude věnována rovněž způsobům prevence šikany ve školách a metodám intervence při</w:t>
            </w:r>
            <w:r w:rsidRPr="0065317C">
              <w:rPr>
                <w:szCs w:val="22"/>
              </w:rPr>
              <w:t> </w:t>
            </w:r>
            <w:r w:rsidRPr="0065317C">
              <w:rPr>
                <w:color w:val="000000"/>
                <w:szCs w:val="22"/>
                <w:shd w:val="clear" w:color="auto" w:fill="FFFFFF"/>
              </w:rPr>
              <w:t>diagnostikované šikaně. Vzhledem k charakteru školního prostředí bude zdůrazněna také nutnost psychologické práce s</w:t>
            </w:r>
            <w:r w:rsidRPr="0065317C">
              <w:rPr>
                <w:szCs w:val="22"/>
              </w:rPr>
              <w:t> </w:t>
            </w:r>
            <w:r w:rsidRPr="0065317C">
              <w:rPr>
                <w:color w:val="000000"/>
                <w:szCs w:val="22"/>
                <w:shd w:val="clear" w:color="auto" w:fill="FFFFFF"/>
              </w:rPr>
              <w:t>pedagogickým sborem.</w:t>
            </w:r>
            <w:r w:rsidRPr="0065317C">
              <w:rPr>
                <w:szCs w:val="22"/>
              </w:rPr>
              <w:t> </w:t>
            </w:r>
            <w:r w:rsidRPr="0065317C">
              <w:rPr>
                <w:color w:val="000000"/>
                <w:szCs w:val="22"/>
                <w:shd w:val="clear" w:color="auto" w:fill="FFFFFF"/>
              </w:rPr>
              <w:br/>
              <w:t>Kromě teoretických přednášek a prezentace případových studií budou všichni studenti realizovat své vlastní návrhy práce</w:t>
            </w:r>
            <w:r w:rsidRPr="0065317C">
              <w:rPr>
                <w:szCs w:val="22"/>
              </w:rPr>
              <w:t> </w:t>
            </w:r>
            <w:r w:rsidRPr="0065317C">
              <w:rPr>
                <w:color w:val="000000"/>
                <w:szCs w:val="22"/>
                <w:shd w:val="clear" w:color="auto" w:fill="FFFFFF"/>
              </w:rPr>
              <w:t>se třídou a seznámí se s metodami práce svých kolegů. Veškerá praktická cvičení budou následně zhodnocena a jejich</w:t>
            </w:r>
            <w:r w:rsidRPr="0065317C">
              <w:rPr>
                <w:szCs w:val="22"/>
              </w:rPr>
              <w:t> </w:t>
            </w:r>
            <w:r w:rsidRPr="0065317C">
              <w:rPr>
                <w:color w:val="000000"/>
                <w:szCs w:val="22"/>
                <w:shd w:val="clear" w:color="auto" w:fill="FFFFFF"/>
              </w:rPr>
              <w:t>tvůrcům bude poskytnuta adekvátní zpětná vazba.</w:t>
            </w:r>
            <w:r w:rsidRPr="0065317C">
              <w:rPr>
                <w:rStyle w:val="apple-converted-space"/>
                <w:rFonts w:ascii="Arial" w:hAnsi="Arial" w:cs="Arial"/>
                <w:color w:val="000000"/>
                <w:sz w:val="16"/>
                <w:szCs w:val="18"/>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0840FF" w:rsidRDefault="003A76DC" w:rsidP="00433D45">
            <w:r w:rsidRPr="0065317C">
              <w:rPr>
                <w:color w:val="000000"/>
                <w:szCs w:val="22"/>
                <w:shd w:val="clear" w:color="auto" w:fill="FFFFFF"/>
              </w:rPr>
              <w:t>KOMÁRKOVÁ, R. - SLAMĚNÍK, I. - VÝROST, J. (eds.). Aplikovaná sociální psychologie III. Sociálněpsychologický výcvik. Praha: Grada Publishing, 2005. ISBN 80-247-0180-4</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Šikana ve školní třídě</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3</w:t>
            </w:r>
            <w:r w:rsidR="00D55291">
              <w:rPr>
                <w:sz w:val="24"/>
              </w:rPr>
              <w:t>3</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65317C" w:rsidRDefault="003A76DC" w:rsidP="0065317C">
            <w:r w:rsidRPr="0065317C">
              <w:t>Přednáška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554"/>
          <w:jc w:val="center"/>
        </w:trPr>
        <w:tc>
          <w:tcPr>
            <w:tcW w:w="10085" w:type="dxa"/>
            <w:gridSpan w:val="10"/>
            <w:tcBorders>
              <w:top w:val="nil"/>
            </w:tcBorders>
          </w:tcPr>
          <w:p w:rsidR="003A76DC" w:rsidRPr="0065317C" w:rsidRDefault="003A76DC" w:rsidP="00433D45">
            <w:pPr>
              <w:jc w:val="both"/>
            </w:pPr>
            <w:r w:rsidRPr="0065317C">
              <w:t>PhDr. David Čáp</w:t>
            </w:r>
          </w:p>
        </w:tc>
      </w:tr>
      <w:tr w:rsidR="003A76DC" w:rsidTr="00433D45">
        <w:trPr>
          <w:jc w:val="center"/>
        </w:trPr>
        <w:tc>
          <w:tcPr>
            <w:tcW w:w="7338" w:type="dxa"/>
            <w:gridSpan w:val="5"/>
            <w:shd w:val="clear" w:color="auto" w:fill="C0C0C0"/>
          </w:tcPr>
          <w:p w:rsidR="003A76DC" w:rsidRPr="0065317C" w:rsidRDefault="003A76DC" w:rsidP="00433D45">
            <w:pPr>
              <w:jc w:val="both"/>
              <w:rPr>
                <w:b/>
              </w:rPr>
            </w:pPr>
            <w:r w:rsidRPr="0065317C">
              <w:rPr>
                <w:b/>
                <w:bCs/>
              </w:rPr>
              <w:t>Anotace předmětu, příp. osnova po jednotlivých blocích ev. týdnech výuky</w:t>
            </w:r>
          </w:p>
        </w:tc>
        <w:tc>
          <w:tcPr>
            <w:tcW w:w="2747" w:type="dxa"/>
            <w:gridSpan w:val="5"/>
            <w:tcBorders>
              <w:bottom w:val="nil"/>
            </w:tcBorders>
          </w:tcPr>
          <w:p w:rsidR="003A76DC" w:rsidRPr="0065317C"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65317C" w:rsidRDefault="003A76DC" w:rsidP="00433D45">
            <w:pPr>
              <w:rPr>
                <w:szCs w:val="22"/>
              </w:rPr>
            </w:pPr>
            <w:r w:rsidRPr="0065317C">
              <w:rPr>
                <w:color w:val="000000"/>
                <w:szCs w:val="22"/>
                <w:shd w:val="clear" w:color="auto" w:fill="FFFFFF"/>
              </w:rPr>
              <w:t>Seminář zážitkovou formou seznámí studenty s mechanismy rozvoje šikany (nejen) ve školních třídách. Dále se</w:t>
            </w:r>
            <w:r w:rsidRPr="0065317C">
              <w:rPr>
                <w:szCs w:val="22"/>
              </w:rPr>
              <w:t> </w:t>
            </w:r>
            <w:r w:rsidRPr="0065317C">
              <w:rPr>
                <w:color w:val="000000"/>
                <w:szCs w:val="22"/>
                <w:shd w:val="clear" w:color="auto" w:fill="FFFFFF"/>
              </w:rPr>
              <w:br/>
              <w:t>studenti seznámí s možnostmi prevence a základními postupy vyšetřování a řešení tohoto jevu.</w:t>
            </w:r>
            <w:r w:rsidRPr="0065317C">
              <w:rPr>
                <w:rStyle w:val="apple-converted-space"/>
                <w:rFonts w:ascii="Arial" w:hAnsi="Arial" w:cs="Arial"/>
                <w:color w:val="000000"/>
                <w:szCs w:val="18"/>
                <w:shd w:val="clear" w:color="auto" w:fill="FFFFFF"/>
              </w:rPr>
              <w:t> </w:t>
            </w:r>
          </w:p>
        </w:tc>
      </w:tr>
      <w:tr w:rsidR="003A76DC" w:rsidTr="00433D45">
        <w:trPr>
          <w:jc w:val="center"/>
        </w:trPr>
        <w:tc>
          <w:tcPr>
            <w:tcW w:w="5327" w:type="dxa"/>
            <w:gridSpan w:val="3"/>
            <w:shd w:val="clear" w:color="auto" w:fill="C0C0C0"/>
          </w:tcPr>
          <w:p w:rsidR="003A76DC" w:rsidRPr="0065317C" w:rsidRDefault="003A76DC" w:rsidP="00433D45">
            <w:pPr>
              <w:jc w:val="both"/>
            </w:pPr>
            <w:r w:rsidRPr="0065317C">
              <w:rPr>
                <w:b/>
              </w:rPr>
              <w:t>Povinná studijní literatura a studijní pomůcky</w:t>
            </w:r>
          </w:p>
        </w:tc>
        <w:tc>
          <w:tcPr>
            <w:tcW w:w="4758" w:type="dxa"/>
            <w:gridSpan w:val="7"/>
            <w:tcBorders>
              <w:bottom w:val="nil"/>
            </w:tcBorders>
          </w:tcPr>
          <w:p w:rsidR="003A76DC" w:rsidRPr="0065317C" w:rsidRDefault="003A76DC" w:rsidP="00433D45">
            <w:pPr>
              <w:jc w:val="both"/>
            </w:pPr>
          </w:p>
        </w:tc>
      </w:tr>
      <w:tr w:rsidR="003A76DC" w:rsidRPr="000840FF" w:rsidTr="00433D45">
        <w:trPr>
          <w:trHeight w:val="2053"/>
          <w:jc w:val="center"/>
        </w:trPr>
        <w:tc>
          <w:tcPr>
            <w:tcW w:w="10085" w:type="dxa"/>
            <w:gridSpan w:val="10"/>
            <w:tcBorders>
              <w:top w:val="nil"/>
            </w:tcBorders>
          </w:tcPr>
          <w:p w:rsidR="003A76DC" w:rsidRPr="0065317C" w:rsidRDefault="0065317C" w:rsidP="00433D45">
            <w:r>
              <w:rPr>
                <w:color w:val="000000"/>
                <w:szCs w:val="22"/>
                <w:shd w:val="clear" w:color="auto" w:fill="FFFFFF"/>
              </w:rPr>
              <w:t>KOLÁŘ</w:t>
            </w:r>
            <w:r w:rsidR="003A76DC" w:rsidRPr="0065317C">
              <w:rPr>
                <w:color w:val="000000"/>
                <w:szCs w:val="22"/>
                <w:shd w:val="clear" w:color="auto" w:fill="FFFFFF"/>
              </w:rPr>
              <w:t>, M. Bolest šikanování. Praha: Portál, 2001.</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Kooperace a týmová spolupráce</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3</w:t>
            </w:r>
            <w:r w:rsidR="00D55291">
              <w:rPr>
                <w:sz w:val="24"/>
              </w:rPr>
              <w:t>4</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3</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65317C" w:rsidRDefault="003A76DC" w:rsidP="00433D45">
            <w:r w:rsidRPr="0065317C">
              <w:t>Přednáška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65317C" w:rsidRDefault="003A76DC" w:rsidP="00433D45">
            <w:pPr>
              <w:jc w:val="both"/>
            </w:pPr>
            <w:r w:rsidRPr="0065317C">
              <w:t>Doc. PhDr. Hana Kasíková, CSc.</w:t>
            </w:r>
          </w:p>
        </w:tc>
      </w:tr>
      <w:tr w:rsidR="003A76DC" w:rsidTr="00433D45">
        <w:trPr>
          <w:jc w:val="center"/>
        </w:trPr>
        <w:tc>
          <w:tcPr>
            <w:tcW w:w="7338" w:type="dxa"/>
            <w:gridSpan w:val="5"/>
            <w:shd w:val="clear" w:color="auto" w:fill="C0C0C0"/>
          </w:tcPr>
          <w:p w:rsidR="003A76DC" w:rsidRPr="0065317C" w:rsidRDefault="003A76DC" w:rsidP="00433D45">
            <w:pPr>
              <w:jc w:val="both"/>
              <w:rPr>
                <w:b/>
              </w:rPr>
            </w:pPr>
            <w:r w:rsidRPr="0065317C">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D917D9" w:rsidRDefault="003A76DC" w:rsidP="00433D45">
            <w:r w:rsidRPr="00D917D9">
              <w:rPr>
                <w:color w:val="000000"/>
                <w:shd w:val="clear" w:color="auto" w:fill="FFFFFF"/>
              </w:rPr>
              <w:t>Cíle předmětu:</w:t>
            </w:r>
            <w:r w:rsidRPr="00D917D9">
              <w:t> </w:t>
            </w:r>
            <w:r w:rsidRPr="00D917D9">
              <w:rPr>
                <w:color w:val="000000"/>
                <w:shd w:val="clear" w:color="auto" w:fill="FFFFFF"/>
              </w:rPr>
              <w:br/>
              <w:t>vědomosti: podstata kooperativního sociálního vztahu, jeho odlišení od jiných sociálních vztahů v úkolové situaci, podstata kooperativního učení, jeho principy, aplikační stránka kooperativního učení, vymezení kooperativních dovedností, jejich klasifikace, schéma nácviku kooperativních dovedností, zásady týmové práce a jejího řízení</w:t>
            </w:r>
            <w:r w:rsidRPr="00D917D9">
              <w:t> </w:t>
            </w:r>
            <w:r w:rsidRPr="00D917D9">
              <w:rPr>
                <w:color w:val="000000"/>
                <w:shd w:val="clear" w:color="auto" w:fill="FFFFFF"/>
              </w:rPr>
              <w:t>dovednosti: rozpoznat situace vhodné pro kooperativní vztahy, uspořádat situaci na základě kooperativního vztahu, dovednosti pro práci v kooperativní skupině, dovednosti řízení kooperativní skupiny, dovednosti spojené s řízením kooperativních skupin ve vyučování nebo vně školní instituce</w:t>
            </w:r>
            <w:r w:rsidRPr="00D917D9">
              <w:t> </w:t>
            </w:r>
            <w:r w:rsidRPr="00D917D9">
              <w:rPr>
                <w:color w:val="000000"/>
                <w:shd w:val="clear" w:color="auto" w:fill="FFFFFF"/>
              </w:rPr>
              <w:br/>
            </w:r>
            <w:r w:rsidRPr="00D917D9">
              <w:rPr>
                <w:color w:val="000000"/>
                <w:shd w:val="clear" w:color="auto" w:fill="FFFFFF"/>
              </w:rPr>
              <w:br/>
              <w:t>Základní témata předmětu:</w:t>
            </w:r>
            <w:r w:rsidRPr="00D917D9">
              <w:t> </w:t>
            </w:r>
            <w:r w:rsidRPr="00D917D9">
              <w:rPr>
                <w:color w:val="000000"/>
                <w:shd w:val="clear" w:color="auto" w:fill="FFFFFF"/>
              </w:rPr>
              <w:br/>
              <w:t>1.</w:t>
            </w:r>
            <w:r>
              <w:rPr>
                <w:color w:val="000000"/>
                <w:shd w:val="clear" w:color="auto" w:fill="FFFFFF"/>
              </w:rPr>
              <w:t xml:space="preserve"> </w:t>
            </w:r>
            <w:r w:rsidRPr="00D917D9">
              <w:rPr>
                <w:color w:val="000000"/>
                <w:shd w:val="clear" w:color="auto" w:fill="FFFFFF"/>
              </w:rPr>
              <w:t>Podstata kooperace v sociálně psychologickém a pedagogickém rámci, její význam v současnosti. Učící se společnost.</w:t>
            </w:r>
            <w:r w:rsidRPr="00D917D9">
              <w:t> </w:t>
            </w:r>
            <w:r w:rsidRPr="00D917D9">
              <w:rPr>
                <w:color w:val="000000"/>
                <w:shd w:val="clear" w:color="auto" w:fill="FFFFFF"/>
              </w:rPr>
              <w:br/>
              <w:t>2. Různá uspořádání sociálníc</w:t>
            </w:r>
            <w:r>
              <w:rPr>
                <w:color w:val="000000"/>
                <w:shd w:val="clear" w:color="auto" w:fill="FFFFFF"/>
              </w:rPr>
              <w:t>h vztahů v úkolových situacích –</w:t>
            </w:r>
            <w:r w:rsidRPr="00D917D9">
              <w:rPr>
                <w:color w:val="000000"/>
                <w:shd w:val="clear" w:color="auto" w:fill="FFFFFF"/>
              </w:rPr>
              <w:t xml:space="preserve"> kooperace, kompetice, individualistické uspořádání.</w:t>
            </w:r>
            <w:r w:rsidRPr="00D917D9">
              <w:t> </w:t>
            </w:r>
            <w:r w:rsidRPr="00D917D9">
              <w:rPr>
                <w:color w:val="000000"/>
                <w:shd w:val="clear" w:color="auto" w:fill="FFFFFF"/>
              </w:rPr>
              <w:br/>
              <w:t>3. Vzdělávací a výchovné prostředí a problematika kooperace. Virtuální prostředí a kooperace. Škola a kooperace.</w:t>
            </w:r>
            <w:r w:rsidRPr="00D917D9">
              <w:t> </w:t>
            </w:r>
            <w:r w:rsidRPr="00D917D9">
              <w:rPr>
                <w:color w:val="000000"/>
                <w:shd w:val="clear" w:color="auto" w:fill="FFFFFF"/>
              </w:rPr>
              <w:br/>
              <w:t>4. Kooperativní učení v různých vzdělávacích prostředích: škola, profesní vzdělávání..</w:t>
            </w:r>
            <w:r w:rsidRPr="00D917D9">
              <w:t> </w:t>
            </w:r>
            <w:r w:rsidRPr="00D917D9">
              <w:rPr>
                <w:color w:val="000000"/>
                <w:shd w:val="clear" w:color="auto" w:fill="FFFFFF"/>
              </w:rPr>
              <w:br/>
              <w:t>5. Principy kooperativního učení a jejich aplikace v různých vzdělávacích prostředích.</w:t>
            </w:r>
            <w:r w:rsidRPr="00D917D9">
              <w:t> </w:t>
            </w:r>
            <w:r w:rsidRPr="00D917D9">
              <w:rPr>
                <w:color w:val="000000"/>
                <w:shd w:val="clear" w:color="auto" w:fill="FFFFFF"/>
              </w:rPr>
              <w:br/>
              <w:t>6. Metodologické a metodické otázky kooperativního učení, hodnocení v tomto systému.</w:t>
            </w:r>
            <w:r w:rsidRPr="00D917D9">
              <w:t> </w:t>
            </w:r>
            <w:r w:rsidRPr="00D917D9">
              <w:rPr>
                <w:color w:val="000000"/>
                <w:shd w:val="clear" w:color="auto" w:fill="FFFFFF"/>
              </w:rPr>
              <w:br/>
              <w:t>7. Problémy kooperace spojené se zaváděním do vzdělávací praxe, praxe školy.</w:t>
            </w:r>
            <w:r w:rsidRPr="00D917D9">
              <w:t> </w:t>
            </w:r>
            <w:r w:rsidRPr="00D917D9">
              <w:rPr>
                <w:color w:val="000000"/>
                <w:shd w:val="clear" w:color="auto" w:fill="FFFFFF"/>
              </w:rPr>
              <w:br/>
              <w:t>8.</w:t>
            </w:r>
            <w:r>
              <w:rPr>
                <w:color w:val="000000"/>
                <w:shd w:val="clear" w:color="auto" w:fill="FFFFFF"/>
              </w:rPr>
              <w:t xml:space="preserve"> </w:t>
            </w:r>
            <w:r w:rsidRPr="00D917D9">
              <w:rPr>
                <w:color w:val="000000"/>
                <w:shd w:val="clear" w:color="auto" w:fill="FFFFFF"/>
              </w:rPr>
              <w:t>Vztah kooperace ve školních podmínkách k profesní sféře.</w:t>
            </w:r>
            <w:r w:rsidRPr="00D917D9">
              <w:t> </w:t>
            </w:r>
            <w:r w:rsidRPr="00D917D9">
              <w:rPr>
                <w:color w:val="000000"/>
                <w:shd w:val="clear" w:color="auto" w:fill="FFFFFF"/>
              </w:rPr>
              <w:br/>
              <w:t>9. Formování kooperativních sociálních dovedností.</w:t>
            </w:r>
            <w:r w:rsidRPr="00D917D9">
              <w:t> </w:t>
            </w:r>
            <w:r w:rsidRPr="00D917D9">
              <w:rPr>
                <w:color w:val="000000"/>
                <w:shd w:val="clear" w:color="auto" w:fill="FFFFFF"/>
              </w:rPr>
              <w:br/>
              <w:t>10. Možnosti týmové práce učitelů na škole. Týmová práce v jiných institucích. Řízení participativních týmů.</w:t>
            </w:r>
            <w:r w:rsidRPr="00D917D9">
              <w:rPr>
                <w:rStyle w:val="apple-converted-space"/>
                <w:rFonts w:ascii="Arial" w:hAnsi="Arial" w:cs="Arial"/>
                <w:color w:val="000000"/>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635"/>
          <w:jc w:val="center"/>
        </w:trPr>
        <w:tc>
          <w:tcPr>
            <w:tcW w:w="10085" w:type="dxa"/>
            <w:gridSpan w:val="10"/>
            <w:tcBorders>
              <w:top w:val="nil"/>
            </w:tcBorders>
          </w:tcPr>
          <w:p w:rsidR="003A76DC" w:rsidRPr="00D917D9" w:rsidRDefault="003A76DC" w:rsidP="00433D45">
            <w:pPr>
              <w:rPr>
                <w:color w:val="000000"/>
                <w:shd w:val="clear" w:color="auto" w:fill="FFFFFF"/>
              </w:rPr>
            </w:pPr>
            <w:r w:rsidRPr="00D917D9">
              <w:rPr>
                <w:color w:val="000000"/>
                <w:shd w:val="clear" w:color="auto" w:fill="FFFFFF"/>
              </w:rPr>
              <w:t>KASÍKOVÁ, H.</w:t>
            </w:r>
            <w:r w:rsidRPr="00D917D9">
              <w:rPr>
                <w:shd w:val="clear" w:color="auto" w:fill="FFFFFF"/>
              </w:rPr>
              <w:t> </w:t>
            </w:r>
            <w:r w:rsidRPr="00D917D9">
              <w:rPr>
                <w:i/>
                <w:iCs/>
                <w:shd w:val="clear" w:color="auto" w:fill="FFFFFF"/>
              </w:rPr>
              <w:t>Kooperativní učení a vyučování.</w:t>
            </w:r>
            <w:r w:rsidRPr="00D917D9">
              <w:rPr>
                <w:shd w:val="clear" w:color="auto" w:fill="FFFFFF"/>
              </w:rPr>
              <w:t> </w:t>
            </w:r>
            <w:r w:rsidRPr="00D917D9">
              <w:rPr>
                <w:color w:val="000000"/>
                <w:shd w:val="clear" w:color="auto" w:fill="FFFFFF"/>
              </w:rPr>
              <w:t>Teoretické a praktické problémy. Praha : Karolinum, 2007.</w:t>
            </w:r>
          </w:p>
          <w:p w:rsidR="003A76DC" w:rsidRPr="00D917D9" w:rsidRDefault="003A76DC" w:rsidP="00433D45">
            <w:pPr>
              <w:rPr>
                <w:color w:val="000000"/>
                <w:shd w:val="clear" w:color="auto" w:fill="FFFFFF"/>
              </w:rPr>
            </w:pPr>
            <w:r w:rsidRPr="00D917D9">
              <w:rPr>
                <w:color w:val="000000"/>
                <w:shd w:val="clear" w:color="auto" w:fill="FFFFFF"/>
              </w:rPr>
              <w:t>SENGE,P.</w:t>
            </w:r>
            <w:r>
              <w:rPr>
                <w:color w:val="000000"/>
                <w:shd w:val="clear" w:color="auto" w:fill="FFFFFF"/>
              </w:rPr>
              <w:t xml:space="preserve"> </w:t>
            </w:r>
            <w:r w:rsidRPr="00D917D9">
              <w:rPr>
                <w:color w:val="000000"/>
                <w:shd w:val="clear" w:color="auto" w:fill="FFFFFF"/>
              </w:rPr>
              <w:t>M.</w:t>
            </w:r>
            <w:r w:rsidRPr="00D917D9">
              <w:rPr>
                <w:shd w:val="clear" w:color="auto" w:fill="FFFFFF"/>
              </w:rPr>
              <w:t> </w:t>
            </w:r>
            <w:r w:rsidRPr="00D917D9">
              <w:rPr>
                <w:i/>
                <w:iCs/>
                <w:shd w:val="clear" w:color="auto" w:fill="FFFFFF"/>
              </w:rPr>
              <w:t>Pátá disciplína.</w:t>
            </w:r>
            <w:r w:rsidRPr="00D917D9">
              <w:rPr>
                <w:shd w:val="clear" w:color="auto" w:fill="FFFFFF"/>
              </w:rPr>
              <w:t> </w:t>
            </w:r>
            <w:r w:rsidRPr="00D917D9">
              <w:rPr>
                <w:color w:val="000000"/>
                <w:shd w:val="clear" w:color="auto" w:fill="FFFFFF"/>
              </w:rPr>
              <w:t>Praha. Management Press, 2012.</w:t>
            </w:r>
          </w:p>
          <w:p w:rsidR="003A76DC" w:rsidRPr="000840FF" w:rsidRDefault="003A76DC" w:rsidP="00433D45"/>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887"/>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Krizová intervence</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3</w:t>
            </w:r>
            <w:r w:rsidR="00D55291">
              <w:rPr>
                <w:sz w:val="24"/>
              </w:rPr>
              <w:t>5</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3</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65317C" w:rsidRDefault="003A76DC" w:rsidP="0065317C">
            <w:r w:rsidRPr="0065317C">
              <w:t>Přednáška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491880" w:rsidRDefault="003A76DC" w:rsidP="00433D45">
            <w:pPr>
              <w:jc w:val="both"/>
              <w:rPr>
                <w:sz w:val="24"/>
              </w:rPr>
            </w:pPr>
            <w:r w:rsidRPr="0065317C">
              <w:t>PhDr. Jitka Lorenzová, CSc</w:t>
            </w:r>
            <w:r>
              <w:rPr>
                <w:sz w:val="24"/>
              </w:rPr>
              <w:t>.</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D917D9" w:rsidRDefault="003A76DC" w:rsidP="00433D45">
            <w:r w:rsidRPr="00F2588B">
              <w:rPr>
                <w:color w:val="000000"/>
                <w:shd w:val="clear" w:color="auto" w:fill="FFFFFF"/>
              </w:rPr>
              <w:t>Cíl předmětu: </w:t>
            </w:r>
            <w:r w:rsidRPr="00F2588B">
              <w:rPr>
                <w:color w:val="000000"/>
                <w:shd w:val="clear" w:color="auto" w:fill="FFFFFF"/>
              </w:rPr>
              <w:br/>
              <w:t>Student se seznámí s problematikou krizí, naučí se rozpoznávat různé typy krizí, seznámí se s možnostmi, principy a postupy krizové intervence, naučí se reagovat na projevy krize, poskytovat podporu a stabilizovat klienta. </w:t>
            </w:r>
            <w:r w:rsidRPr="00F2588B">
              <w:rPr>
                <w:color w:val="000000"/>
                <w:shd w:val="clear" w:color="auto" w:fill="FFFFFF"/>
              </w:rPr>
              <w:br/>
            </w:r>
            <w:r w:rsidRPr="00F2588B">
              <w:rPr>
                <w:color w:val="000000"/>
                <w:shd w:val="clear" w:color="auto" w:fill="FFFFFF"/>
              </w:rPr>
              <w:br/>
              <w:t>Osnova předmětu: </w:t>
            </w:r>
            <w:r w:rsidRPr="00F2588B">
              <w:rPr>
                <w:color w:val="000000"/>
                <w:shd w:val="clear" w:color="auto" w:fill="FFFFFF"/>
              </w:rPr>
              <w:br/>
              <w:t>• pojem krize, příčiny, typologie a fáze krize, psychosomatické důsledky krize </w:t>
            </w:r>
            <w:r w:rsidRPr="00F2588B">
              <w:rPr>
                <w:color w:val="000000"/>
                <w:shd w:val="clear" w:color="auto" w:fill="FFFFFF"/>
              </w:rPr>
              <w:br/>
              <w:t>• zvládání krize, přirozené vyrovnávací strategie, svépomoc, laická pomoc, záchranná síť </w:t>
            </w:r>
            <w:r w:rsidRPr="00F2588B">
              <w:rPr>
                <w:color w:val="000000"/>
                <w:shd w:val="clear" w:color="auto" w:fill="FFFFFF"/>
              </w:rPr>
              <w:br/>
              <w:t>• krizová intervence, principy, postupy, krizová intervence telefonická a tváří v tvář </w:t>
            </w:r>
            <w:r w:rsidRPr="00F2588B">
              <w:rPr>
                <w:color w:val="000000"/>
                <w:shd w:val="clear" w:color="auto" w:fill="FFFFFF"/>
              </w:rPr>
              <w:br/>
              <w:t>• tranzitorní krize </w:t>
            </w:r>
            <w:r w:rsidRPr="00F2588B">
              <w:rPr>
                <w:color w:val="000000"/>
                <w:shd w:val="clear" w:color="auto" w:fill="FFFFFF"/>
              </w:rPr>
              <w:br/>
              <w:t>• vývoj sexuální identity a krize </w:t>
            </w:r>
            <w:r w:rsidRPr="00F2588B">
              <w:rPr>
                <w:color w:val="000000"/>
                <w:shd w:val="clear" w:color="auto" w:fill="FFFFFF"/>
              </w:rPr>
              <w:br/>
              <w:t>• traumatická krize, akutní reakce na stres, posttraumatická stresová porucha </w:t>
            </w:r>
            <w:r w:rsidRPr="00F2588B">
              <w:rPr>
                <w:color w:val="000000"/>
                <w:shd w:val="clear" w:color="auto" w:fill="FFFFFF"/>
              </w:rPr>
              <w:br/>
              <w:t>• sebevražedná krize, signály, rizikové faktory, komunikace s klientem, práce s pozůstalými </w:t>
            </w:r>
            <w:r w:rsidRPr="00F2588B">
              <w:rPr>
                <w:color w:val="000000"/>
                <w:shd w:val="clear" w:color="auto" w:fill="FFFFFF"/>
              </w:rPr>
              <w:br/>
              <w:t>• krizová intervence u týraných a zneužívaných lidí, formy zneužívání, následky, možnosti krizové intervence </w:t>
            </w:r>
            <w:r w:rsidRPr="00F2588B">
              <w:rPr>
                <w:color w:val="000000"/>
                <w:shd w:val="clear" w:color="auto" w:fill="FFFFFF"/>
              </w:rPr>
              <w:br/>
              <w:t>• krizová intervence u domácího násilí, podpora sebedůvěry oběti, možnosti práce, význam bezpečí. </w:t>
            </w:r>
            <w:r w:rsidRPr="00F2588B">
              <w:rPr>
                <w:color w:val="000000"/>
                <w:shd w:val="clear" w:color="auto" w:fill="FFFFFF"/>
              </w:rPr>
              <w:br/>
              <w:t>• krizové situace v životě ženy a krizové situace mužů</w:t>
            </w:r>
            <w:r w:rsidRPr="00F2588B">
              <w:t> </w:t>
            </w:r>
            <w:r w:rsidRPr="00F2588B">
              <w:rPr>
                <w:color w:val="000000"/>
                <w:shd w:val="clear" w:color="auto" w:fill="FFFFFF"/>
              </w:rPr>
              <w:br/>
              <w:t>• krizová intervence u seniorů</w:t>
            </w:r>
            <w:r>
              <w:rPr>
                <w:rStyle w:val="apple-converted-space"/>
                <w:rFonts w:ascii="Arial" w:hAnsi="Arial" w:cs="Arial"/>
                <w:color w:val="000000"/>
                <w:sz w:val="18"/>
                <w:szCs w:val="18"/>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444"/>
          <w:jc w:val="center"/>
        </w:trPr>
        <w:tc>
          <w:tcPr>
            <w:tcW w:w="10085" w:type="dxa"/>
            <w:gridSpan w:val="10"/>
            <w:tcBorders>
              <w:top w:val="nil"/>
            </w:tcBorders>
          </w:tcPr>
          <w:p w:rsidR="003A76DC" w:rsidRPr="00F2588B" w:rsidRDefault="003A76DC" w:rsidP="00433D45">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JEDLIČKA, R.; KLÍMA, P.; KOŤA, J.; NĚMEC, J.; PILAŘ, J.</w:t>
            </w:r>
            <w:r w:rsidRPr="00F2588B">
              <w:rPr>
                <w:rStyle w:val="apple-converted-space"/>
                <w:color w:val="000000"/>
                <w:szCs w:val="20"/>
              </w:rPr>
              <w:t> </w:t>
            </w:r>
            <w:r w:rsidRPr="00F2588B">
              <w:rPr>
                <w:rStyle w:val="Zdraznn"/>
                <w:iCs/>
                <w:color w:val="000000"/>
                <w:sz w:val="20"/>
                <w:szCs w:val="20"/>
              </w:rPr>
              <w:t>Děti a mládež v obtížných životních situacích. Nové pohledy na problematiku životních krizí, deviací a úlohu pomáhajících profesí.</w:t>
            </w:r>
            <w:r w:rsidRPr="00F2588B">
              <w:rPr>
                <w:color w:val="000000"/>
                <w:sz w:val="20"/>
                <w:szCs w:val="20"/>
              </w:rPr>
              <w:t> </w:t>
            </w:r>
            <w:r w:rsidRPr="00F2588B">
              <w:rPr>
                <w:rStyle w:val="apple-converted-space"/>
                <w:color w:val="000000"/>
                <w:szCs w:val="20"/>
              </w:rPr>
              <w:t> </w:t>
            </w:r>
            <w:r w:rsidRPr="00F2588B">
              <w:rPr>
                <w:color w:val="000000"/>
                <w:sz w:val="20"/>
                <w:szCs w:val="20"/>
              </w:rPr>
              <w:t>Praha: Themis, 2004.</w:t>
            </w:r>
          </w:p>
          <w:p w:rsidR="003A76DC" w:rsidRPr="00F2588B" w:rsidRDefault="003A76DC" w:rsidP="00433D45">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KASTOVÁ, V.</w:t>
            </w:r>
            <w:r w:rsidRPr="00F2588B">
              <w:rPr>
                <w:rStyle w:val="apple-converted-space"/>
                <w:color w:val="000000"/>
                <w:szCs w:val="20"/>
              </w:rPr>
              <w:t> </w:t>
            </w:r>
            <w:r w:rsidRPr="00F2588B">
              <w:rPr>
                <w:rStyle w:val="Zdraznn"/>
                <w:iCs/>
                <w:color w:val="000000"/>
                <w:sz w:val="20"/>
                <w:szCs w:val="20"/>
              </w:rPr>
              <w:t>Krize a tvořivý přístup k ní</w:t>
            </w:r>
            <w:r w:rsidRPr="00F2588B">
              <w:rPr>
                <w:color w:val="000000"/>
                <w:sz w:val="20"/>
                <w:szCs w:val="20"/>
              </w:rPr>
              <w:t>. Praha: Portál, 2000. ISBN 80-7178-365-X.</w:t>
            </w:r>
          </w:p>
          <w:p w:rsidR="003A76DC" w:rsidRPr="00F2588B" w:rsidRDefault="003A76DC" w:rsidP="00433D45">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ŠPATENKOVÁ, N. a kol.</w:t>
            </w:r>
            <w:r w:rsidRPr="00F2588B">
              <w:rPr>
                <w:rStyle w:val="apple-converted-space"/>
                <w:color w:val="000000"/>
                <w:szCs w:val="20"/>
              </w:rPr>
              <w:t> </w:t>
            </w:r>
            <w:r w:rsidRPr="00F2588B">
              <w:rPr>
                <w:rStyle w:val="Zdraznn"/>
                <w:iCs/>
                <w:color w:val="000000"/>
                <w:sz w:val="20"/>
                <w:szCs w:val="20"/>
              </w:rPr>
              <w:t>Krize - psychologický a sociologický fenomén.</w:t>
            </w:r>
            <w:r w:rsidRPr="00F2588B">
              <w:rPr>
                <w:rStyle w:val="apple-converted-space"/>
                <w:color w:val="000000"/>
                <w:szCs w:val="20"/>
              </w:rPr>
              <w:t> </w:t>
            </w:r>
            <w:r w:rsidRPr="00F2588B">
              <w:rPr>
                <w:color w:val="000000"/>
                <w:sz w:val="20"/>
                <w:szCs w:val="20"/>
              </w:rPr>
              <w:t>Praha: Grada Publishing, 2004. 132 s. ISBN 80-247-0888-4</w:t>
            </w:r>
            <w:r>
              <w:rPr>
                <w:rFonts w:ascii="Arial" w:hAnsi="Arial" w:cs="Arial"/>
                <w:color w:val="000000"/>
                <w:sz w:val="20"/>
                <w:szCs w:val="20"/>
              </w:rPr>
              <w:t xml:space="preserve">; </w:t>
            </w:r>
            <w:r w:rsidRPr="00F2588B">
              <w:rPr>
                <w:color w:val="000000"/>
                <w:sz w:val="20"/>
                <w:szCs w:val="20"/>
              </w:rPr>
              <w:t>Špatenková a kol.</w:t>
            </w:r>
            <w:r>
              <w:rPr>
                <w:color w:val="000000"/>
                <w:sz w:val="20"/>
                <w:szCs w:val="20"/>
              </w:rPr>
              <w:t xml:space="preserve"> </w:t>
            </w:r>
            <w:r w:rsidRPr="00F2588B">
              <w:rPr>
                <w:rStyle w:val="Zdraznn"/>
                <w:iCs/>
                <w:color w:val="000000"/>
                <w:sz w:val="20"/>
                <w:szCs w:val="20"/>
              </w:rPr>
              <w:t>Krizová intervence pro praxi</w:t>
            </w:r>
            <w:r w:rsidRPr="00F2588B">
              <w:rPr>
                <w:color w:val="000000"/>
                <w:sz w:val="20"/>
                <w:szCs w:val="20"/>
              </w:rPr>
              <w:t>. Praha: Grada, 2004</w:t>
            </w:r>
          </w:p>
          <w:p w:rsidR="003A76DC" w:rsidRPr="00F2588B" w:rsidRDefault="003A76DC" w:rsidP="00433D45">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RONENOVÁ, T.</w:t>
            </w:r>
            <w:r w:rsidRPr="00F2588B">
              <w:rPr>
                <w:rStyle w:val="apple-converted-space"/>
                <w:color w:val="000000"/>
                <w:szCs w:val="20"/>
              </w:rPr>
              <w:t> </w:t>
            </w:r>
            <w:r w:rsidRPr="00F2588B">
              <w:rPr>
                <w:rStyle w:val="Zdraznn"/>
                <w:iCs/>
                <w:color w:val="000000"/>
                <w:sz w:val="20"/>
                <w:szCs w:val="20"/>
              </w:rPr>
              <w:t>Psychologická pomoc dětem v nesnázích.</w:t>
            </w:r>
            <w:r w:rsidRPr="00F2588B">
              <w:rPr>
                <w:rStyle w:val="apple-converted-space"/>
                <w:color w:val="000000"/>
                <w:szCs w:val="20"/>
              </w:rPr>
              <w:t> </w:t>
            </w:r>
            <w:r w:rsidRPr="00F2588B">
              <w:rPr>
                <w:color w:val="000000"/>
                <w:sz w:val="20"/>
                <w:szCs w:val="20"/>
              </w:rPr>
              <w:t>Praha: Portál, 2000. ISBN 80-7178-370-6</w:t>
            </w:r>
          </w:p>
          <w:p w:rsidR="003A76DC" w:rsidRPr="00F2588B" w:rsidRDefault="003A76DC" w:rsidP="00433D45">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VODÁČKOVÁ, D. a kol.</w:t>
            </w:r>
            <w:r w:rsidRPr="00F2588B">
              <w:rPr>
                <w:rStyle w:val="apple-converted-space"/>
                <w:color w:val="000000"/>
                <w:szCs w:val="20"/>
              </w:rPr>
              <w:t> </w:t>
            </w:r>
            <w:r w:rsidRPr="00F2588B">
              <w:rPr>
                <w:rStyle w:val="Zdraznn"/>
                <w:iCs/>
                <w:color w:val="000000"/>
                <w:sz w:val="20"/>
                <w:szCs w:val="20"/>
              </w:rPr>
              <w:t>Krizová intervence.</w:t>
            </w:r>
            <w:r w:rsidRPr="00F2588B">
              <w:rPr>
                <w:rStyle w:val="apple-converted-space"/>
                <w:color w:val="000000"/>
                <w:szCs w:val="20"/>
              </w:rPr>
              <w:t> </w:t>
            </w:r>
            <w:r w:rsidRPr="00F2588B">
              <w:rPr>
                <w:color w:val="000000"/>
                <w:sz w:val="20"/>
                <w:szCs w:val="20"/>
              </w:rPr>
              <w:t>2. vyd. Praha: Portál, 2007.</w:t>
            </w:r>
          </w:p>
          <w:p w:rsidR="003A76DC" w:rsidRPr="00F2588B" w:rsidRDefault="003A76DC" w:rsidP="00433D45">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VYKOPALOVÁ, H.</w:t>
            </w:r>
            <w:r w:rsidRPr="00F2588B">
              <w:rPr>
                <w:rStyle w:val="apple-converted-space"/>
                <w:color w:val="000000"/>
                <w:szCs w:val="20"/>
              </w:rPr>
              <w:t> </w:t>
            </w:r>
            <w:r w:rsidRPr="00F2588B">
              <w:rPr>
                <w:rStyle w:val="Zdraznn"/>
                <w:iCs/>
                <w:color w:val="000000"/>
                <w:sz w:val="20"/>
                <w:szCs w:val="20"/>
              </w:rPr>
              <w:t>Krize a psychosociální pomoc</w:t>
            </w:r>
            <w:r w:rsidRPr="00F2588B">
              <w:rPr>
                <w:color w:val="000000"/>
                <w:sz w:val="20"/>
                <w:szCs w:val="20"/>
              </w:rPr>
              <w:t>. Zlín: Univerzita Tomáše Bati ve Zlíně, 2007. ISBN 978-80-7318-621-0.</w:t>
            </w:r>
            <w:r>
              <w:rPr>
                <w:rFonts w:ascii="Arial" w:hAnsi="Arial" w:cs="Arial"/>
                <w:color w:val="000000"/>
                <w:sz w:val="20"/>
                <w:szCs w:val="20"/>
              </w:rPr>
              <w:t xml:space="preserve">; </w:t>
            </w:r>
            <w:r w:rsidRPr="00F2588B">
              <w:rPr>
                <w:color w:val="000000"/>
                <w:sz w:val="20"/>
                <w:szCs w:val="20"/>
              </w:rPr>
              <w:t>VYMĚTAL, Š.</w:t>
            </w:r>
            <w:r w:rsidRPr="00F2588B">
              <w:rPr>
                <w:rStyle w:val="apple-converted-space"/>
                <w:color w:val="000000"/>
                <w:szCs w:val="20"/>
              </w:rPr>
              <w:t> </w:t>
            </w:r>
            <w:r w:rsidRPr="00F2588B">
              <w:rPr>
                <w:rStyle w:val="Zdraznn"/>
                <w:iCs/>
                <w:color w:val="000000"/>
                <w:sz w:val="20"/>
                <w:szCs w:val="20"/>
              </w:rPr>
              <w:t>Krizová komunikace a komunikace rizika.</w:t>
            </w:r>
            <w:r w:rsidRPr="00F2588B">
              <w:rPr>
                <w:rStyle w:val="apple-converted-space"/>
                <w:i/>
                <w:iCs/>
                <w:color w:val="000000"/>
                <w:szCs w:val="20"/>
              </w:rPr>
              <w:t> </w:t>
            </w:r>
            <w:r w:rsidRPr="00F2588B">
              <w:rPr>
                <w:color w:val="000000"/>
                <w:sz w:val="20"/>
                <w:szCs w:val="20"/>
              </w:rPr>
              <w:t>Vyd. 1, Praha: Grada Publishing, 2009. 176 s. ISBN 978-80-247-2510-9</w:t>
            </w:r>
          </w:p>
          <w:p w:rsidR="003A76DC" w:rsidRPr="000840FF" w:rsidRDefault="003A76DC" w:rsidP="00433D45"/>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Evropské vzdělávací instituce, programy a projekty</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3</w:t>
            </w:r>
            <w:r w:rsidR="00D55291">
              <w:rPr>
                <w:sz w:val="24"/>
              </w:rPr>
              <w:t>6</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65317C" w:rsidRDefault="003A76DC" w:rsidP="00433D45">
            <w:pPr>
              <w:jc w:val="both"/>
            </w:pPr>
            <w:r w:rsidRPr="0065317C">
              <w:t>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554"/>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65317C" w:rsidRDefault="003A76DC" w:rsidP="00433D45">
            <w:pPr>
              <w:jc w:val="both"/>
            </w:pPr>
            <w:r w:rsidRPr="0065317C">
              <w:t>PhDr. Karolína Burešová, Ph.D.</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D917D9" w:rsidRDefault="003A76DC" w:rsidP="00433D45">
            <w:pPr>
              <w:pStyle w:val="Normlnweb"/>
              <w:shd w:val="clear" w:color="auto" w:fill="FFFFFF"/>
              <w:spacing w:before="0" w:beforeAutospacing="0" w:after="0" w:afterAutospacing="0"/>
            </w:pPr>
            <w:r w:rsidRPr="002E79FF">
              <w:rPr>
                <w:color w:val="000000"/>
                <w:sz w:val="20"/>
                <w:szCs w:val="20"/>
              </w:rPr>
              <w:t>Cílem semináře je přiblížit studentům témata vzdělávacích programů a strategií meziná</w:t>
            </w:r>
            <w:r w:rsidR="0065317C">
              <w:rPr>
                <w:color w:val="000000"/>
                <w:sz w:val="20"/>
                <w:szCs w:val="20"/>
              </w:rPr>
              <w:t>rodních organizací působících v </w:t>
            </w:r>
            <w:r w:rsidRPr="002E79FF">
              <w:rPr>
                <w:color w:val="000000"/>
                <w:sz w:val="20"/>
                <w:szCs w:val="20"/>
              </w:rPr>
              <w:t xml:space="preserve">evropském regionu (témata evropských vzdělávacích programů). Obsahem semináře budou subjekty evropské vzdělávací politiky, klíčové programy, deklarace a dokumenty. Bude vysvětlena základní terminologie </w:t>
            </w:r>
            <w:r w:rsidR="0065317C">
              <w:rPr>
                <w:color w:val="000000"/>
                <w:sz w:val="20"/>
                <w:szCs w:val="20"/>
              </w:rPr>
              <w:t>z oblasti vzdělávací politiky z </w:t>
            </w:r>
            <w:r w:rsidRPr="002E79FF">
              <w:rPr>
                <w:color w:val="000000"/>
                <w:sz w:val="20"/>
                <w:szCs w:val="20"/>
              </w:rPr>
              <w:t>pohledu mezinárodních organizací, a to v kontextu konkrétních vzdělávacích projektů a grantových programů. Předmětem praktických aktivit bude vyhledávání a interpretace zejména zahraničních informačních zdrojů a jejich komparace, diskuse a práce s výukovými manuály. Součástí předmětu je i návštěva hosta, promítání a reflexe filmového dokumentu, případně exkurze do vybrané organizace.</w:t>
            </w:r>
            <w:r>
              <w:rPr>
                <w:rStyle w:val="apple-converted-space"/>
                <w:rFonts w:ascii="Arial" w:hAnsi="Arial" w:cs="Arial"/>
                <w:color w:val="000000"/>
                <w:sz w:val="18"/>
                <w:szCs w:val="18"/>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444"/>
          <w:jc w:val="center"/>
        </w:trPr>
        <w:tc>
          <w:tcPr>
            <w:tcW w:w="10085" w:type="dxa"/>
            <w:gridSpan w:val="10"/>
            <w:tcBorders>
              <w:top w:val="nil"/>
            </w:tcBorders>
          </w:tcPr>
          <w:p w:rsidR="003A76DC" w:rsidRPr="00235523" w:rsidRDefault="003A76DC" w:rsidP="00FB745F">
            <w:pPr>
              <w:shd w:val="clear" w:color="auto" w:fill="FFFFFF"/>
              <w:ind w:left="12"/>
              <w:rPr>
                <w:color w:val="000000"/>
                <w:sz w:val="18"/>
                <w:szCs w:val="18"/>
              </w:rPr>
            </w:pPr>
            <w:r w:rsidRPr="00235523">
              <w:rPr>
                <w:color w:val="000000"/>
              </w:rPr>
              <w:t>BRDEK, M., VYCHOVÁ, H. </w:t>
            </w:r>
            <w:r w:rsidRPr="00235523">
              <w:rPr>
                <w:i/>
                <w:iCs/>
                <w:color w:val="000000"/>
              </w:rPr>
              <w:t>Evropská vzdělávací politika : programy, principy a cíle</w:t>
            </w:r>
            <w:r w:rsidRPr="00235523">
              <w:rPr>
                <w:color w:val="000000"/>
              </w:rPr>
              <w:t>. Praha : ASPI, 2004. 168 s.</w:t>
            </w:r>
          </w:p>
          <w:p w:rsidR="003A76DC" w:rsidRPr="00235523" w:rsidRDefault="003A76DC" w:rsidP="00FB745F">
            <w:pPr>
              <w:shd w:val="clear" w:color="auto" w:fill="FFFFFF"/>
              <w:ind w:left="12"/>
              <w:rPr>
                <w:color w:val="000000"/>
                <w:sz w:val="18"/>
                <w:szCs w:val="18"/>
              </w:rPr>
            </w:pPr>
            <w:r w:rsidRPr="00235523">
              <w:rPr>
                <w:color w:val="000000"/>
              </w:rPr>
              <w:t>ČERYCH, L., et al. </w:t>
            </w:r>
            <w:r w:rsidRPr="00235523">
              <w:rPr>
                <w:i/>
                <w:iCs/>
                <w:color w:val="000000"/>
              </w:rPr>
              <w:t>České vzdělání a Evropa : Strategie rozvoje lidských zdrojů v České republice při vstupu do Evropské unie</w:t>
            </w:r>
            <w:r w:rsidRPr="00235523">
              <w:rPr>
                <w:color w:val="000000"/>
              </w:rPr>
              <w:t>. 1. vyd. Praha : Sdružení pro vzdělávací politiku, 1999. 88 s.</w:t>
            </w:r>
          </w:p>
          <w:p w:rsidR="003A76DC" w:rsidRPr="00235523" w:rsidRDefault="003A76DC" w:rsidP="00FB745F">
            <w:pPr>
              <w:shd w:val="clear" w:color="auto" w:fill="FFFFFF"/>
              <w:ind w:left="12"/>
              <w:rPr>
                <w:color w:val="000000"/>
                <w:sz w:val="18"/>
                <w:szCs w:val="18"/>
              </w:rPr>
            </w:pPr>
            <w:r w:rsidRPr="00235523">
              <w:rPr>
                <w:i/>
                <w:iCs/>
                <w:color w:val="000000"/>
              </w:rPr>
              <w:t>Education for all by 2015: Will we make it?</w:t>
            </w:r>
            <w:r w:rsidRPr="00235523">
              <w:rPr>
                <w:color w:val="000000"/>
              </w:rPr>
              <w:t>  : - EFA global monitoring report 2010. 1st edition. Paris : UNESCO, 2010. 39 s.</w:t>
            </w:r>
          </w:p>
          <w:p w:rsidR="003A76DC" w:rsidRPr="00235523" w:rsidRDefault="003A76DC" w:rsidP="00FB745F">
            <w:pPr>
              <w:shd w:val="clear" w:color="auto" w:fill="FFFFFF"/>
              <w:ind w:left="12"/>
              <w:rPr>
                <w:color w:val="000000"/>
                <w:sz w:val="18"/>
                <w:szCs w:val="18"/>
              </w:rPr>
            </w:pPr>
            <w:r w:rsidRPr="00235523">
              <w:rPr>
                <w:color w:val="000000"/>
              </w:rPr>
              <w:t>DVOŘÁKOVÁ, M. </w:t>
            </w:r>
            <w:r w:rsidRPr="00235523">
              <w:rPr>
                <w:i/>
                <w:iCs/>
                <w:color w:val="000000"/>
              </w:rPr>
              <w:t>Projektové vyučování v české škole : vývoj, inspirace, současné problémy</w:t>
            </w:r>
            <w:r w:rsidRPr="00235523">
              <w:rPr>
                <w:color w:val="000000"/>
              </w:rPr>
              <w:t> 1. vyd.Praha : Karolinum, 2009.</w:t>
            </w:r>
          </w:p>
          <w:p w:rsidR="003A76DC" w:rsidRPr="00235523" w:rsidRDefault="003A76DC" w:rsidP="00FB745F">
            <w:pPr>
              <w:shd w:val="clear" w:color="auto" w:fill="FFFFFF"/>
              <w:ind w:left="12"/>
              <w:rPr>
                <w:color w:val="000000"/>
                <w:sz w:val="18"/>
                <w:szCs w:val="18"/>
              </w:rPr>
            </w:pPr>
            <w:r w:rsidRPr="00235523">
              <w:rPr>
                <w:i/>
                <w:iCs/>
                <w:color w:val="000000"/>
              </w:rPr>
              <w:t>Fakta a čísla OSN : Základní údaje o Organizaci spojených národů</w:t>
            </w:r>
            <w:r w:rsidRPr="00235523">
              <w:rPr>
                <w:color w:val="000000"/>
              </w:rPr>
              <w:t>. 1. vyd. Praha : Informační centrum OSN v Praze, 2005. 296 s.</w:t>
            </w:r>
          </w:p>
          <w:p w:rsidR="003A76DC" w:rsidRPr="00235523" w:rsidRDefault="003A76DC" w:rsidP="00FB745F">
            <w:pPr>
              <w:shd w:val="clear" w:color="auto" w:fill="FFFFFF"/>
              <w:ind w:left="12"/>
              <w:rPr>
                <w:color w:val="000000"/>
                <w:sz w:val="18"/>
                <w:szCs w:val="18"/>
              </w:rPr>
            </w:pPr>
            <w:r w:rsidRPr="00235523">
              <w:rPr>
                <w:color w:val="000000"/>
              </w:rPr>
              <w:t>HAVLÍNOVÁ, M. VENCÁLKOVÝ, E. </w:t>
            </w:r>
            <w:r w:rsidRPr="00235523">
              <w:rPr>
                <w:i/>
                <w:iCs/>
                <w:color w:val="000000"/>
              </w:rPr>
              <w:t>Kurikulum podpory zdraví v mateřské škole : aktualizovaný modelový program podpory zdraví (dokument a metodika).</w:t>
            </w:r>
            <w:r w:rsidRPr="00235523">
              <w:rPr>
                <w:color w:val="000000"/>
              </w:rPr>
              <w:t> 3., aktualiz. vyd. Praha : Portál, 2008. 223 s.</w:t>
            </w:r>
          </w:p>
          <w:p w:rsidR="003A76DC" w:rsidRPr="00235523" w:rsidRDefault="003A76DC" w:rsidP="00FB745F">
            <w:pPr>
              <w:shd w:val="clear" w:color="auto" w:fill="FFFFFF"/>
              <w:ind w:left="12"/>
              <w:rPr>
                <w:color w:val="000000"/>
                <w:sz w:val="18"/>
                <w:szCs w:val="18"/>
              </w:rPr>
            </w:pPr>
            <w:r w:rsidRPr="00235523">
              <w:rPr>
                <w:color w:val="000000"/>
              </w:rPr>
              <w:t>MEZŘICKÝ, V. </w:t>
            </w:r>
            <w:r w:rsidRPr="00235523">
              <w:rPr>
                <w:i/>
                <w:iCs/>
                <w:color w:val="000000"/>
              </w:rPr>
              <w:t>Environmentální politika a udržitelný rozvoj</w:t>
            </w:r>
            <w:r w:rsidRPr="00235523">
              <w:rPr>
                <w:color w:val="000000"/>
              </w:rPr>
              <w:t>. 1. vyd. Praha: Portál, 2005. 208 s.</w:t>
            </w:r>
          </w:p>
          <w:p w:rsidR="003A76DC" w:rsidRPr="00235523" w:rsidRDefault="003A76DC" w:rsidP="00FB745F">
            <w:pPr>
              <w:shd w:val="clear" w:color="auto" w:fill="FFFFFF"/>
              <w:ind w:left="12"/>
              <w:rPr>
                <w:color w:val="000000"/>
                <w:sz w:val="18"/>
                <w:szCs w:val="18"/>
              </w:rPr>
            </w:pPr>
            <w:r w:rsidRPr="00235523">
              <w:rPr>
                <w:color w:val="000000"/>
              </w:rPr>
              <w:t>TOMKOVÁ, A. KAŠOVÁ, J. DVOŘÁKOVÁ, M. </w:t>
            </w:r>
            <w:r w:rsidRPr="00235523">
              <w:rPr>
                <w:i/>
                <w:iCs/>
                <w:color w:val="000000"/>
              </w:rPr>
              <w:t>Učíme v projektech</w:t>
            </w:r>
            <w:r w:rsidRPr="00235523">
              <w:rPr>
                <w:color w:val="000000"/>
              </w:rPr>
              <w:t>. 1. vyd. Praha : Portál, 2009.173 s.</w:t>
            </w:r>
          </w:p>
          <w:p w:rsidR="003A76DC" w:rsidRPr="00235523" w:rsidRDefault="003A76DC" w:rsidP="00FB745F">
            <w:pPr>
              <w:shd w:val="clear" w:color="auto" w:fill="FFFFFF"/>
              <w:ind w:left="12"/>
              <w:rPr>
                <w:color w:val="000000"/>
                <w:sz w:val="18"/>
                <w:szCs w:val="18"/>
              </w:rPr>
            </w:pPr>
            <w:r w:rsidRPr="00235523">
              <w:rPr>
                <w:color w:val="000000"/>
              </w:rPr>
              <w:t>VETEŠKA, J. TURECKIOVÁ, M. </w:t>
            </w:r>
            <w:r w:rsidRPr="00235523">
              <w:rPr>
                <w:i/>
                <w:iCs/>
                <w:color w:val="000000"/>
              </w:rPr>
              <w:t>Vzdělávání a rozvoj podle kompetencí: Kompetence v andragogice, pedagogice a řízení. </w:t>
            </w:r>
            <w:r w:rsidRPr="00235523">
              <w:rPr>
                <w:color w:val="000000"/>
              </w:rPr>
              <w:t>1. vyd. Praha: Univerzita Jana Amose Komenského Praha, 2008. 140 s.</w:t>
            </w:r>
          </w:p>
          <w:p w:rsidR="003A76DC" w:rsidRPr="00235523" w:rsidRDefault="003A76DC" w:rsidP="00FB745F">
            <w:pPr>
              <w:shd w:val="clear" w:color="auto" w:fill="FFFFFF"/>
              <w:ind w:left="12"/>
              <w:rPr>
                <w:color w:val="000000"/>
                <w:sz w:val="18"/>
                <w:szCs w:val="18"/>
              </w:rPr>
            </w:pPr>
            <w:r w:rsidRPr="00235523">
              <w:rPr>
                <w:color w:val="000000"/>
              </w:rPr>
              <w:t>WALTEROVÁ, E. </w:t>
            </w:r>
            <w:r w:rsidRPr="00235523">
              <w:rPr>
                <w:i/>
                <w:iCs/>
                <w:color w:val="000000"/>
              </w:rPr>
              <w:t>Objevujeme Evropu: Kniha pro učitele.</w:t>
            </w:r>
            <w:r w:rsidRPr="00235523">
              <w:rPr>
                <w:color w:val="000000"/>
              </w:rPr>
              <w:t> 1. vyd. Praha: Univerzita Karlova. 1997. 219s</w:t>
            </w:r>
          </w:p>
          <w:p w:rsidR="003A76DC" w:rsidRPr="00235523" w:rsidRDefault="003A76DC" w:rsidP="00FB745F">
            <w:pPr>
              <w:shd w:val="clear" w:color="auto" w:fill="FFFFFF"/>
              <w:ind w:left="12"/>
              <w:rPr>
                <w:color w:val="000000"/>
                <w:sz w:val="18"/>
                <w:szCs w:val="18"/>
              </w:rPr>
            </w:pPr>
            <w:r w:rsidRPr="00235523">
              <w:rPr>
                <w:color w:val="000000"/>
              </w:rPr>
              <w:t>WALTEROVÁ, E. JEŽKOVÁ, V</w:t>
            </w:r>
            <w:r w:rsidRPr="00235523">
              <w:rPr>
                <w:i/>
                <w:iCs/>
                <w:color w:val="000000"/>
              </w:rPr>
              <w:t>. Žijeme v Evropě : Průvodce evropskou terminologií pro učitele a studenty učitelství. </w:t>
            </w:r>
            <w:r w:rsidRPr="00235523">
              <w:rPr>
                <w:color w:val="000000"/>
              </w:rPr>
              <w:t>1. vyd. Praha: Univerzita Karlova. 1999. 106s.</w:t>
            </w:r>
          </w:p>
          <w:p w:rsidR="003A76DC" w:rsidRPr="000840FF" w:rsidRDefault="003A76DC" w:rsidP="00433D45"/>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Aktuální témata osobnostně sociální výchovy</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3</w:t>
            </w:r>
            <w:r w:rsidR="00D55291">
              <w:rPr>
                <w:sz w:val="24"/>
              </w:rPr>
              <w:t>7</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52</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2/2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65317C" w:rsidRDefault="003A76DC" w:rsidP="0065317C">
            <w:r w:rsidRPr="0065317C">
              <w:t>Přednáška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142"/>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65317C" w:rsidRDefault="003A76DC" w:rsidP="00433D45">
            <w:pPr>
              <w:jc w:val="both"/>
            </w:pPr>
            <w:r w:rsidRPr="0065317C">
              <w:t>Doc. PhDr. Josef Valenta, Mgr. Anna Pekárková</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D917D9" w:rsidRDefault="003A76DC" w:rsidP="00433D45">
            <w:pPr>
              <w:pStyle w:val="Normlnweb"/>
              <w:shd w:val="clear" w:color="auto" w:fill="FFFFFF"/>
            </w:pPr>
            <w:r w:rsidRPr="002E79FF">
              <w:rPr>
                <w:color w:val="000000"/>
                <w:sz w:val="20"/>
                <w:szCs w:val="20"/>
              </w:rPr>
              <w:t>Úkol předmětu: </w:t>
            </w:r>
            <w:r w:rsidRPr="002E79FF">
              <w:rPr>
                <w:color w:val="000000"/>
                <w:sz w:val="20"/>
                <w:szCs w:val="20"/>
              </w:rPr>
              <w:br/>
              <w:t>Cílem/úkolem (vyučujícího) je otevírat aktuální problémy pedagogiky osobnostně sociálního rozvoje a osobnostní a sociální výchovy jako prakticky orientovaného průřezového tématu rámcových vzdělávacích programů (i jako systému primární nespecifické prevence) a podle jejich povahy systematizovat základní poznatky o této oblasti edukace a učit studenty zejm. příslušným vědomostem. Učení dovednostem následuje v předmětu Didaktika osobnostní a sociální výchovy v dalším semestr</w:t>
            </w:r>
            <w:r>
              <w:rPr>
                <w:color w:val="000000"/>
                <w:sz w:val="20"/>
                <w:szCs w:val="20"/>
              </w:rPr>
              <w:t>u. </w:t>
            </w:r>
            <w:r>
              <w:rPr>
                <w:color w:val="000000"/>
                <w:sz w:val="20"/>
                <w:szCs w:val="20"/>
              </w:rPr>
              <w:br/>
              <w:t>Osnova předmětu: </w:t>
            </w:r>
            <w:r>
              <w:rPr>
                <w:color w:val="000000"/>
                <w:sz w:val="20"/>
                <w:szCs w:val="20"/>
              </w:rPr>
              <w:br/>
              <w:t>Stabilní –</w:t>
            </w:r>
            <w:r w:rsidRPr="002E79FF">
              <w:rPr>
                <w:color w:val="000000"/>
                <w:sz w:val="20"/>
                <w:szCs w:val="20"/>
              </w:rPr>
              <w:t xml:space="preserve"> základní edukační jevy zahrnovaného rámce působnosti osobnostní sociální vých</w:t>
            </w:r>
            <w:r w:rsidR="0065317C">
              <w:rPr>
                <w:color w:val="000000"/>
                <w:sz w:val="20"/>
                <w:szCs w:val="20"/>
              </w:rPr>
              <w:t>ovy a základní pojmy užívané v  </w:t>
            </w:r>
            <w:r w:rsidRPr="002E79FF">
              <w:rPr>
                <w:color w:val="000000"/>
                <w:sz w:val="20"/>
                <w:szCs w:val="20"/>
              </w:rPr>
              <w:t>osobnostní a sociální výchově (ve vztahu ke kurikulárním dokumentům i ve vztahu k osobnostní a sociá</w:t>
            </w:r>
            <w:r>
              <w:rPr>
                <w:color w:val="000000"/>
                <w:sz w:val="20"/>
                <w:szCs w:val="20"/>
              </w:rPr>
              <w:t>lní výchově samé). </w:t>
            </w:r>
            <w:r>
              <w:rPr>
                <w:color w:val="000000"/>
                <w:sz w:val="20"/>
                <w:szCs w:val="20"/>
              </w:rPr>
              <w:br/>
              <w:t>Variabilní –</w:t>
            </w:r>
            <w:r w:rsidRPr="002E79FF">
              <w:rPr>
                <w:color w:val="000000"/>
                <w:sz w:val="20"/>
                <w:szCs w:val="20"/>
              </w:rPr>
              <w:t xml:space="preserve"> podle aktuálních potřeb studentova oboru.</w:t>
            </w:r>
            <w:r>
              <w:rPr>
                <w:rStyle w:val="apple-converted-space"/>
                <w:rFonts w:ascii="Arial" w:hAnsi="Arial" w:cs="Arial"/>
                <w:color w:val="000000"/>
                <w:sz w:val="18"/>
                <w:szCs w:val="18"/>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5227"/>
          <w:jc w:val="center"/>
        </w:trPr>
        <w:tc>
          <w:tcPr>
            <w:tcW w:w="10085" w:type="dxa"/>
            <w:gridSpan w:val="10"/>
            <w:tcBorders>
              <w:top w:val="nil"/>
            </w:tcBorders>
          </w:tcPr>
          <w:p w:rsidR="003A76DC" w:rsidRPr="002E79FF" w:rsidRDefault="003A76DC" w:rsidP="00433D45">
            <w:pPr>
              <w:pStyle w:val="Normlnweb"/>
              <w:shd w:val="clear" w:color="auto" w:fill="FFFFFF"/>
              <w:rPr>
                <w:color w:val="000000"/>
                <w:sz w:val="20"/>
                <w:szCs w:val="20"/>
              </w:rPr>
            </w:pPr>
            <w:r w:rsidRPr="002E79FF">
              <w:rPr>
                <w:rStyle w:val="Siln"/>
                <w:bCs/>
                <w:color w:val="000000"/>
                <w:sz w:val="20"/>
                <w:szCs w:val="20"/>
              </w:rPr>
              <w:t>Aktuální literatura k předmětu</w:t>
            </w:r>
            <w:r w:rsidRPr="002E79FF">
              <w:rPr>
                <w:rStyle w:val="apple-converted-space"/>
                <w:color w:val="000000"/>
                <w:szCs w:val="20"/>
              </w:rPr>
              <w:t> </w:t>
            </w:r>
            <w:r>
              <w:rPr>
                <w:color w:val="000000"/>
                <w:sz w:val="20"/>
                <w:szCs w:val="20"/>
              </w:rPr>
              <w:t>je pod tlačítkem –</w:t>
            </w:r>
            <w:r w:rsidRPr="002E79FF">
              <w:rPr>
                <w:color w:val="000000"/>
                <w:sz w:val="20"/>
                <w:szCs w:val="20"/>
              </w:rPr>
              <w:t xml:space="preserve"> Literatura ke kurzům za osobním profilem vyučujícího: </w:t>
            </w:r>
            <w:r w:rsidRPr="002E79FF">
              <w:rPr>
                <w:rStyle w:val="apple-converted-space"/>
                <w:color w:val="000000"/>
                <w:szCs w:val="20"/>
              </w:rPr>
              <w:t> </w:t>
            </w:r>
            <w:hyperlink r:id="rId19" w:anchor="JV" w:history="1">
              <w:r w:rsidRPr="002E79FF">
                <w:rPr>
                  <w:rStyle w:val="Hypertextovodkaz"/>
                  <w:sz w:val="20"/>
                  <w:szCs w:val="20"/>
                </w:rPr>
                <w:t>http://pedagogika.ff.cuni.cz/node/15?q=node/15#JV</w:t>
              </w:r>
            </w:hyperlink>
          </w:p>
          <w:p w:rsidR="003A76DC" w:rsidRPr="00C17292" w:rsidRDefault="003A76DC" w:rsidP="0065317C">
            <w:pPr>
              <w:pStyle w:val="Normlnweb"/>
              <w:shd w:val="clear" w:color="auto" w:fill="FFFFFF"/>
              <w:rPr>
                <w:color w:val="000000"/>
                <w:sz w:val="20"/>
                <w:szCs w:val="20"/>
              </w:rPr>
            </w:pPr>
            <w:r>
              <w:rPr>
                <w:color w:val="000000"/>
                <w:sz w:val="20"/>
                <w:szCs w:val="20"/>
              </w:rPr>
              <w:t>* Literatura –</w:t>
            </w:r>
            <w:r w:rsidR="0065317C">
              <w:rPr>
                <w:color w:val="000000"/>
                <w:sz w:val="20"/>
                <w:szCs w:val="20"/>
              </w:rPr>
              <w:t xml:space="preserve"> výběr:</w:t>
            </w:r>
            <w:r w:rsidR="0065317C">
              <w:rPr>
                <w:color w:val="000000"/>
                <w:sz w:val="20"/>
                <w:szCs w:val="20"/>
              </w:rPr>
              <w:br/>
              <w:t>KASÍKOVÁ</w:t>
            </w:r>
            <w:r w:rsidRPr="002E79FF">
              <w:rPr>
                <w:color w:val="000000"/>
                <w:sz w:val="20"/>
                <w:szCs w:val="20"/>
              </w:rPr>
              <w:t>,</w:t>
            </w:r>
            <w:r w:rsidR="0065317C">
              <w:rPr>
                <w:color w:val="000000"/>
                <w:sz w:val="20"/>
                <w:szCs w:val="20"/>
              </w:rPr>
              <w:t xml:space="preserve"> </w:t>
            </w:r>
            <w:r w:rsidRPr="002E79FF">
              <w:rPr>
                <w:color w:val="000000"/>
                <w:sz w:val="20"/>
                <w:szCs w:val="20"/>
              </w:rPr>
              <w:t xml:space="preserve">H.: Kooperativní učení a vyučování. </w:t>
            </w:r>
            <w:r w:rsidR="0065317C">
              <w:rPr>
                <w:color w:val="000000"/>
                <w:sz w:val="20"/>
                <w:szCs w:val="20"/>
              </w:rPr>
              <w:t>Praha, Karolinum 2001.</w:t>
            </w:r>
            <w:r w:rsidR="0065317C">
              <w:rPr>
                <w:color w:val="000000"/>
                <w:sz w:val="20"/>
                <w:szCs w:val="20"/>
              </w:rPr>
              <w:br/>
              <w:t xml:space="preserve">MACHKOVÁ, </w:t>
            </w:r>
            <w:r w:rsidRPr="002E79FF">
              <w:rPr>
                <w:color w:val="000000"/>
                <w:sz w:val="20"/>
                <w:szCs w:val="20"/>
              </w:rPr>
              <w:t>E.: Jak se učí dramatická výchova. Didaktika dramatické v</w:t>
            </w:r>
            <w:r w:rsidR="0065317C">
              <w:rPr>
                <w:color w:val="000000"/>
                <w:sz w:val="20"/>
                <w:szCs w:val="20"/>
              </w:rPr>
              <w:t>ýchovy. Praha, AMU 2004.</w:t>
            </w:r>
            <w:r w:rsidR="0065317C">
              <w:rPr>
                <w:color w:val="000000"/>
                <w:sz w:val="20"/>
                <w:szCs w:val="20"/>
              </w:rPr>
              <w:br/>
              <w:t>PIKE</w:t>
            </w:r>
            <w:r w:rsidRPr="002E79FF">
              <w:rPr>
                <w:color w:val="000000"/>
                <w:sz w:val="20"/>
                <w:szCs w:val="20"/>
              </w:rPr>
              <w:t>,</w:t>
            </w:r>
            <w:r w:rsidR="0065317C">
              <w:rPr>
                <w:color w:val="000000"/>
                <w:sz w:val="20"/>
                <w:szCs w:val="20"/>
              </w:rPr>
              <w:t xml:space="preserve"> G. - SELBY</w:t>
            </w:r>
            <w:r w:rsidRPr="002E79FF">
              <w:rPr>
                <w:color w:val="000000"/>
                <w:sz w:val="20"/>
                <w:szCs w:val="20"/>
              </w:rPr>
              <w:t>,</w:t>
            </w:r>
            <w:r w:rsidR="0065317C">
              <w:rPr>
                <w:color w:val="000000"/>
                <w:sz w:val="20"/>
                <w:szCs w:val="20"/>
              </w:rPr>
              <w:t xml:space="preserve"> </w:t>
            </w:r>
            <w:r w:rsidRPr="002E79FF">
              <w:rPr>
                <w:color w:val="000000"/>
                <w:sz w:val="20"/>
                <w:szCs w:val="20"/>
              </w:rPr>
              <w:t>D.: Globá</w:t>
            </w:r>
            <w:r>
              <w:rPr>
                <w:color w:val="000000"/>
                <w:sz w:val="20"/>
                <w:szCs w:val="20"/>
              </w:rPr>
              <w:t xml:space="preserve">lní výchova. Praha, Grada 1994. </w:t>
            </w:r>
            <w:r w:rsidRPr="002E79FF">
              <w:rPr>
                <w:color w:val="000000"/>
                <w:sz w:val="20"/>
                <w:szCs w:val="20"/>
              </w:rPr>
              <w:t>Rámcové vzdělávací programy pro základní a gymnaziální vzdě</w:t>
            </w:r>
            <w:r>
              <w:rPr>
                <w:color w:val="000000"/>
                <w:sz w:val="20"/>
                <w:szCs w:val="20"/>
              </w:rPr>
              <w:t xml:space="preserve">lávání. Praha, MŠMT a VÚP 2004. </w:t>
            </w:r>
            <w:r w:rsidR="0065317C">
              <w:rPr>
                <w:color w:val="000000"/>
                <w:sz w:val="20"/>
                <w:szCs w:val="20"/>
              </w:rPr>
              <w:t xml:space="preserve">VALENTA, J.: </w:t>
            </w:r>
            <w:r w:rsidRPr="002E79FF">
              <w:rPr>
                <w:color w:val="000000"/>
                <w:sz w:val="20"/>
                <w:szCs w:val="20"/>
              </w:rPr>
              <w:t>Dramatická výchova a sociálně psychologický výcvik - srovnání systémů. Praha, I</w:t>
            </w:r>
            <w:r>
              <w:rPr>
                <w:color w:val="000000"/>
                <w:sz w:val="20"/>
                <w:szCs w:val="20"/>
              </w:rPr>
              <w:t>nstitut sociálních vztahů 1999.</w:t>
            </w:r>
            <w:r w:rsidR="0065317C">
              <w:rPr>
                <w:color w:val="000000"/>
                <w:sz w:val="20"/>
                <w:szCs w:val="20"/>
              </w:rPr>
              <w:t xml:space="preserve"> VALENTA</w:t>
            </w:r>
            <w:r w:rsidRPr="002E79FF">
              <w:rPr>
                <w:color w:val="000000"/>
                <w:sz w:val="20"/>
                <w:szCs w:val="20"/>
              </w:rPr>
              <w:t xml:space="preserve">, J.: Glosy k (meta)didaktice osobnostní a sociální výchovy. In: Historie a perspektivy didaktického </w:t>
            </w:r>
            <w:r>
              <w:rPr>
                <w:color w:val="000000"/>
                <w:sz w:val="20"/>
                <w:szCs w:val="20"/>
              </w:rPr>
              <w:t>myšlení</w:t>
            </w:r>
            <w:r w:rsidR="0065317C">
              <w:rPr>
                <w:color w:val="000000"/>
                <w:sz w:val="20"/>
                <w:szCs w:val="20"/>
              </w:rPr>
              <w:t>. Praha, Karolinum 2005. VALENTA</w:t>
            </w:r>
            <w:r>
              <w:rPr>
                <w:color w:val="000000"/>
                <w:sz w:val="20"/>
                <w:szCs w:val="20"/>
              </w:rPr>
              <w:t>, J</w:t>
            </w:r>
            <w:r w:rsidRPr="002E79FF">
              <w:rPr>
                <w:color w:val="000000"/>
                <w:sz w:val="20"/>
                <w:szCs w:val="20"/>
              </w:rPr>
              <w:t>.: Manuál k tréninku řeči lidského těla (Didaktika neverbální k</w:t>
            </w:r>
            <w:r>
              <w:rPr>
                <w:color w:val="000000"/>
                <w:sz w:val="20"/>
                <w:szCs w:val="20"/>
              </w:rPr>
              <w:t>omunikace). Kladno, AISIS 2004.</w:t>
            </w:r>
            <w:r w:rsidRPr="002E79FF">
              <w:rPr>
                <w:color w:val="000000"/>
                <w:sz w:val="20"/>
                <w:szCs w:val="20"/>
              </w:rPr>
              <w:t>VALENTA, J. Učíme (se) komunikovat. Kladno : AISIS, 2005. ISBN 80-239-4514-9.</w:t>
            </w:r>
            <w:r w:rsidRPr="002E79FF">
              <w:rPr>
                <w:rStyle w:val="apple-converted-space"/>
                <w:color w:val="000000"/>
                <w:szCs w:val="20"/>
              </w:rPr>
              <w:t> </w:t>
            </w:r>
            <w:r w:rsidRPr="002E79FF">
              <w:rPr>
                <w:color w:val="000000"/>
                <w:sz w:val="20"/>
                <w:szCs w:val="20"/>
              </w:rPr>
              <w:t>VALENTA, J. Osobnostní a sociální výchova a její cesty k žákovi. Kladno : A</w:t>
            </w:r>
            <w:r>
              <w:rPr>
                <w:color w:val="000000"/>
                <w:sz w:val="20"/>
                <w:szCs w:val="20"/>
              </w:rPr>
              <w:t>ISIS, 2006. ISBN 80-239-4908-X.</w:t>
            </w:r>
            <w:r w:rsidRPr="002E79FF">
              <w:rPr>
                <w:color w:val="000000"/>
                <w:sz w:val="20"/>
                <w:szCs w:val="20"/>
              </w:rPr>
              <w:t>VALENTA, J. Komplexní rozvoj osobnosti žáka.</w:t>
            </w:r>
            <w:r w:rsidR="0065317C">
              <w:rPr>
                <w:color w:val="000000"/>
                <w:sz w:val="20"/>
                <w:szCs w:val="20"/>
              </w:rPr>
              <w:t xml:space="preserve"> In: KASÍKOVÁ, H., VALIŠOVÁ</w:t>
            </w:r>
            <w:r w:rsidRPr="002E79FF">
              <w:rPr>
                <w:color w:val="000000"/>
                <w:sz w:val="20"/>
                <w:szCs w:val="20"/>
              </w:rPr>
              <w:t>, A. a kol. Pedagogika pro učitele. Praha : Grada, 2007. ISBN 978-80-24</w:t>
            </w:r>
            <w:r>
              <w:rPr>
                <w:color w:val="000000"/>
                <w:sz w:val="20"/>
                <w:szCs w:val="20"/>
              </w:rPr>
              <w:t>7-1734-0.</w:t>
            </w:r>
            <w:r w:rsidRPr="002E79FF">
              <w:rPr>
                <w:color w:val="000000"/>
                <w:sz w:val="20"/>
                <w:szCs w:val="20"/>
              </w:rPr>
              <w:t>VALENTA, J.</w:t>
            </w:r>
            <w:r>
              <w:rPr>
                <w:color w:val="000000"/>
                <w:sz w:val="20"/>
                <w:szCs w:val="20"/>
              </w:rPr>
              <w:t xml:space="preserve"> </w:t>
            </w:r>
            <w:r w:rsidRPr="002E79FF">
              <w:rPr>
                <w:color w:val="000000"/>
                <w:sz w:val="20"/>
                <w:szCs w:val="20"/>
              </w:rPr>
              <w:t xml:space="preserve">Dramatická výchova a výchova osobnostní a sociální. Tvořivá dramatika </w:t>
            </w:r>
            <w:r>
              <w:rPr>
                <w:color w:val="000000"/>
                <w:sz w:val="20"/>
                <w:szCs w:val="20"/>
              </w:rPr>
              <w:t>1/2007, s. 1-8 , ISSN1211-8001.</w:t>
            </w:r>
            <w:r w:rsidRPr="002E79FF">
              <w:rPr>
                <w:color w:val="000000"/>
                <w:sz w:val="20"/>
                <w:szCs w:val="20"/>
              </w:rPr>
              <w:t>VALENTA, J. Dvacet mýtů o osobnostní a sociální výchově. [online] Praha, Výzkumný ústav pedagogický 2007; dostupný na: http://www.rvp</w:t>
            </w:r>
            <w:r>
              <w:rPr>
                <w:color w:val="000000"/>
                <w:sz w:val="20"/>
                <w:szCs w:val="20"/>
              </w:rPr>
              <w:t xml:space="preserve">.cz/clanek/267/1116. </w:t>
            </w:r>
            <w:r w:rsidRPr="002E79FF">
              <w:rPr>
                <w:color w:val="000000"/>
                <w:sz w:val="20"/>
                <w:szCs w:val="20"/>
              </w:rPr>
              <w:t xml:space="preserve">VALENTA, J. Dramatická výchova a další eto-edukační systémy. In: Dítě mezi výchovou a uměním. Dramatická výchova na přelomu tisíciletí. Sborník z konference v říjnu </w:t>
            </w:r>
            <w:r>
              <w:rPr>
                <w:color w:val="000000"/>
                <w:sz w:val="20"/>
                <w:szCs w:val="20"/>
              </w:rPr>
              <w:t xml:space="preserve">2007 v Praze. Praha: STD 2008, </w:t>
            </w:r>
            <w:r w:rsidRPr="002E79FF">
              <w:rPr>
                <w:color w:val="000000"/>
                <w:sz w:val="20"/>
                <w:szCs w:val="20"/>
              </w:rPr>
              <w:t>s. 91-100. ISBN 978-80-903901-2-6</w:t>
            </w:r>
            <w:r>
              <w:rPr>
                <w:color w:val="000000"/>
                <w:sz w:val="20"/>
                <w:szCs w:val="20"/>
              </w:rPr>
              <w:t>.</w:t>
            </w:r>
            <w:r w:rsidRPr="002E79FF">
              <w:rPr>
                <w:color w:val="000000"/>
                <w:sz w:val="20"/>
                <w:szCs w:val="20"/>
              </w:rPr>
              <w:br/>
              <w:t xml:space="preserve">VALENTA, J. Sociální kreativita a učitel. In: Tvořivost učitele v primárním vzdělávání. Liberec, Technická univerzita 2008, </w:t>
            </w:r>
            <w:r>
              <w:rPr>
                <w:color w:val="000000"/>
                <w:sz w:val="20"/>
                <w:szCs w:val="20"/>
              </w:rPr>
              <w:t xml:space="preserve">s. 26-37 ISBN 978-80-7372-422-1. </w:t>
            </w:r>
            <w:r w:rsidRPr="002E79FF">
              <w:rPr>
                <w:color w:val="000000"/>
                <w:sz w:val="20"/>
                <w:szCs w:val="20"/>
              </w:rPr>
              <w:t xml:space="preserve">VALENTA, J. Scénologie krajiny. Praha : AMU-KANT 2008, 242 </w:t>
            </w:r>
            <w:r>
              <w:rPr>
                <w:color w:val="000000"/>
                <w:sz w:val="20"/>
                <w:szCs w:val="20"/>
              </w:rPr>
              <w:t xml:space="preserve">s. ISBN678-80-86970-68-4 (KANT). </w:t>
            </w:r>
            <w:r w:rsidRPr="002E79FF">
              <w:rPr>
                <w:color w:val="000000"/>
                <w:sz w:val="20"/>
                <w:szCs w:val="20"/>
              </w:rPr>
              <w:t>VALENTA, J. Metody a techniky dramatické výchovy. 3., přepr</w:t>
            </w:r>
            <w:r>
              <w:rPr>
                <w:color w:val="000000"/>
                <w:sz w:val="20"/>
                <w:szCs w:val="20"/>
              </w:rPr>
              <w:t xml:space="preserve">. </w:t>
            </w:r>
            <w:r w:rsidRPr="002E79FF">
              <w:rPr>
                <w:color w:val="000000"/>
                <w:sz w:val="20"/>
                <w:szCs w:val="20"/>
              </w:rPr>
              <w:t>vyd. Praha : Grada 2008, 352 s. ISBN 978-80-247-1865-1</w:t>
            </w:r>
            <w:r>
              <w:rPr>
                <w:color w:val="000000"/>
                <w:sz w:val="20"/>
                <w:szCs w:val="20"/>
              </w:rPr>
              <w:t>.</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Sociologie výchovy</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3</w:t>
            </w:r>
            <w:r w:rsidR="00D55291">
              <w:rPr>
                <w:sz w:val="24"/>
              </w:rPr>
              <w:t>8</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6</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65317C" w:rsidRDefault="003A76DC" w:rsidP="00433D45">
            <w:pPr>
              <w:jc w:val="both"/>
            </w:pPr>
            <w:r w:rsidRPr="0065317C">
              <w:t xml:space="preserve">Přednáška </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142"/>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65317C" w:rsidRDefault="003A76DC" w:rsidP="00433D45">
            <w:pPr>
              <w:jc w:val="both"/>
            </w:pPr>
            <w:r w:rsidRPr="0065317C">
              <w:t>Doc. PhDr. Jaroslav Koťa</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w:t>
            </w:r>
            <w:r>
              <w:rPr>
                <w:b/>
                <w:bCs/>
              </w:rPr>
              <w:t>,</w:t>
            </w:r>
            <w:r w:rsidRPr="00491880">
              <w:rPr>
                <w:b/>
                <w:bCs/>
              </w:rPr>
              <w:t xml:space="preserve">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D917D9" w:rsidRDefault="003A76DC" w:rsidP="00433D45">
            <w:pPr>
              <w:pStyle w:val="Normlnweb"/>
              <w:shd w:val="clear" w:color="auto" w:fill="FFFFFF"/>
            </w:pPr>
            <w:r w:rsidRPr="002E79FF">
              <w:rPr>
                <w:color w:val="000000"/>
                <w:sz w:val="20"/>
                <w:szCs w:val="20"/>
              </w:rPr>
              <w:t>Cíl předmětu:</w:t>
            </w:r>
            <w:r w:rsidRPr="002E79FF">
              <w:rPr>
                <w:sz w:val="20"/>
                <w:szCs w:val="20"/>
              </w:rPr>
              <w:t> </w:t>
            </w:r>
            <w:r w:rsidRPr="002E79FF">
              <w:rPr>
                <w:color w:val="000000"/>
                <w:sz w:val="20"/>
                <w:szCs w:val="20"/>
              </w:rPr>
              <w:br/>
            </w:r>
            <w:r w:rsidRPr="002E79FF">
              <w:rPr>
                <w:color w:val="000000"/>
                <w:sz w:val="20"/>
                <w:szCs w:val="20"/>
              </w:rPr>
              <w:br/>
              <w:t>Cílem předmětu je seznámit studenty s tématy sociologie, které souvisejí s výchovou a vzděláváním, vést je k dovednosti</w:t>
            </w:r>
            <w:r w:rsidRPr="002E79FF">
              <w:rPr>
                <w:sz w:val="20"/>
                <w:szCs w:val="20"/>
              </w:rPr>
              <w:t> </w:t>
            </w:r>
            <w:r w:rsidRPr="002E79FF">
              <w:rPr>
                <w:color w:val="000000"/>
                <w:sz w:val="20"/>
                <w:szCs w:val="20"/>
              </w:rPr>
              <w:br/>
              <w:t>aplikovat sociologické poznatky na výchovně vzdělávací realitu a na problematiku socializace dětí a mládeže v</w:t>
            </w:r>
            <w:r w:rsidRPr="002E79FF">
              <w:rPr>
                <w:sz w:val="20"/>
                <w:szCs w:val="20"/>
              </w:rPr>
              <w:t> </w:t>
            </w:r>
            <w:r w:rsidR="0065317C">
              <w:rPr>
                <w:color w:val="000000"/>
                <w:sz w:val="20"/>
                <w:szCs w:val="20"/>
              </w:rPr>
              <w:t> </w:t>
            </w:r>
            <w:r w:rsidRPr="002E79FF">
              <w:rPr>
                <w:color w:val="000000"/>
                <w:sz w:val="20"/>
                <w:szCs w:val="20"/>
              </w:rPr>
              <w:t>podmínkách soudobé společnosti, rodiny a školy.</w:t>
            </w:r>
            <w:r>
              <w:rPr>
                <w:rStyle w:val="apple-converted-space"/>
                <w:rFonts w:ascii="Arial" w:hAnsi="Arial" w:cs="Arial"/>
                <w:color w:val="000000"/>
                <w:sz w:val="18"/>
                <w:szCs w:val="18"/>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3691"/>
          <w:jc w:val="center"/>
        </w:trPr>
        <w:tc>
          <w:tcPr>
            <w:tcW w:w="10085" w:type="dxa"/>
            <w:gridSpan w:val="10"/>
            <w:tcBorders>
              <w:top w:val="nil"/>
            </w:tcBorders>
          </w:tcPr>
          <w:p w:rsidR="003A76DC" w:rsidRPr="002E79FF" w:rsidRDefault="003A76DC" w:rsidP="00433D45">
            <w:pPr>
              <w:pStyle w:val="Normlnweb"/>
              <w:shd w:val="clear" w:color="auto" w:fill="FFFFFF"/>
              <w:rPr>
                <w:color w:val="000000"/>
                <w:sz w:val="20"/>
                <w:szCs w:val="20"/>
              </w:rPr>
            </w:pPr>
            <w:r w:rsidRPr="002E79FF">
              <w:rPr>
                <w:color w:val="000000"/>
                <w:sz w:val="20"/>
                <w:szCs w:val="20"/>
              </w:rPr>
              <w:t>HAVLÍK, R., KOŤA, J. Sociologie výchovy a školy. Praha : Portál. 2002. ISBN 978-80-7367-327-7</w:t>
            </w:r>
            <w:r>
              <w:rPr>
                <w:color w:val="000000"/>
                <w:sz w:val="20"/>
                <w:szCs w:val="20"/>
              </w:rPr>
              <w:t>.</w:t>
            </w:r>
          </w:p>
          <w:p w:rsidR="003A76DC" w:rsidRPr="002E79FF" w:rsidRDefault="003A76DC" w:rsidP="00433D45">
            <w:pPr>
              <w:pStyle w:val="Normlnweb"/>
              <w:shd w:val="clear" w:color="auto" w:fill="FFFFFF"/>
              <w:rPr>
                <w:color w:val="000000"/>
                <w:sz w:val="20"/>
                <w:szCs w:val="20"/>
              </w:rPr>
            </w:pPr>
            <w:r w:rsidRPr="002E79FF">
              <w:rPr>
                <w:color w:val="000000"/>
                <w:sz w:val="20"/>
                <w:szCs w:val="20"/>
              </w:rPr>
              <w:t>HAVLÍK, R., HALÁSZOVÁ, V., PROKOP, J. Kapitoly ze sociologie výchovy. Praha : PedF UK, 1996. ISBN 80-86039-10-2</w:t>
            </w:r>
            <w:r>
              <w:rPr>
                <w:color w:val="000000"/>
                <w:sz w:val="20"/>
                <w:szCs w:val="20"/>
              </w:rPr>
              <w:t>.</w:t>
            </w:r>
          </w:p>
          <w:p w:rsidR="003A76DC" w:rsidRPr="002E79FF" w:rsidRDefault="003A76DC" w:rsidP="00433D45">
            <w:pPr>
              <w:pStyle w:val="Normlnweb"/>
              <w:shd w:val="clear" w:color="auto" w:fill="FFFFFF"/>
              <w:rPr>
                <w:color w:val="000000"/>
                <w:sz w:val="20"/>
                <w:szCs w:val="20"/>
              </w:rPr>
            </w:pPr>
            <w:r w:rsidRPr="002E79FF">
              <w:rPr>
                <w:color w:val="000000"/>
                <w:sz w:val="20"/>
                <w:szCs w:val="20"/>
              </w:rPr>
              <w:t>HAVLÍK, R., KOŤA, J.; SPILKOVÁ, V. A KOL. Učitelské povolání z pohledu sociálních věd. Praha : PedF UK, 1998. ISBN 80-86039-72-2</w:t>
            </w:r>
            <w:r>
              <w:rPr>
                <w:color w:val="000000"/>
                <w:sz w:val="20"/>
                <w:szCs w:val="20"/>
              </w:rPr>
              <w:t>.</w:t>
            </w:r>
          </w:p>
          <w:p w:rsidR="003A76DC" w:rsidRPr="002E79FF" w:rsidRDefault="003A76DC" w:rsidP="00433D45">
            <w:pPr>
              <w:pStyle w:val="Normlnweb"/>
              <w:shd w:val="clear" w:color="auto" w:fill="FFFFFF"/>
              <w:rPr>
                <w:color w:val="000000"/>
                <w:sz w:val="20"/>
                <w:szCs w:val="20"/>
              </w:rPr>
            </w:pPr>
            <w:r w:rsidRPr="002E79FF">
              <w:rPr>
                <w:color w:val="000000"/>
                <w:sz w:val="20"/>
                <w:szCs w:val="20"/>
              </w:rPr>
              <w:t>JEDLIČKA, R., KLÍMA, P., KOŤA, J. a kol. Děti a mládež v obtížných životních situacích. Nové pohledy na problematiku životních krizí, deviací a úlohu pomáhajících profesí. Praha : Themis, 2005. ISBN 80-7312-038-0</w:t>
            </w:r>
            <w:r>
              <w:rPr>
                <w:color w:val="000000"/>
                <w:sz w:val="20"/>
                <w:szCs w:val="20"/>
              </w:rPr>
              <w:t>.</w:t>
            </w:r>
          </w:p>
          <w:p w:rsidR="003A76DC" w:rsidRPr="002E79FF" w:rsidRDefault="0065317C" w:rsidP="00433D45">
            <w:pPr>
              <w:pStyle w:val="Normlnweb"/>
              <w:shd w:val="clear" w:color="auto" w:fill="FFFFFF"/>
              <w:rPr>
                <w:color w:val="000000"/>
                <w:sz w:val="20"/>
                <w:szCs w:val="20"/>
              </w:rPr>
            </w:pPr>
            <w:r w:rsidRPr="002E79FF">
              <w:rPr>
                <w:color w:val="000000"/>
                <w:sz w:val="20"/>
                <w:szCs w:val="20"/>
              </w:rPr>
              <w:t>ONDREJKOVIČ</w:t>
            </w:r>
            <w:r w:rsidR="003A76DC" w:rsidRPr="002E79FF">
              <w:rPr>
                <w:color w:val="000000"/>
                <w:sz w:val="20"/>
                <w:szCs w:val="20"/>
              </w:rPr>
              <w:t>, P. Úvod do sociológie výchovy. Teoretické základy sociológie výchovy a mládeže. 2. rozšírené a prepracované vydanie. Bratislava : Veda, vydavateľstvo SAV, 1998. ISBN 80-224-0579-5</w:t>
            </w:r>
            <w:r w:rsidR="003A76DC">
              <w:rPr>
                <w:color w:val="000000"/>
                <w:sz w:val="20"/>
                <w:szCs w:val="20"/>
              </w:rPr>
              <w:t>.</w:t>
            </w:r>
          </w:p>
          <w:p w:rsidR="003A76DC" w:rsidRPr="000840FF" w:rsidRDefault="003A76DC" w:rsidP="00433D45">
            <w:pPr>
              <w:pStyle w:val="Normlnweb"/>
              <w:shd w:val="clear" w:color="auto" w:fill="FFFFFF"/>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Speciální pedagogika</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3</w:t>
            </w:r>
            <w:r w:rsidR="00D55291">
              <w:rPr>
                <w:sz w:val="24"/>
              </w:rPr>
              <w:t>9</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37716D" w:rsidRDefault="003A76DC" w:rsidP="00433D45">
            <w:pPr>
              <w:jc w:val="both"/>
            </w:pPr>
            <w:r w:rsidRPr="0037716D">
              <w:t xml:space="preserve">Přednáška </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142"/>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FB745F" w:rsidRDefault="003A76DC" w:rsidP="00433D45">
            <w:pPr>
              <w:jc w:val="both"/>
            </w:pPr>
            <w:r w:rsidRPr="0037716D">
              <w:t xml:space="preserve">Mgr. Tereza Bariekzahyová, Ph.D., </w:t>
            </w:r>
          </w:p>
          <w:p w:rsidR="003A76DC" w:rsidRPr="0037716D" w:rsidRDefault="003A76DC" w:rsidP="00433D45">
            <w:pPr>
              <w:jc w:val="both"/>
            </w:pPr>
            <w:r w:rsidRPr="0037716D">
              <w:t>Mgr. Martina Švandová, Ph.D.</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2E79FF" w:rsidRDefault="003A76DC" w:rsidP="00433D45">
            <w:pPr>
              <w:pStyle w:val="Normlnweb"/>
              <w:shd w:val="clear" w:color="auto" w:fill="FFFFFF"/>
              <w:spacing w:before="0" w:beforeAutospacing="0" w:after="0" w:afterAutospacing="0"/>
              <w:rPr>
                <w:color w:val="000000"/>
                <w:sz w:val="20"/>
                <w:szCs w:val="20"/>
              </w:rPr>
            </w:pPr>
            <w:r w:rsidRPr="002E79FF">
              <w:rPr>
                <w:color w:val="000000"/>
                <w:sz w:val="20"/>
                <w:szCs w:val="20"/>
              </w:rPr>
              <w:t>Charakteristika předmětu</w:t>
            </w:r>
          </w:p>
          <w:p w:rsidR="003A76DC" w:rsidRPr="002E79FF" w:rsidRDefault="003A76DC" w:rsidP="00433D45">
            <w:pPr>
              <w:pStyle w:val="Normlnweb"/>
              <w:shd w:val="clear" w:color="auto" w:fill="FFFFFF"/>
              <w:spacing w:before="0" w:beforeAutospacing="0" w:after="0" w:afterAutospacing="0"/>
              <w:rPr>
                <w:color w:val="000000"/>
                <w:sz w:val="20"/>
                <w:szCs w:val="20"/>
              </w:rPr>
            </w:pPr>
            <w:r w:rsidRPr="002E79FF">
              <w:rPr>
                <w:color w:val="000000"/>
                <w:sz w:val="20"/>
                <w:szCs w:val="20"/>
              </w:rPr>
              <w:br/>
              <w:t>Seminář nabízí přehled o základních okruzích problémů speciální pedagogiky, se kterými se mohou studenti pedagogiky setkat ve své praxi.</w:t>
            </w:r>
          </w:p>
          <w:p w:rsidR="003A76DC" w:rsidRPr="002E79FF" w:rsidRDefault="003A76DC" w:rsidP="00433D45">
            <w:pPr>
              <w:pStyle w:val="Normlnweb"/>
              <w:shd w:val="clear" w:color="auto" w:fill="FFFFFF"/>
              <w:spacing w:before="0" w:beforeAutospacing="0" w:after="0" w:afterAutospacing="0"/>
              <w:rPr>
                <w:color w:val="000000"/>
                <w:sz w:val="20"/>
                <w:szCs w:val="20"/>
              </w:rPr>
            </w:pPr>
            <w:r w:rsidRPr="002E79FF">
              <w:rPr>
                <w:color w:val="000000"/>
                <w:sz w:val="20"/>
                <w:szCs w:val="20"/>
              </w:rPr>
              <w:t>Seznamuje se specifiky edukace jedinců se speciálními vzdělávacími potřebami s akcentem na komplexní, inter</w:t>
            </w:r>
            <w:r>
              <w:rPr>
                <w:color w:val="000000"/>
                <w:sz w:val="20"/>
                <w:szCs w:val="20"/>
              </w:rPr>
              <w:t>disciplin</w:t>
            </w:r>
            <w:r w:rsidRPr="002E79FF">
              <w:rPr>
                <w:color w:val="000000"/>
                <w:sz w:val="20"/>
                <w:szCs w:val="20"/>
              </w:rPr>
              <w:t>ární přístup.</w:t>
            </w:r>
            <w:r w:rsidRPr="002E79FF">
              <w:rPr>
                <w:sz w:val="20"/>
                <w:szCs w:val="20"/>
              </w:rPr>
              <w:t> </w:t>
            </w:r>
            <w:r w:rsidRPr="002E79FF">
              <w:rPr>
                <w:color w:val="000000"/>
                <w:sz w:val="20"/>
                <w:szCs w:val="20"/>
              </w:rPr>
              <w:br/>
              <w:t>Pozornost je soustředěna na příčiny vzniku a rozvoje konkrétních poruch či znevýhodnění, na psychologickou problematiku související s jednotlivými postiženími nebo onemocněními, rovněž na možnosti rozvoje a organizace výchovy a vzdělávání dětí a dospívajících se speciálními vzdělávacími potřebami a na podporu dospělých, ev. seniorů se zdravotním postižením.</w:t>
            </w:r>
          </w:p>
          <w:p w:rsidR="003A76DC" w:rsidRPr="002E79FF" w:rsidRDefault="003A76DC" w:rsidP="00433D45">
            <w:pPr>
              <w:pStyle w:val="Normlnweb"/>
              <w:shd w:val="clear" w:color="auto" w:fill="FFFFFF"/>
              <w:spacing w:before="0" w:beforeAutospacing="0" w:after="0" w:afterAutospacing="0"/>
              <w:rPr>
                <w:color w:val="000000"/>
                <w:sz w:val="20"/>
                <w:szCs w:val="20"/>
              </w:rPr>
            </w:pPr>
            <w:r w:rsidRPr="002E79FF">
              <w:rPr>
                <w:color w:val="000000"/>
                <w:sz w:val="20"/>
                <w:szCs w:val="20"/>
              </w:rPr>
              <w:t>Východiskem je nový, moderní pohled na osoby s handicapem, důraz je kladen na jejich vývojové možnosti, nikoliv nedostatky, na pochopení smyslu a významu jejich integrace do společnosti.</w:t>
            </w:r>
          </w:p>
          <w:p w:rsidR="003A76DC" w:rsidRPr="002E79FF" w:rsidRDefault="003A76DC" w:rsidP="00433D45">
            <w:pPr>
              <w:pStyle w:val="Normlnweb"/>
              <w:shd w:val="clear" w:color="auto" w:fill="FFFFFF"/>
              <w:spacing w:before="0" w:beforeAutospacing="0" w:after="0" w:afterAutospacing="0"/>
              <w:rPr>
                <w:color w:val="000000"/>
                <w:sz w:val="20"/>
                <w:szCs w:val="20"/>
              </w:rPr>
            </w:pP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1986"/>
          <w:jc w:val="center"/>
        </w:trPr>
        <w:tc>
          <w:tcPr>
            <w:tcW w:w="10085" w:type="dxa"/>
            <w:gridSpan w:val="10"/>
            <w:tcBorders>
              <w:top w:val="nil"/>
            </w:tcBorders>
          </w:tcPr>
          <w:p w:rsidR="003A76DC" w:rsidRPr="000840FF" w:rsidRDefault="003A76DC" w:rsidP="00433D45">
            <w:pPr>
              <w:pStyle w:val="Normlnweb"/>
              <w:shd w:val="clear" w:color="auto" w:fill="FFFFFF"/>
              <w:spacing w:before="0" w:beforeAutospacing="0" w:after="0" w:afterAutospacing="0"/>
            </w:pPr>
            <w:r w:rsidRPr="002E79FF">
              <w:rPr>
                <w:color w:val="000000"/>
                <w:sz w:val="20"/>
                <w:szCs w:val="20"/>
              </w:rPr>
              <w:t>PIPEKOVÁ, J. (ed.) Kapitoly ze speciální pedagogiky. 2. přepracované a rozšířené vydání. Brno: Paido, 2006.</w:t>
            </w:r>
            <w:r w:rsidRPr="002E79FF">
              <w:rPr>
                <w:sz w:val="20"/>
                <w:szCs w:val="20"/>
              </w:rPr>
              <w:t> </w:t>
            </w:r>
            <w:r w:rsidRPr="002E79FF">
              <w:rPr>
                <w:color w:val="000000"/>
                <w:sz w:val="20"/>
                <w:szCs w:val="20"/>
              </w:rPr>
              <w:br/>
              <w:t>PŘINOSILOVÁ, D. Vybrané okruhy speciálně pedagogické diagnostiky. Brno: MU,1999.</w:t>
            </w:r>
            <w:r w:rsidRPr="002E79FF">
              <w:rPr>
                <w:color w:val="000000"/>
                <w:sz w:val="20"/>
                <w:szCs w:val="20"/>
              </w:rPr>
              <w:br/>
              <w:t>VÁGNEROVÁ, M. a kol. Psychologie handicapu. Praha: Karolinum, 2000.</w:t>
            </w:r>
            <w:r w:rsidRPr="002E79FF">
              <w:rPr>
                <w:color w:val="000000"/>
                <w:sz w:val="20"/>
                <w:szCs w:val="20"/>
              </w:rPr>
              <w:br/>
              <w:t>VÁGNEROVÁ, M. Psychopatologie pro pomáhající profese. Praha: Portál, 2006</w:t>
            </w:r>
            <w:r w:rsidRPr="002E79FF">
              <w:rPr>
                <w:color w:val="000000"/>
                <w:sz w:val="20"/>
                <w:szCs w:val="20"/>
              </w:rPr>
              <w:br/>
              <w:t>VÍTKOVÁ, M. (ed.) Integrativní speciální pedagogika. 2. rozšířené a přepracované vydání. Brno: Paido, 2004.</w:t>
            </w:r>
            <w:r>
              <w:rPr>
                <w:rStyle w:val="apple-converted-space"/>
                <w:rFonts w:ascii="Arial" w:hAnsi="Arial" w:cs="Arial"/>
                <w:color w:val="000000"/>
                <w:sz w:val="18"/>
                <w:szCs w:val="18"/>
                <w:shd w:val="clear" w:color="auto" w:fill="FFFFFF"/>
              </w:rPr>
              <w:t> </w:t>
            </w: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Hlasová výchova a rétorika</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D55291" w:rsidP="00267E93">
            <w:pPr>
              <w:jc w:val="both"/>
              <w:rPr>
                <w:sz w:val="24"/>
              </w:rPr>
            </w:pPr>
            <w:r>
              <w:rPr>
                <w:sz w:val="24"/>
              </w:rPr>
              <w:t>40</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0/2</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37716D" w:rsidRDefault="003A76DC" w:rsidP="00433D45">
            <w:pPr>
              <w:jc w:val="both"/>
            </w:pPr>
            <w:r w:rsidRPr="0037716D">
              <w:t>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142"/>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37716D" w:rsidRDefault="003A76DC" w:rsidP="00433D45">
            <w:pPr>
              <w:jc w:val="both"/>
            </w:pPr>
            <w:r w:rsidRPr="0037716D">
              <w:t>Mgr. Regina Szymiková, Ph.D.</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1A3E17" w:rsidRDefault="003A76DC" w:rsidP="00433D45">
            <w:pPr>
              <w:pStyle w:val="Normlnweb"/>
              <w:shd w:val="clear" w:color="auto" w:fill="FFFFFF"/>
              <w:spacing w:before="0" w:beforeAutospacing="0" w:after="0" w:afterAutospacing="0"/>
              <w:rPr>
                <w:rStyle w:val="apple-converted-space"/>
                <w:color w:val="000000"/>
                <w:sz w:val="20"/>
                <w:szCs w:val="20"/>
                <w:shd w:val="clear" w:color="auto" w:fill="FFFFFF"/>
              </w:rPr>
            </w:pPr>
            <w:r w:rsidRPr="001A3E17">
              <w:rPr>
                <w:color w:val="000000"/>
                <w:sz w:val="20"/>
                <w:szCs w:val="20"/>
                <w:shd w:val="clear" w:color="auto" w:fill="FFFFFF"/>
              </w:rPr>
              <w:t>Průpravná disciplína zaměřená na průzkum individuálních hlasových a mluvních předpokladů.</w:t>
            </w:r>
            <w:r w:rsidRPr="001A3E17">
              <w:rPr>
                <w:rStyle w:val="apple-converted-space"/>
                <w:color w:val="000000"/>
                <w:sz w:val="20"/>
                <w:szCs w:val="20"/>
                <w:shd w:val="clear" w:color="auto" w:fill="FFFFFF"/>
              </w:rPr>
              <w:t> </w:t>
            </w:r>
            <w:r w:rsidRPr="001A3E17">
              <w:rPr>
                <w:color w:val="000000"/>
                <w:sz w:val="20"/>
                <w:szCs w:val="20"/>
              </w:rPr>
              <w:br/>
            </w:r>
            <w:r w:rsidRPr="001A3E17">
              <w:rPr>
                <w:color w:val="000000"/>
                <w:sz w:val="20"/>
                <w:szCs w:val="20"/>
                <w:shd w:val="clear" w:color="auto" w:fill="FFFFFF"/>
              </w:rPr>
              <w:t>Seznámení s problematikou hlasových poruch a vad řeči.</w:t>
            </w:r>
            <w:r w:rsidRPr="001A3E17">
              <w:rPr>
                <w:rStyle w:val="apple-converted-space"/>
                <w:color w:val="000000"/>
                <w:sz w:val="20"/>
                <w:szCs w:val="20"/>
                <w:shd w:val="clear" w:color="auto" w:fill="FFFFFF"/>
              </w:rPr>
              <w:t> </w:t>
            </w:r>
          </w:p>
          <w:p w:rsidR="003A76DC" w:rsidRPr="001A3E17" w:rsidRDefault="0037716D" w:rsidP="00433D45">
            <w:pPr>
              <w:pStyle w:val="Normlnweb"/>
              <w:shd w:val="clear" w:color="auto" w:fill="FFFFFF"/>
              <w:spacing w:before="0" w:beforeAutospacing="0" w:after="0" w:afterAutospacing="0"/>
              <w:rPr>
                <w:color w:val="000000"/>
                <w:sz w:val="20"/>
                <w:szCs w:val="20"/>
              </w:rPr>
            </w:pPr>
            <w:r>
              <w:rPr>
                <w:color w:val="000000"/>
                <w:sz w:val="20"/>
                <w:szCs w:val="20"/>
              </w:rPr>
              <w:t>I. Hlasová výchova –</w:t>
            </w:r>
            <w:r w:rsidR="003A76DC" w:rsidRPr="001A3E17">
              <w:rPr>
                <w:color w:val="000000"/>
                <w:sz w:val="20"/>
                <w:szCs w:val="20"/>
              </w:rPr>
              <w:t xml:space="preserve"> psychosomatická disciplína. Hlas a řeč. Vznik hlasu, fonace, vlastnosti hlasu, typy hlasu, hlasové rejstříky, hlasové nasazení. Význam správného dýchání, typy dýchání, dechová opora, držení těla.</w:t>
            </w:r>
          </w:p>
          <w:p w:rsidR="003A76DC" w:rsidRPr="001A3E17" w:rsidRDefault="003A76DC" w:rsidP="00433D45">
            <w:pPr>
              <w:pStyle w:val="Normlnweb"/>
              <w:shd w:val="clear" w:color="auto" w:fill="FFFFFF"/>
              <w:spacing w:before="0" w:beforeAutospacing="0" w:after="0" w:afterAutospacing="0"/>
              <w:rPr>
                <w:color w:val="000000"/>
                <w:sz w:val="20"/>
                <w:szCs w:val="20"/>
              </w:rPr>
            </w:pPr>
            <w:r w:rsidRPr="001A3E17">
              <w:rPr>
                <w:color w:val="000000"/>
                <w:sz w:val="20"/>
                <w:szCs w:val="20"/>
              </w:rPr>
              <w:t>Praktická cvičení: individuální a kolektivní, průzkum individuálních hlasových a mluvních předpokladů (práce s texty). Zadání úkolů.</w:t>
            </w:r>
          </w:p>
          <w:p w:rsidR="003A76DC" w:rsidRPr="001A3E17" w:rsidRDefault="003A76DC" w:rsidP="00433D45">
            <w:pPr>
              <w:pStyle w:val="Normlnweb"/>
              <w:shd w:val="clear" w:color="auto" w:fill="FFFFFF"/>
              <w:spacing w:before="0" w:beforeAutospacing="0" w:after="0" w:afterAutospacing="0"/>
              <w:rPr>
                <w:color w:val="000000"/>
                <w:sz w:val="20"/>
                <w:szCs w:val="20"/>
              </w:rPr>
            </w:pPr>
            <w:r w:rsidRPr="001A3E17">
              <w:rPr>
                <w:color w:val="000000"/>
                <w:sz w:val="20"/>
                <w:szCs w:val="20"/>
              </w:rPr>
              <w:t>II. Výslovnostní norma. Funkce samohlásek a souhlásek v mluveném projevu. Nejčastější chyby ve výslovnosti.</w:t>
            </w:r>
          </w:p>
          <w:p w:rsidR="003A76DC" w:rsidRPr="001A3E17" w:rsidRDefault="003A76DC" w:rsidP="00433D45">
            <w:pPr>
              <w:pStyle w:val="Normlnweb"/>
              <w:shd w:val="clear" w:color="auto" w:fill="FFFFFF"/>
              <w:spacing w:before="0" w:beforeAutospacing="0" w:after="0" w:afterAutospacing="0"/>
              <w:rPr>
                <w:color w:val="000000"/>
                <w:sz w:val="20"/>
                <w:szCs w:val="20"/>
              </w:rPr>
            </w:pPr>
            <w:r w:rsidRPr="001A3E17">
              <w:rPr>
                <w:color w:val="000000"/>
                <w:sz w:val="20"/>
                <w:szCs w:val="20"/>
              </w:rPr>
              <w:t>Praktická cvičení: kolektivní a individuální, vzájemné slyšení se (použití cvičných artikulačních textů). Zadání úkolů.</w:t>
            </w:r>
          </w:p>
          <w:p w:rsidR="003A76DC" w:rsidRPr="001A3E17" w:rsidRDefault="003A76DC" w:rsidP="00433D45">
            <w:pPr>
              <w:pStyle w:val="Normlnweb"/>
              <w:shd w:val="clear" w:color="auto" w:fill="FFFFFF"/>
              <w:spacing w:before="0" w:beforeAutospacing="0" w:after="0" w:afterAutospacing="0"/>
              <w:rPr>
                <w:color w:val="000000"/>
                <w:sz w:val="20"/>
                <w:szCs w:val="20"/>
              </w:rPr>
            </w:pPr>
            <w:r w:rsidRPr="001A3E17">
              <w:rPr>
                <w:color w:val="000000"/>
                <w:sz w:val="20"/>
                <w:szCs w:val="20"/>
              </w:rPr>
              <w:t>III. Rezona</w:t>
            </w:r>
            <w:r>
              <w:rPr>
                <w:color w:val="000000"/>
                <w:sz w:val="20"/>
                <w:szCs w:val="20"/>
              </w:rPr>
              <w:t>n</w:t>
            </w:r>
            <w:r w:rsidRPr="001A3E17">
              <w:rPr>
                <w:color w:val="000000"/>
                <w:sz w:val="20"/>
                <w:szCs w:val="20"/>
              </w:rPr>
              <w:t>ce a její využívání, typy rezona</w:t>
            </w:r>
            <w:r>
              <w:rPr>
                <w:color w:val="000000"/>
                <w:sz w:val="20"/>
                <w:szCs w:val="20"/>
              </w:rPr>
              <w:t>n</w:t>
            </w:r>
            <w:r w:rsidRPr="001A3E17">
              <w:rPr>
                <w:color w:val="000000"/>
                <w:sz w:val="20"/>
                <w:szCs w:val="20"/>
              </w:rPr>
              <w:t>cí, prostorové cítění.</w:t>
            </w:r>
          </w:p>
          <w:p w:rsidR="003A76DC" w:rsidRPr="001A3E17" w:rsidRDefault="003A76DC" w:rsidP="00433D45">
            <w:pPr>
              <w:pStyle w:val="Normlnweb"/>
              <w:shd w:val="clear" w:color="auto" w:fill="FFFFFF"/>
              <w:spacing w:before="0" w:beforeAutospacing="0" w:after="0" w:afterAutospacing="0"/>
              <w:rPr>
                <w:color w:val="000000"/>
                <w:sz w:val="20"/>
                <w:szCs w:val="20"/>
              </w:rPr>
            </w:pPr>
            <w:r w:rsidRPr="001A3E17">
              <w:rPr>
                <w:color w:val="000000"/>
                <w:sz w:val="20"/>
                <w:szCs w:val="20"/>
              </w:rPr>
              <w:t>Praktická cvičení: kolektivní a individuální (cvičené texty).</w:t>
            </w:r>
          </w:p>
          <w:p w:rsidR="003A76DC" w:rsidRPr="001A3E17" w:rsidRDefault="003A76DC" w:rsidP="00433D45">
            <w:pPr>
              <w:pStyle w:val="Normlnweb"/>
              <w:shd w:val="clear" w:color="auto" w:fill="FFFFFF"/>
              <w:spacing w:before="0" w:beforeAutospacing="0" w:after="0" w:afterAutospacing="0"/>
              <w:rPr>
                <w:color w:val="000000"/>
                <w:sz w:val="20"/>
                <w:szCs w:val="20"/>
              </w:rPr>
            </w:pPr>
            <w:r w:rsidRPr="001A3E17">
              <w:rPr>
                <w:color w:val="000000"/>
                <w:sz w:val="20"/>
                <w:szCs w:val="20"/>
              </w:rPr>
              <w:t>IV. Intonace a její význam v komunikaci. Jednotlivé složky intonace, jejich působení na posluchače. Co + Proč = Jak.</w:t>
            </w:r>
          </w:p>
          <w:p w:rsidR="003A76DC" w:rsidRPr="001A3E17" w:rsidRDefault="003A76DC" w:rsidP="00433D45">
            <w:pPr>
              <w:pStyle w:val="Normlnweb"/>
              <w:shd w:val="clear" w:color="auto" w:fill="FFFFFF"/>
              <w:spacing w:before="0" w:beforeAutospacing="0" w:after="0" w:afterAutospacing="0"/>
              <w:rPr>
                <w:color w:val="000000"/>
                <w:sz w:val="20"/>
                <w:szCs w:val="20"/>
              </w:rPr>
            </w:pPr>
            <w:r w:rsidRPr="001A3E17">
              <w:rPr>
                <w:color w:val="000000"/>
                <w:sz w:val="20"/>
                <w:szCs w:val="20"/>
              </w:rPr>
              <w:t>Veřejný projev.</w:t>
            </w:r>
          </w:p>
          <w:p w:rsidR="003A76DC" w:rsidRPr="001A3E17" w:rsidRDefault="003A76DC" w:rsidP="00433D45">
            <w:pPr>
              <w:pStyle w:val="Normlnweb"/>
              <w:shd w:val="clear" w:color="auto" w:fill="FFFFFF"/>
              <w:spacing w:before="0" w:beforeAutospacing="0" w:after="0" w:afterAutospacing="0"/>
              <w:rPr>
                <w:color w:val="000000"/>
                <w:sz w:val="20"/>
                <w:szCs w:val="20"/>
              </w:rPr>
            </w:pPr>
            <w:r w:rsidRPr="001A3E17">
              <w:rPr>
                <w:color w:val="000000"/>
                <w:sz w:val="20"/>
                <w:szCs w:val="20"/>
              </w:rPr>
              <w:t>Praktická cvičení: individuální, analýza, komentář připravených výstupů.</w:t>
            </w:r>
          </w:p>
          <w:p w:rsidR="003A76DC" w:rsidRPr="001A3E17" w:rsidRDefault="003A76DC" w:rsidP="00433D45">
            <w:pPr>
              <w:pStyle w:val="Normlnweb"/>
              <w:shd w:val="clear" w:color="auto" w:fill="FFFFFF"/>
              <w:spacing w:before="0" w:beforeAutospacing="0" w:after="0" w:afterAutospacing="0"/>
              <w:rPr>
                <w:color w:val="000000"/>
                <w:sz w:val="20"/>
                <w:szCs w:val="20"/>
              </w:rPr>
            </w:pPr>
            <w:r w:rsidRPr="001A3E17">
              <w:rPr>
                <w:color w:val="000000"/>
                <w:sz w:val="20"/>
                <w:szCs w:val="20"/>
              </w:rPr>
              <w:t>V. Hlasová hygiena, zacházení s hlasem, vlivy prostředí, hlasové poruchy, řečové vady.</w:t>
            </w:r>
          </w:p>
          <w:p w:rsidR="003A76DC" w:rsidRPr="002E79FF" w:rsidRDefault="003A76DC" w:rsidP="00433D45">
            <w:pPr>
              <w:pStyle w:val="Normlnweb"/>
              <w:shd w:val="clear" w:color="auto" w:fill="FFFFFF"/>
              <w:spacing w:before="0" w:beforeAutospacing="0" w:after="0" w:afterAutospacing="0"/>
              <w:rPr>
                <w:color w:val="000000"/>
                <w:sz w:val="20"/>
                <w:szCs w:val="20"/>
              </w:rPr>
            </w:pP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1986"/>
          <w:jc w:val="center"/>
        </w:trPr>
        <w:tc>
          <w:tcPr>
            <w:tcW w:w="10085" w:type="dxa"/>
            <w:gridSpan w:val="10"/>
            <w:tcBorders>
              <w:top w:val="nil"/>
            </w:tcBorders>
          </w:tcPr>
          <w:p w:rsidR="003A76DC" w:rsidRPr="000840FF" w:rsidRDefault="003A76DC" w:rsidP="00433D45">
            <w:pPr>
              <w:pStyle w:val="Normlnweb"/>
              <w:shd w:val="clear" w:color="auto" w:fill="FFFFFF"/>
              <w:spacing w:before="0" w:beforeAutospacing="0" w:after="0" w:afterAutospacing="0"/>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Životní styl a lidské zdraví</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D55291" w:rsidP="00267E93">
            <w:pPr>
              <w:jc w:val="both"/>
              <w:rPr>
                <w:sz w:val="24"/>
              </w:rPr>
            </w:pPr>
            <w:r>
              <w:rPr>
                <w:sz w:val="24"/>
              </w:rPr>
              <w:t>41</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3</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37716D" w:rsidRDefault="003A76DC" w:rsidP="00433D45">
            <w:pPr>
              <w:jc w:val="both"/>
            </w:pPr>
            <w:r w:rsidRPr="0037716D">
              <w:t>přednáška</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142"/>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37716D" w:rsidRDefault="003A76DC" w:rsidP="00433D45">
            <w:pPr>
              <w:jc w:val="both"/>
            </w:pPr>
            <w:r w:rsidRPr="0037716D">
              <w:t>Ph.Dr. Karolína Burešová, Ph.D.</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2E79FF" w:rsidRDefault="003A76DC" w:rsidP="00433D45">
            <w:pPr>
              <w:pStyle w:val="Odstavecseseznamem"/>
              <w:shd w:val="clear" w:color="auto" w:fill="FFFFFF"/>
              <w:spacing w:before="0" w:beforeAutospacing="0" w:after="0" w:afterAutospacing="0"/>
              <w:ind w:left="357" w:hanging="357"/>
              <w:rPr>
                <w:color w:val="000000"/>
                <w:sz w:val="20"/>
                <w:szCs w:val="20"/>
              </w:rPr>
            </w:pPr>
            <w:r>
              <w:rPr>
                <w:color w:val="000000"/>
                <w:sz w:val="20"/>
                <w:szCs w:val="20"/>
              </w:rPr>
              <w:t>CÍL PŘEDMĚTU</w:t>
            </w:r>
            <w:r w:rsidRPr="00957224">
              <w:rPr>
                <w:color w:val="000000"/>
                <w:sz w:val="20"/>
                <w:szCs w:val="20"/>
              </w:rPr>
              <w:t>:</w:t>
            </w:r>
            <w:r w:rsidRPr="00957224">
              <w:rPr>
                <w:sz w:val="20"/>
                <w:szCs w:val="20"/>
              </w:rPr>
              <w:t> </w:t>
            </w:r>
            <w:r w:rsidRPr="00957224">
              <w:rPr>
                <w:color w:val="000000"/>
                <w:sz w:val="20"/>
                <w:szCs w:val="20"/>
              </w:rPr>
              <w:br/>
              <w:t>V tomto studijním předmětu jsou studenti vedeni k pochopení vlivu životního stylu na stav zdraví. Pozornost je dále věnována</w:t>
            </w:r>
            <w:r w:rsidRPr="00957224">
              <w:rPr>
                <w:sz w:val="20"/>
                <w:szCs w:val="20"/>
              </w:rPr>
              <w:t> </w:t>
            </w:r>
            <w:r w:rsidRPr="00957224">
              <w:rPr>
                <w:color w:val="000000"/>
                <w:sz w:val="20"/>
                <w:szCs w:val="20"/>
              </w:rPr>
              <w:t>souvislostem onemocnění různé povahy a sociálních problémů jedince. Posluchači se seznámí se sociálními aspekty nemoci, s</w:t>
            </w:r>
            <w:r w:rsidRPr="00957224">
              <w:rPr>
                <w:sz w:val="20"/>
                <w:szCs w:val="20"/>
              </w:rPr>
              <w:t> </w:t>
            </w:r>
            <w:r w:rsidRPr="00957224">
              <w:rPr>
                <w:color w:val="000000"/>
                <w:sz w:val="20"/>
                <w:szCs w:val="20"/>
              </w:rPr>
              <w:t>problematikou chronicky a nevyléčitelně nemocného. Akcentována je důležitost péče o zdraví a spojitost duševních a</w:t>
            </w:r>
            <w:r w:rsidRPr="00957224">
              <w:rPr>
                <w:sz w:val="20"/>
                <w:szCs w:val="20"/>
              </w:rPr>
              <w:t> </w:t>
            </w:r>
            <w:r w:rsidRPr="00957224">
              <w:rPr>
                <w:color w:val="000000"/>
                <w:sz w:val="20"/>
                <w:szCs w:val="20"/>
              </w:rPr>
              <w:t>somatických chorob. Prezentovány jsou jak různé aspekty (sociologické, psychologické, sociálně pedagogické,</w:t>
            </w:r>
            <w:r w:rsidRPr="00957224">
              <w:rPr>
                <w:sz w:val="20"/>
                <w:szCs w:val="20"/>
              </w:rPr>
              <w:t> </w:t>
            </w:r>
            <w:r w:rsidRPr="00957224">
              <w:rPr>
                <w:color w:val="000000"/>
                <w:sz w:val="20"/>
                <w:szCs w:val="20"/>
              </w:rPr>
              <w:t>medicínské), tak různé přístupy k problému (klasické, holistické, alternativní). Součástí předmětu jsou praktické aktivity jako diskuse, návštěva odborníka z praxe a různé týmové úkoly.</w:t>
            </w:r>
            <w:r w:rsidRPr="00957224">
              <w:rPr>
                <w:sz w:val="20"/>
                <w:szCs w:val="20"/>
              </w:rPr>
              <w:t> </w:t>
            </w:r>
            <w:r w:rsidRPr="00957224">
              <w:rPr>
                <w:color w:val="000000"/>
                <w:sz w:val="20"/>
                <w:szCs w:val="20"/>
              </w:rPr>
              <w:br/>
            </w:r>
            <w:r w:rsidRPr="00957224">
              <w:rPr>
                <w:color w:val="000000"/>
                <w:sz w:val="20"/>
                <w:szCs w:val="20"/>
              </w:rPr>
              <w:br/>
              <w:t>UKONČENÍ PŘEDMĚTU: Zápočet za ústní prezentaci sylabu/letáku ve dvojici (pojmy, teorie/koncepce, autoři, instituce, aktuality a zdroje k tématu).</w:t>
            </w:r>
            <w:r w:rsidRPr="00957224">
              <w:rPr>
                <w:sz w:val="20"/>
                <w:szCs w:val="20"/>
              </w:rPr>
              <w:t> </w:t>
            </w:r>
            <w:r w:rsidRPr="00957224">
              <w:rPr>
                <w:color w:val="000000"/>
                <w:sz w:val="20"/>
                <w:szCs w:val="20"/>
              </w:rPr>
              <w:br/>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1986"/>
          <w:jc w:val="center"/>
        </w:trPr>
        <w:tc>
          <w:tcPr>
            <w:tcW w:w="10085" w:type="dxa"/>
            <w:gridSpan w:val="10"/>
            <w:tcBorders>
              <w:top w:val="nil"/>
            </w:tcBorders>
          </w:tcPr>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BALINT, M.</w:t>
            </w:r>
            <w:r w:rsidRPr="00957224">
              <w:rPr>
                <w:rStyle w:val="apple-converted-space"/>
                <w:color w:val="000000"/>
                <w:szCs w:val="20"/>
              </w:rPr>
              <w:t> </w:t>
            </w:r>
            <w:r w:rsidRPr="00957224">
              <w:rPr>
                <w:rStyle w:val="Zdraznn"/>
                <w:iCs/>
                <w:color w:val="000000"/>
                <w:sz w:val="20"/>
                <w:szCs w:val="20"/>
              </w:rPr>
              <w:t>Lékař, jeho pacient a nemoc</w:t>
            </w:r>
            <w:r w:rsidRPr="00957224">
              <w:rPr>
                <w:color w:val="000000"/>
                <w:sz w:val="20"/>
                <w:szCs w:val="20"/>
              </w:rPr>
              <w:t>. Praha: Grada, 1999.</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BERAN, Jiří. </w:t>
            </w:r>
            <w:r w:rsidRPr="00957224">
              <w:rPr>
                <w:rStyle w:val="Zdraznn"/>
                <w:iCs/>
                <w:color w:val="000000"/>
                <w:sz w:val="20"/>
                <w:szCs w:val="20"/>
              </w:rPr>
              <w:t>Základy komunikace s nemocným</w:t>
            </w:r>
            <w:r w:rsidRPr="00957224">
              <w:rPr>
                <w:color w:val="000000"/>
                <w:sz w:val="20"/>
                <w:szCs w:val="20"/>
              </w:rPr>
              <w:t>. 1. vyd. Praha: Karolinum, 1997. ISBN 80-7184-390-3.</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BAŠTECKÝ, J. ŠAVLÍK, J. ŠIMEK, J.</w:t>
            </w:r>
            <w:r w:rsidRPr="00957224">
              <w:rPr>
                <w:rStyle w:val="apple-converted-space"/>
                <w:color w:val="000000"/>
                <w:szCs w:val="20"/>
              </w:rPr>
              <w:t> </w:t>
            </w:r>
            <w:r w:rsidRPr="00957224">
              <w:rPr>
                <w:rStyle w:val="Zdraznn"/>
                <w:iCs/>
                <w:color w:val="000000"/>
                <w:sz w:val="20"/>
                <w:szCs w:val="20"/>
              </w:rPr>
              <w:t>Psychosomatická medicína</w:t>
            </w:r>
            <w:r w:rsidRPr="00957224">
              <w:rPr>
                <w:color w:val="000000"/>
                <w:sz w:val="20"/>
                <w:szCs w:val="20"/>
              </w:rPr>
              <w:t>. Praha: Portál, 2000.</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ERIKSEN, T.H.</w:t>
            </w:r>
            <w:r w:rsidRPr="00957224">
              <w:rPr>
                <w:rStyle w:val="apple-converted-space"/>
                <w:color w:val="000000"/>
                <w:szCs w:val="20"/>
              </w:rPr>
              <w:t> </w:t>
            </w:r>
            <w:r w:rsidRPr="00957224">
              <w:rPr>
                <w:rStyle w:val="Zdraznn"/>
                <w:iCs/>
                <w:color w:val="000000"/>
                <w:sz w:val="20"/>
                <w:szCs w:val="20"/>
              </w:rPr>
              <w:t>Syndrom velkého vlka: Hledání štěstí ve společnosti nadbytku.</w:t>
            </w:r>
            <w:r w:rsidRPr="00957224">
              <w:rPr>
                <w:rStyle w:val="apple-converted-space"/>
                <w:color w:val="000000"/>
                <w:szCs w:val="20"/>
              </w:rPr>
              <w:t> </w:t>
            </w:r>
            <w:r w:rsidRPr="00957224">
              <w:rPr>
                <w:color w:val="000000"/>
                <w:sz w:val="20"/>
                <w:szCs w:val="20"/>
              </w:rPr>
              <w:t>Praha: Doplněk, 2010.</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ERIKSEN, T.H.</w:t>
            </w:r>
            <w:r w:rsidRPr="00957224">
              <w:rPr>
                <w:rStyle w:val="apple-converted-space"/>
                <w:color w:val="000000"/>
                <w:szCs w:val="20"/>
              </w:rPr>
              <w:t> </w:t>
            </w:r>
            <w:r w:rsidRPr="00957224">
              <w:rPr>
                <w:rStyle w:val="Zdraznn"/>
                <w:iCs/>
                <w:color w:val="000000"/>
                <w:sz w:val="20"/>
                <w:szCs w:val="20"/>
              </w:rPr>
              <w:t>Tyranie okamžiku</w:t>
            </w:r>
            <w:r w:rsidRPr="00957224">
              <w:rPr>
                <w:color w:val="000000"/>
                <w:sz w:val="20"/>
                <w:szCs w:val="20"/>
              </w:rPr>
              <w:t>. Praha: Doplněk, 2001.</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HOSKOVCOVÁ, S.</w:t>
            </w:r>
            <w:r w:rsidRPr="00957224">
              <w:rPr>
                <w:rStyle w:val="apple-converted-space"/>
                <w:color w:val="000000"/>
                <w:szCs w:val="20"/>
              </w:rPr>
              <w:t> </w:t>
            </w:r>
            <w:r w:rsidRPr="00957224">
              <w:rPr>
                <w:rStyle w:val="Zdraznn"/>
                <w:iCs/>
                <w:color w:val="000000"/>
                <w:sz w:val="20"/>
                <w:szCs w:val="20"/>
              </w:rPr>
              <w:t>Psychosociální intervence</w:t>
            </w:r>
            <w:r w:rsidRPr="00957224">
              <w:rPr>
                <w:color w:val="000000"/>
                <w:sz w:val="20"/>
                <w:szCs w:val="20"/>
              </w:rPr>
              <w:t>. Praha: Karolinum, 2009.</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KAPR, J</w:t>
            </w:r>
            <w:r>
              <w:rPr>
                <w:color w:val="000000"/>
                <w:sz w:val="20"/>
                <w:szCs w:val="20"/>
              </w:rPr>
              <w:t xml:space="preserve">. </w:t>
            </w:r>
            <w:r w:rsidRPr="00957224">
              <w:rPr>
                <w:color w:val="000000"/>
                <w:sz w:val="20"/>
                <w:szCs w:val="20"/>
              </w:rPr>
              <w:t>a kol.</w:t>
            </w:r>
            <w:r w:rsidRPr="00957224">
              <w:rPr>
                <w:rStyle w:val="apple-converted-space"/>
                <w:color w:val="000000"/>
                <w:szCs w:val="20"/>
              </w:rPr>
              <w:t> </w:t>
            </w:r>
            <w:r w:rsidRPr="00957224">
              <w:rPr>
                <w:rStyle w:val="Zdraznn"/>
                <w:iCs/>
                <w:color w:val="000000"/>
                <w:sz w:val="20"/>
                <w:szCs w:val="20"/>
              </w:rPr>
              <w:t>Sociální deviace, sociologie nemoci a medicíny</w:t>
            </w:r>
            <w:r w:rsidRPr="00957224">
              <w:rPr>
                <w:color w:val="000000"/>
                <w:sz w:val="20"/>
                <w:szCs w:val="20"/>
              </w:rPr>
              <w:t>. Praha: Slon, 1997.</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KŘIVOHLAVÝ, J.</w:t>
            </w:r>
            <w:r w:rsidRPr="00957224">
              <w:rPr>
                <w:rStyle w:val="apple-converted-space"/>
                <w:color w:val="000000"/>
                <w:szCs w:val="20"/>
              </w:rPr>
              <w:t> </w:t>
            </w:r>
            <w:r w:rsidRPr="00957224">
              <w:rPr>
                <w:rStyle w:val="Zdraznn"/>
                <w:iCs/>
                <w:color w:val="000000"/>
                <w:sz w:val="20"/>
                <w:szCs w:val="20"/>
              </w:rPr>
              <w:t>Psychologie nemoci</w:t>
            </w:r>
            <w:r w:rsidRPr="00957224">
              <w:rPr>
                <w:color w:val="000000"/>
                <w:sz w:val="20"/>
                <w:szCs w:val="20"/>
              </w:rPr>
              <w:t>. Praha : Grada, 2002.</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KŘIVOHLAVÝ, J.</w:t>
            </w:r>
            <w:r w:rsidRPr="00957224">
              <w:rPr>
                <w:rStyle w:val="apple-converted-space"/>
                <w:color w:val="000000"/>
                <w:szCs w:val="20"/>
              </w:rPr>
              <w:t> </w:t>
            </w:r>
            <w:r w:rsidRPr="00957224">
              <w:rPr>
                <w:rStyle w:val="Zdraznn"/>
                <w:iCs/>
                <w:color w:val="000000"/>
                <w:sz w:val="20"/>
                <w:szCs w:val="20"/>
              </w:rPr>
              <w:t>Psychologie zdraví</w:t>
            </w:r>
            <w:r w:rsidRPr="00957224">
              <w:rPr>
                <w:color w:val="000000"/>
                <w:sz w:val="20"/>
                <w:szCs w:val="20"/>
              </w:rPr>
              <w:t>. Praha: Portál, 2001.</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PONĚŠICKÝ, J.</w:t>
            </w:r>
            <w:r w:rsidRPr="00957224">
              <w:rPr>
                <w:rStyle w:val="apple-converted-space"/>
                <w:color w:val="000000"/>
                <w:szCs w:val="20"/>
              </w:rPr>
              <w:t> </w:t>
            </w:r>
            <w:r w:rsidRPr="00957224">
              <w:rPr>
                <w:rStyle w:val="Zdraznn"/>
                <w:iCs/>
                <w:color w:val="000000"/>
                <w:sz w:val="20"/>
                <w:szCs w:val="20"/>
              </w:rPr>
              <w:t>Psychosomatika pro lékaře, psychoterapeuty i laiky</w:t>
            </w:r>
            <w:r w:rsidRPr="00957224">
              <w:rPr>
                <w:color w:val="000000"/>
                <w:sz w:val="20"/>
                <w:szCs w:val="20"/>
              </w:rPr>
              <w:t>. Praha: Triton, 2002.</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SCHMIDBAUER, W.</w:t>
            </w:r>
            <w:r w:rsidRPr="00957224">
              <w:rPr>
                <w:rStyle w:val="apple-converted-space"/>
                <w:color w:val="000000"/>
                <w:szCs w:val="20"/>
              </w:rPr>
              <w:t> </w:t>
            </w:r>
            <w:r w:rsidRPr="00957224">
              <w:rPr>
                <w:rStyle w:val="Zdraznn"/>
                <w:iCs/>
                <w:color w:val="000000"/>
                <w:sz w:val="20"/>
                <w:szCs w:val="20"/>
              </w:rPr>
              <w:t>Syndrom pomocníka</w:t>
            </w:r>
            <w:r w:rsidRPr="00957224">
              <w:rPr>
                <w:color w:val="000000"/>
                <w:sz w:val="20"/>
                <w:szCs w:val="20"/>
              </w:rPr>
              <w:t>. Praha: Portál, 2008.</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PRAŠKO, J. PRAŠKOVÁ, J. VYSKOČILOVÁ, J.</w:t>
            </w:r>
            <w:r w:rsidRPr="00957224">
              <w:rPr>
                <w:rStyle w:val="apple-converted-space"/>
                <w:color w:val="000000"/>
                <w:szCs w:val="20"/>
              </w:rPr>
              <w:t> </w:t>
            </w:r>
            <w:r w:rsidRPr="00957224">
              <w:rPr>
                <w:rStyle w:val="Zdraznn"/>
                <w:iCs/>
                <w:color w:val="000000"/>
                <w:sz w:val="20"/>
                <w:szCs w:val="20"/>
              </w:rPr>
              <w:t>Úzkost a obavy</w:t>
            </w:r>
            <w:r w:rsidRPr="00957224">
              <w:rPr>
                <w:color w:val="000000"/>
                <w:sz w:val="20"/>
                <w:szCs w:val="20"/>
              </w:rPr>
              <w:t>. Praha: Portál, 2006.</w:t>
            </w:r>
          </w:p>
          <w:p w:rsidR="003A76DC" w:rsidRPr="000840FF" w:rsidRDefault="003A76DC" w:rsidP="00433D45">
            <w:pPr>
              <w:pStyle w:val="Normlnweb"/>
              <w:shd w:val="clear" w:color="auto" w:fill="FFFFFF"/>
              <w:spacing w:before="0" w:beforeAutospacing="0" w:after="0" w:afterAutospacing="0"/>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7"/>
        <w:gridCol w:w="2449"/>
        <w:gridCol w:w="708"/>
        <w:gridCol w:w="44"/>
        <w:gridCol w:w="708"/>
        <w:gridCol w:w="710"/>
        <w:gridCol w:w="709"/>
        <w:gridCol w:w="709"/>
        <w:gridCol w:w="593"/>
        <w:gridCol w:w="1107"/>
        <w:gridCol w:w="543"/>
        <w:gridCol w:w="166"/>
        <w:gridCol w:w="304"/>
        <w:gridCol w:w="627"/>
        <w:gridCol w:w="121"/>
        <w:gridCol w:w="588"/>
      </w:tblGrid>
      <w:tr w:rsidR="003A76DC" w:rsidTr="00B05DD4">
        <w:trPr>
          <w:gridAfter w:val="2"/>
          <w:wAfter w:w="708" w:type="dxa"/>
          <w:jc w:val="center"/>
        </w:trPr>
        <w:tc>
          <w:tcPr>
            <w:tcW w:w="10085" w:type="dxa"/>
            <w:gridSpan w:val="14"/>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B05DD4">
        <w:trPr>
          <w:gridAfter w:val="2"/>
          <w:wAfter w:w="708" w:type="dxa"/>
          <w:jc w:val="center"/>
        </w:trPr>
        <w:tc>
          <w:tcPr>
            <w:tcW w:w="3157" w:type="dxa"/>
            <w:gridSpan w:val="2"/>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9"/>
            <w:tcBorders>
              <w:top w:val="double" w:sz="4" w:space="0" w:color="auto"/>
              <w:left w:val="single" w:sz="2" w:space="0" w:color="auto"/>
            </w:tcBorders>
          </w:tcPr>
          <w:p w:rsidR="003A76DC" w:rsidRDefault="003A76DC" w:rsidP="00433D45">
            <w:pPr>
              <w:jc w:val="both"/>
              <w:rPr>
                <w:sz w:val="24"/>
              </w:rPr>
            </w:pPr>
            <w:r>
              <w:rPr>
                <w:sz w:val="24"/>
              </w:rPr>
              <w:t>Poruchy příjmu potravy</w:t>
            </w:r>
          </w:p>
        </w:tc>
        <w:tc>
          <w:tcPr>
            <w:tcW w:w="470" w:type="dxa"/>
            <w:gridSpan w:val="2"/>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tcBorders>
              <w:top w:val="double" w:sz="4" w:space="0" w:color="auto"/>
              <w:left w:val="single" w:sz="2" w:space="0" w:color="auto"/>
            </w:tcBorders>
          </w:tcPr>
          <w:p w:rsidR="003A76DC" w:rsidRDefault="003A76DC" w:rsidP="00D55291">
            <w:pPr>
              <w:jc w:val="both"/>
              <w:rPr>
                <w:sz w:val="24"/>
              </w:rPr>
            </w:pPr>
            <w:r>
              <w:rPr>
                <w:sz w:val="24"/>
              </w:rPr>
              <w:t>4</w:t>
            </w:r>
            <w:r w:rsidR="00D55291">
              <w:rPr>
                <w:sz w:val="24"/>
              </w:rPr>
              <w:t>2</w:t>
            </w:r>
          </w:p>
        </w:tc>
      </w:tr>
      <w:tr w:rsidR="003A76DC" w:rsidTr="00B05DD4">
        <w:trPr>
          <w:gridBefore w:val="1"/>
          <w:wBefore w:w="708" w:type="dxa"/>
          <w:jc w:val="center"/>
        </w:trPr>
        <w:tc>
          <w:tcPr>
            <w:tcW w:w="3157" w:type="dxa"/>
            <w:gridSpan w:val="2"/>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5"/>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7"/>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B05DD4">
        <w:trPr>
          <w:gridBefore w:val="1"/>
          <w:wBefore w:w="708" w:type="dxa"/>
          <w:jc w:val="center"/>
        </w:trPr>
        <w:tc>
          <w:tcPr>
            <w:tcW w:w="3157" w:type="dxa"/>
            <w:gridSpan w:val="2"/>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gridSpan w:val="2"/>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gridSpan w:val="2"/>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2/0</w:t>
            </w:r>
          </w:p>
        </w:tc>
        <w:tc>
          <w:tcPr>
            <w:tcW w:w="2409" w:type="dxa"/>
            <w:gridSpan w:val="4"/>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B05DD4">
        <w:trPr>
          <w:gridAfter w:val="2"/>
          <w:wAfter w:w="708" w:type="dxa"/>
          <w:jc w:val="center"/>
        </w:trPr>
        <w:tc>
          <w:tcPr>
            <w:tcW w:w="3157" w:type="dxa"/>
            <w:gridSpan w:val="2"/>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5"/>
            <w:tcBorders>
              <w:left w:val="single" w:sz="2" w:space="0" w:color="auto"/>
              <w:right w:val="single" w:sz="8" w:space="0" w:color="auto"/>
            </w:tcBorders>
          </w:tcPr>
          <w:p w:rsidR="003A76DC" w:rsidRDefault="003A76DC" w:rsidP="00433D45">
            <w:pPr>
              <w:jc w:val="both"/>
              <w:rPr>
                <w:sz w:val="24"/>
              </w:rPr>
            </w:pPr>
          </w:p>
        </w:tc>
        <w:tc>
          <w:tcPr>
            <w:tcW w:w="2409" w:type="dxa"/>
            <w:gridSpan w:val="3"/>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B05DD4">
        <w:trPr>
          <w:gridAfter w:val="2"/>
          <w:wAfter w:w="708" w:type="dxa"/>
          <w:jc w:val="center"/>
        </w:trPr>
        <w:tc>
          <w:tcPr>
            <w:tcW w:w="3157" w:type="dxa"/>
            <w:gridSpan w:val="2"/>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5"/>
            <w:tcBorders>
              <w:left w:val="single" w:sz="2" w:space="0" w:color="auto"/>
              <w:right w:val="single" w:sz="8" w:space="0" w:color="auto"/>
            </w:tcBorders>
          </w:tcPr>
          <w:p w:rsidR="003A76DC" w:rsidRDefault="003A76DC" w:rsidP="00433D45">
            <w:pPr>
              <w:jc w:val="both"/>
              <w:rPr>
                <w:sz w:val="24"/>
              </w:rPr>
            </w:pPr>
            <w:r>
              <w:rPr>
                <w:sz w:val="24"/>
              </w:rPr>
              <w:t>Kv</w:t>
            </w:r>
          </w:p>
        </w:tc>
        <w:tc>
          <w:tcPr>
            <w:tcW w:w="2409"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381795" w:rsidRDefault="003A76DC" w:rsidP="00433D45">
            <w:pPr>
              <w:jc w:val="both"/>
            </w:pPr>
            <w:r w:rsidRPr="00381795">
              <w:t>přednáška</w:t>
            </w:r>
          </w:p>
        </w:tc>
      </w:tr>
      <w:tr w:rsidR="003A76DC" w:rsidTr="00B05DD4">
        <w:trPr>
          <w:gridAfter w:val="2"/>
          <w:wAfter w:w="708" w:type="dxa"/>
          <w:jc w:val="center"/>
        </w:trPr>
        <w:tc>
          <w:tcPr>
            <w:tcW w:w="3157" w:type="dxa"/>
            <w:gridSpan w:val="2"/>
            <w:shd w:val="clear" w:color="auto" w:fill="C0C0C0"/>
            <w:vAlign w:val="center"/>
          </w:tcPr>
          <w:p w:rsidR="003A76DC" w:rsidRDefault="003A76DC" w:rsidP="00433D45">
            <w:pPr>
              <w:rPr>
                <w:b/>
              </w:rPr>
            </w:pPr>
            <w:r>
              <w:rPr>
                <w:b/>
              </w:rPr>
              <w:t>Další požadavky na studenta</w:t>
            </w:r>
          </w:p>
        </w:tc>
        <w:tc>
          <w:tcPr>
            <w:tcW w:w="6928" w:type="dxa"/>
            <w:gridSpan w:val="12"/>
            <w:tcBorders>
              <w:bottom w:val="nil"/>
            </w:tcBorders>
          </w:tcPr>
          <w:p w:rsidR="003A76DC" w:rsidRPr="00491880" w:rsidRDefault="003A76DC" w:rsidP="00433D45">
            <w:pPr>
              <w:jc w:val="both"/>
              <w:rPr>
                <w:sz w:val="24"/>
              </w:rPr>
            </w:pPr>
          </w:p>
        </w:tc>
      </w:tr>
      <w:tr w:rsidR="003A76DC" w:rsidTr="00B05DD4">
        <w:trPr>
          <w:gridAfter w:val="2"/>
          <w:wAfter w:w="708" w:type="dxa"/>
          <w:trHeight w:val="142"/>
          <w:jc w:val="center"/>
        </w:trPr>
        <w:tc>
          <w:tcPr>
            <w:tcW w:w="10085" w:type="dxa"/>
            <w:gridSpan w:val="14"/>
            <w:tcBorders>
              <w:top w:val="nil"/>
            </w:tcBorders>
          </w:tcPr>
          <w:p w:rsidR="003A76DC" w:rsidRPr="005E1B63" w:rsidRDefault="003A76DC" w:rsidP="00433D45">
            <w:pPr>
              <w:jc w:val="both"/>
              <w:rPr>
                <w:sz w:val="24"/>
              </w:rPr>
            </w:pPr>
          </w:p>
        </w:tc>
      </w:tr>
      <w:tr w:rsidR="003A76DC" w:rsidTr="00B05DD4">
        <w:trPr>
          <w:gridAfter w:val="2"/>
          <w:wAfter w:w="708" w:type="dxa"/>
          <w:jc w:val="center"/>
        </w:trPr>
        <w:tc>
          <w:tcPr>
            <w:tcW w:w="3157" w:type="dxa"/>
            <w:gridSpan w:val="2"/>
            <w:shd w:val="clear" w:color="auto" w:fill="C0C0C0"/>
          </w:tcPr>
          <w:p w:rsidR="003A76DC" w:rsidRDefault="003A76DC" w:rsidP="00433D45">
            <w:pPr>
              <w:jc w:val="both"/>
              <w:rPr>
                <w:b/>
              </w:rPr>
            </w:pPr>
            <w:r>
              <w:rPr>
                <w:b/>
              </w:rPr>
              <w:t>Vyučující</w:t>
            </w:r>
          </w:p>
        </w:tc>
        <w:tc>
          <w:tcPr>
            <w:tcW w:w="6928" w:type="dxa"/>
            <w:gridSpan w:val="12"/>
            <w:tcBorders>
              <w:bottom w:val="nil"/>
            </w:tcBorders>
          </w:tcPr>
          <w:p w:rsidR="003A76DC" w:rsidRPr="00491880" w:rsidRDefault="003A76DC" w:rsidP="00433D45">
            <w:pPr>
              <w:jc w:val="both"/>
            </w:pPr>
          </w:p>
        </w:tc>
      </w:tr>
      <w:tr w:rsidR="003A76DC" w:rsidTr="00B05DD4">
        <w:trPr>
          <w:gridAfter w:val="2"/>
          <w:wAfter w:w="708" w:type="dxa"/>
          <w:trHeight w:val="348"/>
          <w:jc w:val="center"/>
        </w:trPr>
        <w:tc>
          <w:tcPr>
            <w:tcW w:w="10085" w:type="dxa"/>
            <w:gridSpan w:val="14"/>
            <w:tcBorders>
              <w:top w:val="nil"/>
            </w:tcBorders>
          </w:tcPr>
          <w:p w:rsidR="003A76DC" w:rsidRPr="00381795" w:rsidRDefault="003A76DC" w:rsidP="00433D45">
            <w:pPr>
              <w:tabs>
                <w:tab w:val="left" w:pos="900"/>
              </w:tabs>
              <w:jc w:val="both"/>
              <w:rPr>
                <w:sz w:val="18"/>
              </w:rPr>
            </w:pPr>
            <w:r w:rsidRPr="00381795">
              <w:rPr>
                <w:sz w:val="18"/>
              </w:rPr>
              <w:t>PhDr. Tamara Hrachovinová, Ph.D.</w:t>
            </w:r>
            <w:r w:rsidRPr="00381795">
              <w:rPr>
                <w:sz w:val="18"/>
              </w:rPr>
              <w:tab/>
            </w:r>
          </w:p>
        </w:tc>
      </w:tr>
      <w:tr w:rsidR="003A76DC" w:rsidTr="00B05DD4">
        <w:trPr>
          <w:gridAfter w:val="2"/>
          <w:wAfter w:w="708" w:type="dxa"/>
          <w:jc w:val="center"/>
        </w:trPr>
        <w:tc>
          <w:tcPr>
            <w:tcW w:w="7338" w:type="dxa"/>
            <w:gridSpan w:val="9"/>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B05DD4">
        <w:trPr>
          <w:gridAfter w:val="2"/>
          <w:wAfter w:w="708" w:type="dxa"/>
          <w:trHeight w:val="1273"/>
          <w:jc w:val="center"/>
        </w:trPr>
        <w:tc>
          <w:tcPr>
            <w:tcW w:w="10085" w:type="dxa"/>
            <w:gridSpan w:val="14"/>
            <w:tcBorders>
              <w:top w:val="nil"/>
              <w:bottom w:val="single" w:sz="12" w:space="0" w:color="auto"/>
            </w:tcBorders>
          </w:tcPr>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shd w:val="clear" w:color="auto" w:fill="FFFFFF"/>
              </w:rPr>
              <w:t>Vymezení poruch příjmu potravy jako bio-psycho-sociálního onemocnění s multifaktoriální etiologií. Téma jídelního chování,</w:t>
            </w:r>
            <w:r w:rsidRPr="00957224">
              <w:rPr>
                <w:rStyle w:val="apple-converted-space"/>
                <w:color w:val="000000"/>
                <w:szCs w:val="20"/>
                <w:shd w:val="clear" w:color="auto" w:fill="FFFFFF"/>
              </w:rPr>
              <w:t> </w:t>
            </w:r>
            <w:r w:rsidRPr="00957224">
              <w:rPr>
                <w:color w:val="000000"/>
                <w:sz w:val="20"/>
                <w:szCs w:val="20"/>
                <w:shd w:val="clear" w:color="auto" w:fill="FFFFFF"/>
              </w:rPr>
              <w:t>psychologického významu jídla, jídelních preferencí, držení diet a jeho důsledky. Rizikové praktiky užívané u poruch příjmu</w:t>
            </w:r>
            <w:r w:rsidRPr="00957224">
              <w:rPr>
                <w:rStyle w:val="apple-converted-space"/>
                <w:color w:val="000000"/>
                <w:szCs w:val="20"/>
                <w:shd w:val="clear" w:color="auto" w:fill="FFFFFF"/>
              </w:rPr>
              <w:t> </w:t>
            </w:r>
            <w:r w:rsidRPr="00957224">
              <w:rPr>
                <w:color w:val="000000"/>
                <w:sz w:val="20"/>
                <w:szCs w:val="20"/>
                <w:shd w:val="clear" w:color="auto" w:fill="FFFFFF"/>
              </w:rPr>
              <w:t>potravy. Problematika body image, nespokojenosti s tělem a porucha tělesného schématu.</w:t>
            </w:r>
            <w:r w:rsidRPr="00957224">
              <w:rPr>
                <w:rStyle w:val="apple-converted-space"/>
                <w:color w:val="000000"/>
                <w:szCs w:val="20"/>
                <w:shd w:val="clear" w:color="auto" w:fill="FFFFFF"/>
              </w:rPr>
              <w:t> </w:t>
            </w:r>
            <w:r w:rsidRPr="00957224">
              <w:rPr>
                <w:color w:val="000000"/>
                <w:sz w:val="20"/>
                <w:szCs w:val="20"/>
              </w:rPr>
              <w:br/>
            </w:r>
          </w:p>
        </w:tc>
      </w:tr>
      <w:tr w:rsidR="003A76DC" w:rsidTr="00B05DD4">
        <w:trPr>
          <w:gridAfter w:val="2"/>
          <w:wAfter w:w="708" w:type="dxa"/>
          <w:jc w:val="center"/>
        </w:trPr>
        <w:tc>
          <w:tcPr>
            <w:tcW w:w="5327" w:type="dxa"/>
            <w:gridSpan w:val="6"/>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8"/>
            <w:tcBorders>
              <w:bottom w:val="nil"/>
            </w:tcBorders>
          </w:tcPr>
          <w:p w:rsidR="003A76DC" w:rsidRDefault="003A76DC" w:rsidP="00433D45">
            <w:pPr>
              <w:jc w:val="both"/>
            </w:pPr>
          </w:p>
        </w:tc>
      </w:tr>
      <w:tr w:rsidR="003A76DC" w:rsidRPr="000840FF" w:rsidTr="00B05DD4">
        <w:trPr>
          <w:gridAfter w:val="2"/>
          <w:wAfter w:w="708" w:type="dxa"/>
          <w:trHeight w:val="1385"/>
          <w:jc w:val="center"/>
        </w:trPr>
        <w:tc>
          <w:tcPr>
            <w:tcW w:w="10085" w:type="dxa"/>
            <w:gridSpan w:val="14"/>
            <w:tcBorders>
              <w:top w:val="nil"/>
            </w:tcBorders>
          </w:tcPr>
          <w:p w:rsidR="003A76DC" w:rsidRPr="00957224" w:rsidRDefault="00381795" w:rsidP="00433D45">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 xml:space="preserve">KOUTEK, </w:t>
            </w:r>
            <w:r w:rsidR="003A76DC" w:rsidRPr="00957224">
              <w:rPr>
                <w:color w:val="000000"/>
                <w:sz w:val="20"/>
                <w:szCs w:val="20"/>
                <w:shd w:val="clear" w:color="auto" w:fill="FFFFFF"/>
              </w:rPr>
              <w:t>J. Poruchy příjmu potravy. In Hort, V., Hrdličk</w:t>
            </w:r>
            <w:r w:rsidR="003A76DC">
              <w:rPr>
                <w:color w:val="000000"/>
                <w:sz w:val="20"/>
                <w:szCs w:val="20"/>
                <w:shd w:val="clear" w:color="auto" w:fill="FFFFFF"/>
              </w:rPr>
              <w:t>a, M., Kocourková, J., Malá E.</w:t>
            </w:r>
            <w:r w:rsidR="003A76DC" w:rsidRPr="00957224">
              <w:rPr>
                <w:color w:val="000000"/>
                <w:sz w:val="20"/>
                <w:szCs w:val="20"/>
                <w:shd w:val="clear" w:color="auto" w:fill="FFFFFF"/>
              </w:rPr>
              <w:t>a kol. Dětská a adolescentní psychiatrie. Praha: Portál, 2000.</w:t>
            </w:r>
          </w:p>
          <w:p w:rsidR="003A76DC" w:rsidRPr="00957224" w:rsidRDefault="00381795" w:rsidP="00433D45">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 xml:space="preserve">KRCH, </w:t>
            </w:r>
            <w:r w:rsidR="003A76DC" w:rsidRPr="00957224">
              <w:rPr>
                <w:color w:val="000000"/>
                <w:sz w:val="20"/>
                <w:szCs w:val="20"/>
                <w:shd w:val="clear" w:color="auto" w:fill="FFFFFF"/>
              </w:rPr>
              <w:t>F. D. Poruchy příjmu potravy. 2.vyd. Praha: Grada, 2005.</w:t>
            </w:r>
          </w:p>
          <w:p w:rsidR="003A76DC" w:rsidRPr="00957224" w:rsidRDefault="003A76DC" w:rsidP="00433D45">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P</w:t>
            </w:r>
            <w:r w:rsidR="00381795" w:rsidRPr="00957224">
              <w:rPr>
                <w:color w:val="000000"/>
                <w:sz w:val="20"/>
                <w:szCs w:val="20"/>
                <w:shd w:val="clear" w:color="auto" w:fill="FFFFFF"/>
              </w:rPr>
              <w:t>APEŽOVÁ</w:t>
            </w:r>
            <w:r w:rsidRPr="00957224">
              <w:rPr>
                <w:color w:val="000000"/>
                <w:sz w:val="20"/>
                <w:szCs w:val="20"/>
                <w:shd w:val="clear" w:color="auto" w:fill="FFFFFF"/>
              </w:rPr>
              <w:t>, H. Anorexia nervosa. Praha: Psychiatrické centrum, 2000.</w:t>
            </w:r>
          </w:p>
          <w:p w:rsidR="003A76DC" w:rsidRPr="00957224" w:rsidRDefault="00381795" w:rsidP="00433D45">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PAPEŽOVÁ</w:t>
            </w:r>
            <w:r w:rsidR="003A76DC" w:rsidRPr="00957224">
              <w:rPr>
                <w:color w:val="000000"/>
                <w:sz w:val="20"/>
                <w:szCs w:val="20"/>
                <w:shd w:val="clear" w:color="auto" w:fill="FFFFFF"/>
              </w:rPr>
              <w:t>, H. Bulimia nervosa. Praha: Psychiatrické centrum, 2003.</w:t>
            </w:r>
          </w:p>
          <w:p w:rsidR="003A76DC" w:rsidRPr="000840FF" w:rsidRDefault="003A76DC" w:rsidP="00433D45">
            <w:pPr>
              <w:pStyle w:val="Normlnweb"/>
              <w:shd w:val="clear" w:color="auto" w:fill="FFFFFF"/>
              <w:spacing w:before="0" w:beforeAutospacing="0" w:after="0" w:afterAutospacing="0"/>
            </w:pPr>
          </w:p>
        </w:tc>
      </w:tr>
      <w:tr w:rsidR="003A76DC" w:rsidTr="00B05DD4">
        <w:trPr>
          <w:gridAfter w:val="2"/>
          <w:wAfter w:w="708" w:type="dxa"/>
          <w:jc w:val="center"/>
        </w:trPr>
        <w:tc>
          <w:tcPr>
            <w:tcW w:w="5327" w:type="dxa"/>
            <w:gridSpan w:val="6"/>
            <w:shd w:val="clear" w:color="auto" w:fill="C0C0C0"/>
          </w:tcPr>
          <w:p w:rsidR="003A76DC" w:rsidRDefault="003A76DC" w:rsidP="00433D45">
            <w:pPr>
              <w:jc w:val="both"/>
            </w:pPr>
            <w:r>
              <w:rPr>
                <w:b/>
              </w:rPr>
              <w:t>Doporučená studijní literatura a studijní pomůcky</w:t>
            </w:r>
          </w:p>
        </w:tc>
        <w:tc>
          <w:tcPr>
            <w:tcW w:w="4758" w:type="dxa"/>
            <w:gridSpan w:val="8"/>
            <w:tcBorders>
              <w:bottom w:val="nil"/>
            </w:tcBorders>
          </w:tcPr>
          <w:p w:rsidR="003A76DC" w:rsidRDefault="003A76DC" w:rsidP="00433D45">
            <w:pPr>
              <w:jc w:val="both"/>
            </w:pPr>
          </w:p>
        </w:tc>
      </w:tr>
      <w:tr w:rsidR="003A76DC" w:rsidRPr="000840FF" w:rsidTr="00B05DD4">
        <w:trPr>
          <w:gridAfter w:val="2"/>
          <w:wAfter w:w="708" w:type="dxa"/>
          <w:trHeight w:val="216"/>
          <w:jc w:val="center"/>
        </w:trPr>
        <w:tc>
          <w:tcPr>
            <w:tcW w:w="10085" w:type="dxa"/>
            <w:gridSpan w:val="14"/>
            <w:tcBorders>
              <w:top w:val="nil"/>
            </w:tcBorders>
          </w:tcPr>
          <w:p w:rsidR="003A76DC" w:rsidRPr="000840FF" w:rsidRDefault="003A76DC" w:rsidP="00433D45">
            <w:pPr>
              <w:jc w:val="both"/>
            </w:pPr>
          </w:p>
        </w:tc>
      </w:tr>
      <w:tr w:rsidR="003A76DC" w:rsidTr="00B05DD4">
        <w:trPr>
          <w:gridAfter w:val="2"/>
          <w:wAfter w:w="708" w:type="dxa"/>
          <w:jc w:val="center"/>
        </w:trPr>
        <w:tc>
          <w:tcPr>
            <w:tcW w:w="10085" w:type="dxa"/>
            <w:gridSpan w:val="14"/>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B05DD4">
        <w:trPr>
          <w:gridAfter w:val="2"/>
          <w:wAfter w:w="708" w:type="dxa"/>
          <w:jc w:val="center"/>
        </w:trPr>
        <w:tc>
          <w:tcPr>
            <w:tcW w:w="3909" w:type="dxa"/>
            <w:gridSpan w:val="4"/>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gridSpan w:val="2"/>
            <w:tcBorders>
              <w:top w:val="single" w:sz="2" w:space="0" w:color="auto"/>
            </w:tcBorders>
          </w:tcPr>
          <w:p w:rsidR="003A76DC" w:rsidRDefault="003A76DC" w:rsidP="00433D45">
            <w:pPr>
              <w:jc w:val="both"/>
              <w:rPr>
                <w:sz w:val="24"/>
              </w:rPr>
            </w:pPr>
          </w:p>
        </w:tc>
        <w:tc>
          <w:tcPr>
            <w:tcW w:w="4758" w:type="dxa"/>
            <w:gridSpan w:val="8"/>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B05DD4">
        <w:trPr>
          <w:gridAfter w:val="2"/>
          <w:wAfter w:w="708" w:type="dxa"/>
          <w:jc w:val="center"/>
        </w:trPr>
        <w:tc>
          <w:tcPr>
            <w:tcW w:w="10085" w:type="dxa"/>
            <w:gridSpan w:val="14"/>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B05DD4">
        <w:trPr>
          <w:gridAfter w:val="2"/>
          <w:wAfter w:w="708" w:type="dxa"/>
          <w:trHeight w:val="1118"/>
          <w:jc w:val="center"/>
        </w:trPr>
        <w:tc>
          <w:tcPr>
            <w:tcW w:w="10085" w:type="dxa"/>
            <w:gridSpan w:val="14"/>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Partnerské a rodinné vztahy</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4</w:t>
            </w:r>
            <w:r w:rsidR="00D55291">
              <w:rPr>
                <w:sz w:val="24"/>
              </w:rPr>
              <w:t>3</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0076F9"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0076F9" w:rsidP="00433D45">
            <w:pPr>
              <w:jc w:val="both"/>
              <w:rPr>
                <w:sz w:val="24"/>
              </w:rPr>
            </w:pPr>
            <w:r>
              <w:rPr>
                <w:sz w:val="24"/>
              </w:rPr>
              <w:t>2/0</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Kv</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381795" w:rsidRDefault="003A76DC" w:rsidP="00433D45">
            <w:pPr>
              <w:jc w:val="both"/>
            </w:pPr>
            <w:r w:rsidRPr="00381795">
              <w:t>přednáška</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142"/>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381795" w:rsidRDefault="003A76DC" w:rsidP="00433D45">
            <w:pPr>
              <w:jc w:val="both"/>
            </w:pPr>
            <w:r w:rsidRPr="00381795">
              <w:t>Prof. Ph. Dr. Lenka Šulová, Ph.D.</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3F582D" w:rsidRDefault="003A76DC" w:rsidP="00433D45">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Předmět poskytuje základní orientaci v oblasti rodinných vztahů. Definuje pojmy týkající se struktury a dynamiky rodiny</w:t>
            </w:r>
            <w:r>
              <w:rPr>
                <w:color w:val="000000"/>
                <w:sz w:val="20"/>
                <w:szCs w:val="20"/>
                <w:shd w:val="clear" w:color="auto" w:fill="FFFFFF"/>
              </w:rPr>
              <w:t xml:space="preserve">, </w:t>
            </w:r>
            <w:r w:rsidRPr="003F582D">
              <w:rPr>
                <w:color w:val="000000"/>
                <w:sz w:val="20"/>
                <w:szCs w:val="20"/>
                <w:shd w:val="clear" w:color="auto" w:fill="FFFFFF"/>
              </w:rPr>
              <w:t>sleduje rodinné funkce, aktuální sociální kontext rodiny včetně historických souvislostí. Zaměřuje se na aktuální vývojové</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trendy české rodiny, analyzuje možné faktory ovlivňující snižování stability rodiny. Pozornost věnuje rozpadu rodiny v</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různých souvislostech a některým základním koncepcím manželské terapie. Předmět lze považovat za vhodné doplnění</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základních přednášek sociální psychologie.</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Obsah předmětu:</w:t>
            </w:r>
            <w:r w:rsidRPr="003F582D">
              <w:rPr>
                <w:color w:val="000000"/>
                <w:sz w:val="20"/>
                <w:szCs w:val="20"/>
              </w:rPr>
              <w:br/>
            </w:r>
            <w:r w:rsidRPr="003F582D">
              <w:rPr>
                <w:color w:val="000000"/>
                <w:sz w:val="20"/>
                <w:szCs w:val="20"/>
                <w:shd w:val="clear" w:color="auto" w:fill="FFFFFF"/>
              </w:rPr>
              <w:t>Rodina jako nejuniverzálnější socializační činitel: vymezení pojmu rodina, základní rodinné funkce a jejich případné</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poruchy, základní charakteristické znaky současné rodiny v ČR</w:t>
            </w:r>
            <w:r>
              <w:rPr>
                <w:color w:val="000000"/>
                <w:sz w:val="20"/>
                <w:szCs w:val="20"/>
              </w:rPr>
              <w:t xml:space="preserve">; </w:t>
            </w:r>
            <w:r w:rsidRPr="003F582D">
              <w:rPr>
                <w:color w:val="000000"/>
                <w:sz w:val="20"/>
                <w:szCs w:val="20"/>
                <w:shd w:val="clear" w:color="auto" w:fill="FFFFFF"/>
              </w:rPr>
              <w:t>Historický aspekt vývoje rodinných vztahů</w:t>
            </w:r>
            <w:r w:rsidRPr="003F582D">
              <w:rPr>
                <w:color w:val="000000"/>
                <w:sz w:val="20"/>
                <w:szCs w:val="20"/>
              </w:rPr>
              <w:br/>
            </w:r>
            <w:r w:rsidRPr="003F582D">
              <w:rPr>
                <w:color w:val="000000"/>
                <w:sz w:val="20"/>
                <w:szCs w:val="20"/>
                <w:shd w:val="clear" w:color="auto" w:fill="FFFFFF"/>
              </w:rPr>
              <w:t>Vývoj rodiny z hlediska jednotlivých životních fázích: význam modelu</w:t>
            </w:r>
            <w:r>
              <w:rPr>
                <w:color w:val="000000"/>
                <w:sz w:val="20"/>
                <w:szCs w:val="20"/>
                <w:shd w:val="clear" w:color="auto" w:fill="FFFFFF"/>
              </w:rPr>
              <w:t xml:space="preserve"> původní rodiny pro založení vz</w:t>
            </w:r>
            <w:r w:rsidRPr="003F582D">
              <w:rPr>
                <w:color w:val="000000"/>
                <w:sz w:val="20"/>
                <w:szCs w:val="20"/>
                <w:shd w:val="clear" w:color="auto" w:fill="FFFFFF"/>
              </w:rPr>
              <w:t>o</w:t>
            </w:r>
            <w:r>
              <w:rPr>
                <w:color w:val="000000"/>
                <w:sz w:val="20"/>
                <w:szCs w:val="20"/>
                <w:shd w:val="clear" w:color="auto" w:fill="FFFFFF"/>
              </w:rPr>
              <w:t>r</w:t>
            </w:r>
            <w:r w:rsidRPr="003F582D">
              <w:rPr>
                <w:color w:val="000000"/>
                <w:sz w:val="20"/>
                <w:szCs w:val="20"/>
                <w:shd w:val="clear" w:color="auto" w:fill="FFFFFF"/>
              </w:rPr>
              <w:t>ců interpersonální</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percepce partnera a pro formy interakce, formování percepce partnera v závislosti na činnostním zprostředkování</w:t>
            </w:r>
            <w:r w:rsidRPr="003F582D">
              <w:rPr>
                <w:color w:val="000000"/>
                <w:sz w:val="20"/>
                <w:szCs w:val="20"/>
              </w:rPr>
              <w:br/>
            </w:r>
            <w:r w:rsidRPr="003F582D">
              <w:rPr>
                <w:color w:val="000000"/>
                <w:sz w:val="20"/>
                <w:szCs w:val="20"/>
                <w:shd w:val="clear" w:color="auto" w:fill="FFFFFF"/>
              </w:rPr>
              <w:t>Sociální kontext partnerských vztahů v rodině: makrosystém, mezosystém, exosystém, mikrosystém (Bronfenbrennerův</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model individuálního vývoje v sociálním kontextu), sociální podmíněnost uskutečňovaných činností v reálných partnerských</w:t>
            </w:r>
            <w:r w:rsidRPr="003F582D">
              <w:rPr>
                <w:rStyle w:val="apple-converted-space"/>
                <w:color w:val="000000"/>
                <w:szCs w:val="20"/>
                <w:shd w:val="clear" w:color="auto" w:fill="FFFFFF"/>
              </w:rPr>
              <w:t> </w:t>
            </w:r>
            <w:r w:rsidRPr="003F582D">
              <w:rPr>
                <w:color w:val="000000"/>
                <w:sz w:val="20"/>
                <w:szCs w:val="20"/>
                <w:shd w:val="clear" w:color="auto" w:fill="FFFFFF"/>
              </w:rPr>
              <w:t>vztazích</w:t>
            </w:r>
            <w:r>
              <w:rPr>
                <w:color w:val="000000"/>
                <w:sz w:val="20"/>
                <w:szCs w:val="20"/>
              </w:rPr>
              <w:t xml:space="preserve">; </w:t>
            </w:r>
            <w:r w:rsidRPr="003F582D">
              <w:rPr>
                <w:color w:val="000000"/>
                <w:sz w:val="20"/>
                <w:szCs w:val="20"/>
                <w:shd w:val="clear" w:color="auto" w:fill="FFFFFF"/>
              </w:rPr>
              <w:t>Vymezení zdravého partnerského vztahu manželů</w:t>
            </w:r>
            <w:r>
              <w:rPr>
                <w:color w:val="000000"/>
                <w:sz w:val="20"/>
                <w:szCs w:val="20"/>
              </w:rPr>
              <w:t xml:space="preserve">; </w:t>
            </w:r>
            <w:r w:rsidRPr="003F582D">
              <w:rPr>
                <w:color w:val="000000"/>
                <w:sz w:val="20"/>
                <w:szCs w:val="20"/>
                <w:shd w:val="clear" w:color="auto" w:fill="FFFFFF"/>
              </w:rPr>
              <w:t>Stabilita x nestabilita manželství a její možné příčiny: analýza faktorů ovlivňujících růst rozvodovosti</w:t>
            </w:r>
            <w:r>
              <w:rPr>
                <w:color w:val="000000"/>
                <w:sz w:val="20"/>
                <w:szCs w:val="20"/>
              </w:rPr>
              <w:t xml:space="preserve">; </w:t>
            </w:r>
            <w:r w:rsidRPr="003F582D">
              <w:rPr>
                <w:color w:val="000000"/>
                <w:sz w:val="20"/>
                <w:szCs w:val="20"/>
                <w:shd w:val="clear" w:color="auto" w:fill="FFFFFF"/>
              </w:rPr>
              <w:t>Destrukce partnerských vztahů manželů: charakteristické rysy předrozvodového stadia, rozvod, rozvodové a porozvodové</w:t>
            </w:r>
            <w:r w:rsidRPr="003F582D">
              <w:rPr>
                <w:rStyle w:val="apple-converted-space"/>
                <w:color w:val="000000"/>
                <w:szCs w:val="20"/>
                <w:shd w:val="clear" w:color="auto" w:fill="FFFFFF"/>
              </w:rPr>
              <w:t> </w:t>
            </w:r>
            <w:r w:rsidRPr="003F582D">
              <w:rPr>
                <w:color w:val="000000"/>
                <w:sz w:val="20"/>
                <w:szCs w:val="20"/>
                <w:shd w:val="clear" w:color="auto" w:fill="FFFFFF"/>
              </w:rPr>
              <w:t>obtíže a jejich celospolečenské důsledky</w:t>
            </w:r>
            <w:r>
              <w:rPr>
                <w:color w:val="000000"/>
                <w:sz w:val="20"/>
                <w:szCs w:val="20"/>
              </w:rPr>
              <w:t xml:space="preserve">; </w:t>
            </w:r>
            <w:r w:rsidRPr="003F582D">
              <w:rPr>
                <w:color w:val="000000"/>
                <w:sz w:val="20"/>
                <w:szCs w:val="20"/>
                <w:shd w:val="clear" w:color="auto" w:fill="FFFFFF"/>
              </w:rPr>
              <w:t>Některé základní koncepce manželské terapie</w:t>
            </w:r>
            <w:r>
              <w:rPr>
                <w:color w:val="000000"/>
                <w:sz w:val="20"/>
                <w:szCs w:val="20"/>
              </w:rPr>
              <w:t xml:space="preserve">; </w:t>
            </w:r>
            <w:r w:rsidRPr="003F582D">
              <w:rPr>
                <w:color w:val="000000"/>
                <w:sz w:val="20"/>
                <w:szCs w:val="20"/>
                <w:shd w:val="clear" w:color="auto" w:fill="FFFFFF"/>
              </w:rPr>
              <w:t>Několik ukázek futurologických modelů rodiny</w:t>
            </w:r>
            <w:r>
              <w:rPr>
                <w:color w:val="000000"/>
                <w:sz w:val="20"/>
                <w:szCs w:val="20"/>
              </w:rPr>
              <w:t xml:space="preserve">; </w:t>
            </w:r>
            <w:r w:rsidRPr="003F582D">
              <w:rPr>
                <w:color w:val="000000"/>
                <w:sz w:val="20"/>
                <w:szCs w:val="20"/>
                <w:shd w:val="clear" w:color="auto" w:fill="FFFFFF"/>
              </w:rPr>
              <w:t>Analýza filmových materiálů souvisejících s probíraným tématem</w:t>
            </w:r>
            <w:r w:rsidRPr="003F582D">
              <w:rPr>
                <w:color w:val="000000"/>
                <w:sz w:val="20"/>
                <w:szCs w:val="20"/>
              </w:rPr>
              <w:br/>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1986"/>
          <w:jc w:val="center"/>
        </w:trPr>
        <w:tc>
          <w:tcPr>
            <w:tcW w:w="10085" w:type="dxa"/>
            <w:gridSpan w:val="10"/>
            <w:tcBorders>
              <w:top w:val="nil"/>
            </w:tcBorders>
          </w:tcPr>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Pr>
                <w:color w:val="000000"/>
                <w:sz w:val="20"/>
                <w:szCs w:val="20"/>
                <w:shd w:val="clear" w:color="auto" w:fill="FFFFFF"/>
              </w:rPr>
              <w:t>ŠULOVÁ</w:t>
            </w:r>
            <w:r w:rsidR="003A76DC" w:rsidRPr="003F582D">
              <w:rPr>
                <w:color w:val="000000"/>
                <w:sz w:val="20"/>
                <w:szCs w:val="20"/>
                <w:shd w:val="clear" w:color="auto" w:fill="FFFFFF"/>
              </w:rPr>
              <w:t>, L. Jak učit výchovu k manželství a rodičovství? Praha : Grada-Avicenum,1995.</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Pr>
                <w:color w:val="000000"/>
                <w:sz w:val="20"/>
                <w:szCs w:val="20"/>
                <w:shd w:val="clear" w:color="auto" w:fill="FFFFFF"/>
              </w:rPr>
              <w:t>ŠULOVÁ</w:t>
            </w:r>
            <w:r w:rsidR="003A76DC" w:rsidRPr="003F582D">
              <w:rPr>
                <w:color w:val="000000"/>
                <w:sz w:val="20"/>
                <w:szCs w:val="20"/>
                <w:shd w:val="clear" w:color="auto" w:fill="FFFFFF"/>
              </w:rPr>
              <w:t>, L. Člověk v rodině. In Výrost, J.; Slaměník, I. Aplikovaná sociální psychologie I. Praha : Portál, 1998, s. 303-343.</w:t>
            </w:r>
          </w:p>
          <w:p w:rsidR="003A76DC" w:rsidRPr="000840FF" w:rsidRDefault="003A76DC" w:rsidP="00433D45">
            <w:pPr>
              <w:pStyle w:val="Normlnweb"/>
              <w:shd w:val="clear" w:color="auto" w:fill="FFFFFF"/>
              <w:spacing w:before="0" w:beforeAutospacing="0" w:after="0" w:afterAutospacing="0"/>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Psychologie rozhodování</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4</w:t>
            </w:r>
            <w:r w:rsidR="00D55291">
              <w:rPr>
                <w:sz w:val="24"/>
              </w:rPr>
              <w:t>4</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A367BF"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A367BF" w:rsidP="00433D45">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381795" w:rsidRDefault="003A76DC" w:rsidP="00381795">
            <w:r w:rsidRPr="00381795">
              <w:t>Přednáška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142"/>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381795" w:rsidRDefault="003A76DC" w:rsidP="00FB745F">
            <w:pPr>
              <w:jc w:val="both"/>
            </w:pPr>
            <w:r w:rsidRPr="00381795">
              <w:t>PhDr. Pavel Uhlář</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3F582D" w:rsidRDefault="003A76DC" w:rsidP="00433D45">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Tento předmět sestává ze 4 půldenních seminářů pojatých jako teoretické i zážitkové workshopy. Každý seminář</w:t>
            </w:r>
            <w:r w:rsidRPr="003F582D">
              <w:rPr>
                <w:sz w:val="20"/>
                <w:szCs w:val="20"/>
              </w:rPr>
              <w:t> </w:t>
            </w:r>
            <w:r w:rsidRPr="003F582D">
              <w:rPr>
                <w:color w:val="000000"/>
                <w:sz w:val="20"/>
                <w:szCs w:val="20"/>
                <w:shd w:val="clear" w:color="auto" w:fill="FFFFFF"/>
              </w:rPr>
              <w:br/>
              <w:t>(workshop) sestává z úvodního experimentu ve třídě na dané téma, teoretické přednášky s diskuzí, praktických cvičení</w:t>
            </w:r>
            <w:r w:rsidRPr="003F582D">
              <w:rPr>
                <w:sz w:val="20"/>
                <w:szCs w:val="20"/>
              </w:rPr>
              <w:t> </w:t>
            </w:r>
            <w:r w:rsidRPr="003F582D">
              <w:rPr>
                <w:color w:val="000000"/>
                <w:sz w:val="20"/>
                <w:szCs w:val="20"/>
                <w:shd w:val="clear" w:color="auto" w:fill="FFFFFF"/>
              </w:rPr>
              <w:br/>
              <w:t>(experimenty</w:t>
            </w:r>
            <w:r>
              <w:rPr>
                <w:color w:val="000000"/>
                <w:sz w:val="20"/>
                <w:szCs w:val="20"/>
                <w:shd w:val="clear" w:color="auto" w:fill="FFFFFF"/>
              </w:rPr>
              <w:t xml:space="preserve"> ve třídě, skupinová práce na te</w:t>
            </w:r>
            <w:r w:rsidRPr="003F582D">
              <w:rPr>
                <w:color w:val="000000"/>
                <w:sz w:val="20"/>
                <w:szCs w:val="20"/>
                <w:shd w:val="clear" w:color="auto" w:fill="FFFFFF"/>
              </w:rPr>
              <w:t>matických úkolech). Jednotlivé semináře se věnují určitým tématům. Čtyři</w:t>
            </w:r>
            <w:r w:rsidRPr="003F582D">
              <w:rPr>
                <w:sz w:val="20"/>
                <w:szCs w:val="20"/>
              </w:rPr>
              <w:t> </w:t>
            </w:r>
            <w:r>
              <w:rPr>
                <w:color w:val="000000"/>
                <w:sz w:val="20"/>
                <w:szCs w:val="20"/>
                <w:shd w:val="clear" w:color="auto" w:fill="FFFFFF"/>
              </w:rPr>
              <w:br/>
              <w:t>pokryté te</w:t>
            </w:r>
            <w:r w:rsidRPr="003F582D">
              <w:rPr>
                <w:color w:val="000000"/>
                <w:sz w:val="20"/>
                <w:szCs w:val="20"/>
                <w:shd w:val="clear" w:color="auto" w:fill="FFFFFF"/>
              </w:rPr>
              <w:t>matické okruhy jsou: 1) klasické teorie vs. prospect teorie, 2) skupinové rozhodování a sociální implikace, 3)</w:t>
            </w:r>
            <w:r w:rsidRPr="003F582D">
              <w:rPr>
                <w:sz w:val="20"/>
                <w:szCs w:val="20"/>
              </w:rPr>
              <w:t> </w:t>
            </w:r>
            <w:r w:rsidRPr="003F582D">
              <w:rPr>
                <w:color w:val="000000"/>
                <w:sz w:val="20"/>
                <w:szCs w:val="20"/>
                <w:shd w:val="clear" w:color="auto" w:fill="FFFFFF"/>
              </w:rPr>
              <w:br/>
              <w:t>spokojenost a rozhodování, a 4) implikace pro praxi (jak pro práci s jednotlivci tak sociální fenomény).</w:t>
            </w:r>
            <w:r>
              <w:rPr>
                <w:rStyle w:val="apple-converted-space"/>
                <w:rFonts w:ascii="Arial" w:hAnsi="Arial" w:cs="Arial"/>
                <w:color w:val="000000"/>
                <w:sz w:val="18"/>
                <w:szCs w:val="18"/>
                <w:shd w:val="clear" w:color="auto" w:fill="FFFFFF"/>
              </w:rPr>
              <w:t> </w:t>
            </w:r>
            <w:r w:rsidRPr="003F582D">
              <w:rPr>
                <w:color w:val="000000"/>
                <w:sz w:val="20"/>
                <w:szCs w:val="20"/>
              </w:rPr>
              <w:br/>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1986"/>
          <w:jc w:val="center"/>
        </w:trPr>
        <w:tc>
          <w:tcPr>
            <w:tcW w:w="10085" w:type="dxa"/>
            <w:gridSpan w:val="10"/>
            <w:tcBorders>
              <w:top w:val="nil"/>
            </w:tcBorders>
          </w:tcPr>
          <w:p w:rsidR="003A76DC" w:rsidRPr="003F582D" w:rsidRDefault="003A76DC"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Povinné podklady a odkazy budou rozeslané emailem před semináři.</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BARON J</w:t>
            </w:r>
            <w:r w:rsidR="003A76DC" w:rsidRPr="003F582D">
              <w:rPr>
                <w:color w:val="000000"/>
                <w:sz w:val="20"/>
                <w:szCs w:val="20"/>
                <w:shd w:val="clear" w:color="auto" w:fill="FFFFFF"/>
              </w:rPr>
              <w:t>. Thinking and deciding. 2nd ed. Cambridge, United Kingdom: Cambridge University Press, 1994.</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GLADWELL, M. </w:t>
            </w:r>
            <w:r w:rsidR="003A76DC" w:rsidRPr="003F582D">
              <w:rPr>
                <w:color w:val="000000"/>
                <w:sz w:val="20"/>
                <w:szCs w:val="20"/>
                <w:shd w:val="clear" w:color="auto" w:fill="FFFFFF"/>
              </w:rPr>
              <w:t>Blink: the power of thinking without thinking. London: Allan Lane, 2005. 230 p.</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JANIS, I., &amp; MANN, L</w:t>
            </w:r>
            <w:r w:rsidR="003A76DC" w:rsidRPr="003F582D">
              <w:rPr>
                <w:color w:val="000000"/>
                <w:sz w:val="20"/>
                <w:szCs w:val="20"/>
                <w:shd w:val="clear" w:color="auto" w:fill="FFFFFF"/>
              </w:rPr>
              <w:t>. Decision making: A psychological analysis of conflict, choice, and commitment. New York: The Free Press, 1977.</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KAHNEMAN, D</w:t>
            </w:r>
            <w:r w:rsidR="003A76DC" w:rsidRPr="003F582D">
              <w:rPr>
                <w:color w:val="000000"/>
                <w:sz w:val="20"/>
                <w:szCs w:val="20"/>
                <w:shd w:val="clear" w:color="auto" w:fill="FFFFFF"/>
              </w:rPr>
              <w:t>. Nobelprize.org [online]. 2002 [cit. 2010-05-24]. Prize Lecture. Available: &lt;&gt;.</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KAHNEMAN, D., SLOVIC, P., TVERSKY, A.</w:t>
            </w:r>
            <w:r w:rsidR="003A76DC" w:rsidRPr="003F582D">
              <w:rPr>
                <w:color w:val="000000"/>
                <w:sz w:val="20"/>
                <w:szCs w:val="20"/>
                <w:shd w:val="clear" w:color="auto" w:fill="FFFFFF"/>
              </w:rPr>
              <w:t xml:space="preserve"> Judgment Under Uncertainty: Heuristics and Biases. New York: Cambridge University Press, 1982.</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ARIELY, D</w:t>
            </w:r>
            <w:r w:rsidR="003A76DC" w:rsidRPr="003F582D">
              <w:rPr>
                <w:color w:val="000000"/>
                <w:sz w:val="20"/>
                <w:szCs w:val="20"/>
                <w:shd w:val="clear" w:color="auto" w:fill="FFFFFF"/>
              </w:rPr>
              <w:t>. Are we in control of our own decisions? [online]. 2008 [cit. 2009-05-20]. Available: &lt;&gt;.</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GILBERT, D</w:t>
            </w:r>
            <w:r w:rsidR="003A76DC" w:rsidRPr="003F582D">
              <w:rPr>
                <w:color w:val="000000"/>
                <w:sz w:val="20"/>
                <w:szCs w:val="20"/>
                <w:shd w:val="clear" w:color="auto" w:fill="FFFFFF"/>
              </w:rPr>
              <w:t>. How we are deceived by our own miscalculations of the future [online]. 2005 [cit. 2009-04-26]. Dostupný z WWW: &lt;&gt;.Abelson, R., Levi, A. Decision Making and Decision Theory. In Lindsey, G., Aronson, E. Handbook of Social Psychology. 3rd ed. New York: Random House, 1986.</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JANIS, I., MANN, L.</w:t>
            </w:r>
            <w:r w:rsidR="003A76DC" w:rsidRPr="003F582D">
              <w:rPr>
                <w:color w:val="000000"/>
                <w:sz w:val="20"/>
                <w:szCs w:val="20"/>
                <w:shd w:val="clear" w:color="auto" w:fill="FFFFFF"/>
              </w:rPr>
              <w:t xml:space="preserve"> Decision Making. A Psychological Analysis of Conflict, Choice, and Commitment. New York: The Free Press, 1977.</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KAHNEMAN, D., SLOVIC, P., TVERSKY, A. </w:t>
            </w:r>
            <w:r w:rsidR="003A76DC" w:rsidRPr="003F582D">
              <w:rPr>
                <w:color w:val="000000"/>
                <w:sz w:val="20"/>
                <w:szCs w:val="20"/>
                <w:shd w:val="clear" w:color="auto" w:fill="FFFFFF"/>
              </w:rPr>
              <w:t>Judgment under uncertainty: Heuristics and biases. New York: Cambridge University. Press, 1991.</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ODEHNAL, J., SEVEROVÁ, M. </w:t>
            </w:r>
            <w:r w:rsidR="003A76DC" w:rsidRPr="003F582D">
              <w:rPr>
                <w:color w:val="000000"/>
                <w:sz w:val="20"/>
                <w:szCs w:val="20"/>
                <w:shd w:val="clear" w:color="auto" w:fill="FFFFFF"/>
              </w:rPr>
              <w:t>Obsah, struktura a psychické řízení lidské činonosti. Praha, Universita Karlova, 1986.</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BRICHCÍN, M., UHLÁŘ, P. A</w:t>
            </w:r>
            <w:r>
              <w:rPr>
                <w:color w:val="000000"/>
                <w:sz w:val="20"/>
                <w:szCs w:val="20"/>
                <w:shd w:val="clear" w:color="auto" w:fill="FFFFFF"/>
              </w:rPr>
              <w:t>.</w:t>
            </w:r>
            <w:r w:rsidRPr="003F582D">
              <w:rPr>
                <w:color w:val="000000"/>
                <w:sz w:val="20"/>
                <w:szCs w:val="20"/>
                <w:shd w:val="clear" w:color="auto" w:fill="FFFFFF"/>
              </w:rPr>
              <w:t xml:space="preserve"> </w:t>
            </w:r>
            <w:r w:rsidR="003A76DC" w:rsidRPr="003F582D">
              <w:rPr>
                <w:color w:val="000000"/>
                <w:sz w:val="20"/>
                <w:szCs w:val="20"/>
                <w:shd w:val="clear" w:color="auto" w:fill="FFFFFF"/>
              </w:rPr>
              <w:t>Contribution to the General Theory of Human Action. Studia Psychologica, 1993, 35, č.1, str. 87-93.</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SKOŘEPA M. </w:t>
            </w:r>
            <w:r w:rsidR="003A76DC" w:rsidRPr="003F582D">
              <w:rPr>
                <w:color w:val="000000"/>
                <w:sz w:val="20"/>
                <w:szCs w:val="20"/>
                <w:shd w:val="clear" w:color="auto" w:fill="FFFFFF"/>
              </w:rPr>
              <w:t>Rozhodování jednotlivce. Teorie a skutečnost. Praha: Karolinum, 2005.</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UHLÁŘ P</w:t>
            </w:r>
            <w:r w:rsidR="003A76DC" w:rsidRPr="003F582D">
              <w:rPr>
                <w:color w:val="000000"/>
                <w:sz w:val="20"/>
                <w:szCs w:val="20"/>
                <w:shd w:val="clear" w:color="auto" w:fill="FFFFFF"/>
              </w:rPr>
              <w:t>. Psychologie rozhodování (historie a východiska). Psychologie v ekonomické praxi, XLI, 2006, 1-2, s. 1-7.</w:t>
            </w:r>
          </w:p>
          <w:p w:rsidR="003A76DC" w:rsidRPr="000840FF" w:rsidRDefault="003A76DC" w:rsidP="00433D45">
            <w:pPr>
              <w:pStyle w:val="Normlnweb"/>
              <w:shd w:val="clear" w:color="auto" w:fill="FFFFFF"/>
              <w:spacing w:before="0" w:beforeAutospacing="0" w:after="0" w:afterAutospacing="0"/>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Psychologie sportu</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4</w:t>
            </w:r>
            <w:r w:rsidR="00D55291">
              <w:rPr>
                <w:sz w:val="24"/>
              </w:rPr>
              <w:t>5</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A367BF"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A367BF" w:rsidP="00433D45">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2</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381795" w:rsidRDefault="003A76DC" w:rsidP="00433D45">
            <w:pPr>
              <w:jc w:val="both"/>
            </w:pPr>
            <w:r w:rsidRPr="00381795">
              <w:t>Přednáška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142"/>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381795" w:rsidRDefault="003A76DC" w:rsidP="00433D45">
            <w:pPr>
              <w:jc w:val="both"/>
            </w:pPr>
            <w:r w:rsidRPr="00381795">
              <w:t>Mgr. Veronika Baláková</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3F582D" w:rsidRDefault="003A76DC" w:rsidP="00433D45">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Předmět má za úkol přiblížit studentům předmět psychologie sportu, seznámit je s tématy, které mají vliv na sportovní výkon</w:t>
            </w:r>
            <w:r w:rsidRPr="003F582D">
              <w:rPr>
                <w:sz w:val="20"/>
                <w:szCs w:val="20"/>
              </w:rPr>
              <w:t> </w:t>
            </w:r>
            <w:r w:rsidRPr="003F582D">
              <w:rPr>
                <w:color w:val="000000"/>
                <w:sz w:val="20"/>
                <w:szCs w:val="20"/>
                <w:shd w:val="clear" w:color="auto" w:fill="FFFFFF"/>
              </w:rPr>
              <w:t>(psychologické dovednosti, stres, úzkost, pozornost) a přiblížit důležitost sociálních interakcí, osobnosti trenéra a</w:t>
            </w:r>
            <w:r w:rsidRPr="003F582D">
              <w:rPr>
                <w:sz w:val="20"/>
                <w:szCs w:val="20"/>
              </w:rPr>
              <w:t> </w:t>
            </w:r>
            <w:r w:rsidRPr="003F582D">
              <w:rPr>
                <w:color w:val="000000"/>
                <w:sz w:val="20"/>
                <w:szCs w:val="20"/>
                <w:shd w:val="clear" w:color="auto" w:fill="FFFFFF"/>
              </w:rPr>
              <w:br/>
              <w:t>komunikace ve sportu. Zaměří se také na praktické ukázky technik sportovních psychologů.</w:t>
            </w:r>
            <w:r w:rsidRPr="003F582D">
              <w:rPr>
                <w:sz w:val="20"/>
                <w:szCs w:val="20"/>
              </w:rPr>
              <w:t> </w:t>
            </w:r>
            <w:r w:rsidRPr="003F582D">
              <w:rPr>
                <w:color w:val="000000"/>
                <w:sz w:val="20"/>
                <w:szCs w:val="20"/>
              </w:rPr>
              <w:br/>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1986"/>
          <w:jc w:val="center"/>
        </w:trPr>
        <w:tc>
          <w:tcPr>
            <w:tcW w:w="10085" w:type="dxa"/>
            <w:gridSpan w:val="10"/>
            <w:tcBorders>
              <w:top w:val="nil"/>
            </w:tcBorders>
          </w:tcPr>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HORN, T. </w:t>
            </w:r>
            <w:r w:rsidR="003A76DC" w:rsidRPr="003F582D">
              <w:rPr>
                <w:color w:val="000000"/>
                <w:sz w:val="20"/>
                <w:szCs w:val="20"/>
                <w:shd w:val="clear" w:color="auto" w:fill="FFFFFF"/>
              </w:rPr>
              <w:t>(Ed.). (2008). Advances in sport psychology (3rd edition). Champaign, IL: Human Kinetics.</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SLEPIČKA, P., HOŠEK, V., HÁTLOVÁ, B</w:t>
            </w:r>
            <w:r w:rsidR="003A76DC" w:rsidRPr="003F582D">
              <w:rPr>
                <w:color w:val="000000"/>
                <w:sz w:val="20"/>
                <w:szCs w:val="20"/>
                <w:shd w:val="clear" w:color="auto" w:fill="FFFFFF"/>
              </w:rPr>
              <w:t>. (2009). Psychologie sportu. Praha: Karolinum.</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WEINBERG, R. S., GOULD, D. </w:t>
            </w:r>
            <w:r w:rsidR="003A76DC" w:rsidRPr="003F582D">
              <w:rPr>
                <w:color w:val="000000"/>
                <w:sz w:val="20"/>
                <w:szCs w:val="20"/>
                <w:shd w:val="clear" w:color="auto" w:fill="FFFFFF"/>
              </w:rPr>
              <w:t>(2007). Foundations of sport and exercise psychology (4th edition). Champaign, IL: Human Kinetics.</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WILLIAMS, </w:t>
            </w:r>
            <w:r w:rsidR="003A76DC" w:rsidRPr="003F582D">
              <w:rPr>
                <w:color w:val="000000"/>
                <w:sz w:val="20"/>
                <w:szCs w:val="20"/>
                <w:shd w:val="clear" w:color="auto" w:fill="FFFFFF"/>
              </w:rPr>
              <w:t>J. (2006). Applied sport psychology: Personal growth to peak performance. New York: McGraw-Hill.</w:t>
            </w:r>
          </w:p>
          <w:p w:rsidR="003A76DC" w:rsidRPr="000840FF" w:rsidRDefault="003A76DC" w:rsidP="00433D45">
            <w:pPr>
              <w:pStyle w:val="Normlnweb"/>
              <w:shd w:val="clear" w:color="auto" w:fill="FFFFFF"/>
              <w:spacing w:before="0" w:beforeAutospacing="0" w:after="0" w:afterAutospacing="0"/>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3A76DC" w:rsidTr="00433D45">
        <w:trPr>
          <w:jc w:val="center"/>
        </w:trPr>
        <w:tc>
          <w:tcPr>
            <w:tcW w:w="10085" w:type="dxa"/>
            <w:gridSpan w:val="10"/>
            <w:tcBorders>
              <w:bottom w:val="double" w:sz="4" w:space="0" w:color="auto"/>
            </w:tcBorders>
            <w:shd w:val="clear" w:color="auto" w:fill="C0C0C0"/>
          </w:tcPr>
          <w:p w:rsidR="003A76DC" w:rsidRDefault="003A76DC" w:rsidP="00433D45">
            <w:pPr>
              <w:jc w:val="both"/>
              <w:rPr>
                <w:b/>
                <w:sz w:val="28"/>
              </w:rPr>
            </w:pPr>
            <w:r>
              <w:rPr>
                <w:sz w:val="24"/>
                <w:szCs w:val="24"/>
              </w:rPr>
              <w:br w:type="page"/>
            </w:r>
            <w:r>
              <w:rPr>
                <w:b/>
                <w:sz w:val="28"/>
              </w:rPr>
              <w:t>D – Charakteristika studijního předmětu</w:t>
            </w:r>
          </w:p>
        </w:tc>
      </w:tr>
      <w:tr w:rsidR="003A76DC" w:rsidRPr="009A3A13" w:rsidTr="00433D45">
        <w:trPr>
          <w:jc w:val="center"/>
        </w:trPr>
        <w:tc>
          <w:tcPr>
            <w:tcW w:w="3157" w:type="dxa"/>
            <w:tcBorders>
              <w:top w:val="double" w:sz="4" w:space="0" w:color="auto"/>
              <w:right w:val="single" w:sz="2" w:space="0" w:color="auto"/>
            </w:tcBorders>
            <w:shd w:val="clear" w:color="auto" w:fill="C0C0C0"/>
            <w:vAlign w:val="center"/>
          </w:tcPr>
          <w:p w:rsidR="003A76DC" w:rsidRDefault="003A76DC" w:rsidP="00433D45">
            <w:pPr>
              <w:rPr>
                <w:b/>
              </w:rPr>
            </w:pPr>
            <w:r>
              <w:rPr>
                <w:b/>
              </w:rPr>
              <w:t>Název studijního předmětu</w:t>
            </w:r>
          </w:p>
        </w:tc>
        <w:tc>
          <w:tcPr>
            <w:tcW w:w="5831" w:type="dxa"/>
            <w:gridSpan w:val="6"/>
            <w:tcBorders>
              <w:top w:val="double" w:sz="4" w:space="0" w:color="auto"/>
              <w:left w:val="single" w:sz="2" w:space="0" w:color="auto"/>
            </w:tcBorders>
          </w:tcPr>
          <w:p w:rsidR="003A76DC" w:rsidRDefault="003A76DC" w:rsidP="00433D45">
            <w:pPr>
              <w:jc w:val="both"/>
              <w:rPr>
                <w:sz w:val="24"/>
              </w:rPr>
            </w:pPr>
            <w:r>
              <w:rPr>
                <w:sz w:val="24"/>
              </w:rPr>
              <w:t>Vybrané kapitoly psychologie zdraví</w:t>
            </w:r>
          </w:p>
        </w:tc>
        <w:tc>
          <w:tcPr>
            <w:tcW w:w="470" w:type="dxa"/>
            <w:tcBorders>
              <w:top w:val="double" w:sz="4" w:space="0" w:color="auto"/>
              <w:left w:val="single" w:sz="2" w:space="0" w:color="auto"/>
            </w:tcBorders>
            <w:shd w:val="clear" w:color="auto" w:fill="C0C0C0"/>
          </w:tcPr>
          <w:p w:rsidR="003A76DC" w:rsidRPr="00065295" w:rsidRDefault="003A76DC" w:rsidP="00433D45">
            <w:pPr>
              <w:jc w:val="both"/>
              <w:rPr>
                <w:b/>
              </w:rPr>
            </w:pPr>
            <w:r w:rsidRPr="00065295">
              <w:rPr>
                <w:b/>
              </w:rPr>
              <w:t>č.</w:t>
            </w:r>
          </w:p>
        </w:tc>
        <w:tc>
          <w:tcPr>
            <w:tcW w:w="627" w:type="dxa"/>
            <w:gridSpan w:val="2"/>
            <w:tcBorders>
              <w:top w:val="double" w:sz="4" w:space="0" w:color="auto"/>
              <w:left w:val="single" w:sz="2" w:space="0" w:color="auto"/>
            </w:tcBorders>
          </w:tcPr>
          <w:p w:rsidR="003A76DC" w:rsidRDefault="003A76DC" w:rsidP="00D55291">
            <w:pPr>
              <w:jc w:val="both"/>
              <w:rPr>
                <w:sz w:val="24"/>
              </w:rPr>
            </w:pPr>
            <w:r>
              <w:rPr>
                <w:sz w:val="24"/>
              </w:rPr>
              <w:t>4</w:t>
            </w:r>
            <w:r w:rsidR="00D55291">
              <w:rPr>
                <w:sz w:val="24"/>
              </w:rPr>
              <w:t>6</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Typ předmětu</w:t>
            </w:r>
          </w:p>
        </w:tc>
        <w:tc>
          <w:tcPr>
            <w:tcW w:w="2879" w:type="dxa"/>
            <w:gridSpan w:val="3"/>
            <w:tcBorders>
              <w:left w:val="single" w:sz="2" w:space="0" w:color="auto"/>
              <w:right w:val="single" w:sz="8" w:space="0" w:color="auto"/>
            </w:tcBorders>
          </w:tcPr>
          <w:p w:rsidR="003A76DC" w:rsidRDefault="00B05DD4" w:rsidP="00433D45">
            <w:pPr>
              <w:jc w:val="both"/>
              <w:rPr>
                <w:sz w:val="24"/>
              </w:rPr>
            </w:pPr>
            <w:r>
              <w:rPr>
                <w:sz w:val="24"/>
              </w:rPr>
              <w:t>PV</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3A76DC" w:rsidRDefault="003A76DC" w:rsidP="00433D45">
            <w:pPr>
              <w:jc w:val="both"/>
              <w:rPr>
                <w:sz w:val="24"/>
              </w:rPr>
            </w:pPr>
            <w:r>
              <w:rPr>
                <w:sz w:val="24"/>
              </w:rPr>
              <w:t>1/Z</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Rozsah studijního předmětu</w:t>
            </w:r>
          </w:p>
        </w:tc>
        <w:tc>
          <w:tcPr>
            <w:tcW w:w="752" w:type="dxa"/>
            <w:tcBorders>
              <w:left w:val="single" w:sz="2" w:space="0" w:color="auto"/>
              <w:right w:val="single" w:sz="2" w:space="0" w:color="auto"/>
            </w:tcBorders>
          </w:tcPr>
          <w:p w:rsidR="003A76DC" w:rsidRDefault="00A367BF" w:rsidP="00433D45">
            <w:pPr>
              <w:jc w:val="both"/>
              <w:rPr>
                <w:sz w:val="24"/>
              </w:rPr>
            </w:pPr>
            <w:r>
              <w:rPr>
                <w:sz w:val="24"/>
              </w:rPr>
              <w:t>26</w:t>
            </w:r>
          </w:p>
        </w:tc>
        <w:tc>
          <w:tcPr>
            <w:tcW w:w="1418" w:type="dxa"/>
            <w:tcBorders>
              <w:left w:val="single" w:sz="2" w:space="0" w:color="auto"/>
              <w:right w:val="single" w:sz="2" w:space="0" w:color="auto"/>
            </w:tcBorders>
            <w:shd w:val="clear" w:color="auto" w:fill="C0C0C0"/>
            <w:vAlign w:val="center"/>
          </w:tcPr>
          <w:p w:rsidR="003A76DC" w:rsidRDefault="003A76DC" w:rsidP="00433D45">
            <w:pPr>
              <w:rPr>
                <w:b/>
              </w:rPr>
            </w:pPr>
            <w:r>
              <w:rPr>
                <w:b/>
              </w:rPr>
              <w:t>hod. za týden</w:t>
            </w:r>
          </w:p>
        </w:tc>
        <w:tc>
          <w:tcPr>
            <w:tcW w:w="709" w:type="dxa"/>
            <w:tcBorders>
              <w:left w:val="single" w:sz="2" w:space="0" w:color="auto"/>
              <w:right w:val="single" w:sz="2" w:space="0" w:color="auto"/>
            </w:tcBorders>
          </w:tcPr>
          <w:p w:rsidR="003A76DC" w:rsidRDefault="00A367BF" w:rsidP="00433D45">
            <w:pPr>
              <w:jc w:val="both"/>
              <w:rPr>
                <w:sz w:val="24"/>
              </w:rPr>
            </w:pPr>
            <w:r>
              <w:rPr>
                <w:sz w:val="24"/>
              </w:rPr>
              <w:t>1/1</w:t>
            </w:r>
          </w:p>
        </w:tc>
        <w:tc>
          <w:tcPr>
            <w:tcW w:w="2409" w:type="dxa"/>
            <w:gridSpan w:val="2"/>
            <w:tcBorders>
              <w:left w:val="single" w:sz="2" w:space="0" w:color="auto"/>
              <w:bottom w:val="single" w:sz="8" w:space="0" w:color="auto"/>
              <w:right w:val="single" w:sz="2" w:space="0" w:color="auto"/>
            </w:tcBorders>
            <w:shd w:val="clear" w:color="auto" w:fill="C0C0C0"/>
            <w:vAlign w:val="center"/>
          </w:tcPr>
          <w:p w:rsidR="003A76DC" w:rsidRPr="00491880" w:rsidRDefault="003A76DC" w:rsidP="00433D45">
            <w:pPr>
              <w:rPr>
                <w:b/>
              </w:rPr>
            </w:pPr>
            <w:r w:rsidRPr="00491880">
              <w:rPr>
                <w:b/>
              </w:rPr>
              <w:t>kreditů</w:t>
            </w:r>
          </w:p>
        </w:tc>
        <w:tc>
          <w:tcPr>
            <w:tcW w:w="1640" w:type="dxa"/>
            <w:gridSpan w:val="4"/>
            <w:tcBorders>
              <w:left w:val="single" w:sz="2" w:space="0" w:color="auto"/>
              <w:bottom w:val="single" w:sz="8" w:space="0" w:color="auto"/>
            </w:tcBorders>
          </w:tcPr>
          <w:p w:rsidR="003A76DC" w:rsidRDefault="003A76DC" w:rsidP="00433D45">
            <w:pPr>
              <w:jc w:val="both"/>
              <w:rPr>
                <w:sz w:val="24"/>
              </w:rPr>
            </w:pPr>
            <w:r>
              <w:rPr>
                <w:sz w:val="24"/>
              </w:rPr>
              <w:t>3</w:t>
            </w: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3A76DC" w:rsidRDefault="003A76DC" w:rsidP="00433D45">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3A76DC" w:rsidRPr="00491880" w:rsidRDefault="003A76DC" w:rsidP="00433D45">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A76DC" w:rsidRDefault="003A76DC" w:rsidP="00433D45">
            <w:pPr>
              <w:rPr>
                <w:sz w:val="24"/>
              </w:rPr>
            </w:pPr>
          </w:p>
        </w:tc>
      </w:tr>
      <w:tr w:rsidR="003A76DC" w:rsidTr="00433D45">
        <w:trPr>
          <w:jc w:val="center"/>
        </w:trPr>
        <w:tc>
          <w:tcPr>
            <w:tcW w:w="3157" w:type="dxa"/>
            <w:tcBorders>
              <w:right w:val="single" w:sz="2" w:space="0" w:color="auto"/>
            </w:tcBorders>
            <w:shd w:val="clear" w:color="auto" w:fill="C0C0C0"/>
            <w:vAlign w:val="center"/>
          </w:tcPr>
          <w:p w:rsidR="003A76DC" w:rsidRDefault="003A76DC" w:rsidP="00433D45">
            <w:pPr>
              <w:rPr>
                <w:b/>
              </w:rPr>
            </w:pPr>
            <w:r>
              <w:rPr>
                <w:b/>
              </w:rPr>
              <w:t>Způsob zakončení</w:t>
            </w:r>
          </w:p>
        </w:tc>
        <w:tc>
          <w:tcPr>
            <w:tcW w:w="2879" w:type="dxa"/>
            <w:gridSpan w:val="3"/>
            <w:tcBorders>
              <w:left w:val="single" w:sz="2" w:space="0" w:color="auto"/>
              <w:right w:val="single" w:sz="8" w:space="0" w:color="auto"/>
            </w:tcBorders>
          </w:tcPr>
          <w:p w:rsidR="003A76DC" w:rsidRDefault="003A76DC" w:rsidP="00433D45">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3A76DC" w:rsidRPr="00491880" w:rsidRDefault="003A76DC" w:rsidP="00433D45">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3A76DC" w:rsidRPr="00381795" w:rsidRDefault="003A76DC" w:rsidP="00381795">
            <w:r w:rsidRPr="00381795">
              <w:t>Přednáška a cvičení</w:t>
            </w:r>
          </w:p>
        </w:tc>
      </w:tr>
      <w:tr w:rsidR="003A76DC" w:rsidTr="00433D45">
        <w:trPr>
          <w:jc w:val="center"/>
        </w:trPr>
        <w:tc>
          <w:tcPr>
            <w:tcW w:w="3157" w:type="dxa"/>
            <w:shd w:val="clear" w:color="auto" w:fill="C0C0C0"/>
            <w:vAlign w:val="center"/>
          </w:tcPr>
          <w:p w:rsidR="003A76DC" w:rsidRDefault="003A76DC" w:rsidP="00433D45">
            <w:pPr>
              <w:rPr>
                <w:b/>
              </w:rPr>
            </w:pPr>
            <w:r>
              <w:rPr>
                <w:b/>
              </w:rPr>
              <w:t>Další požadavky na studenta</w:t>
            </w:r>
          </w:p>
        </w:tc>
        <w:tc>
          <w:tcPr>
            <w:tcW w:w="6928" w:type="dxa"/>
            <w:gridSpan w:val="9"/>
            <w:tcBorders>
              <w:bottom w:val="nil"/>
            </w:tcBorders>
          </w:tcPr>
          <w:p w:rsidR="003A76DC" w:rsidRPr="00491880" w:rsidRDefault="003A76DC" w:rsidP="00433D45">
            <w:pPr>
              <w:jc w:val="both"/>
              <w:rPr>
                <w:sz w:val="24"/>
              </w:rPr>
            </w:pPr>
          </w:p>
        </w:tc>
      </w:tr>
      <w:tr w:rsidR="003A76DC" w:rsidTr="00433D45">
        <w:trPr>
          <w:trHeight w:val="142"/>
          <w:jc w:val="center"/>
        </w:trPr>
        <w:tc>
          <w:tcPr>
            <w:tcW w:w="10085" w:type="dxa"/>
            <w:gridSpan w:val="10"/>
            <w:tcBorders>
              <w:top w:val="nil"/>
            </w:tcBorders>
          </w:tcPr>
          <w:p w:rsidR="003A76DC" w:rsidRPr="005E1B63" w:rsidRDefault="003A76DC" w:rsidP="00433D45">
            <w:pPr>
              <w:jc w:val="both"/>
              <w:rPr>
                <w:sz w:val="24"/>
              </w:rPr>
            </w:pPr>
          </w:p>
        </w:tc>
      </w:tr>
      <w:tr w:rsidR="003A76DC" w:rsidTr="00433D45">
        <w:trPr>
          <w:jc w:val="center"/>
        </w:trPr>
        <w:tc>
          <w:tcPr>
            <w:tcW w:w="3157" w:type="dxa"/>
            <w:shd w:val="clear" w:color="auto" w:fill="C0C0C0"/>
          </w:tcPr>
          <w:p w:rsidR="003A76DC" w:rsidRDefault="003A76DC" w:rsidP="00433D45">
            <w:pPr>
              <w:jc w:val="both"/>
              <w:rPr>
                <w:b/>
              </w:rPr>
            </w:pPr>
            <w:r>
              <w:rPr>
                <w:b/>
              </w:rPr>
              <w:t>Vyučující</w:t>
            </w:r>
          </w:p>
        </w:tc>
        <w:tc>
          <w:tcPr>
            <w:tcW w:w="6928" w:type="dxa"/>
            <w:gridSpan w:val="9"/>
            <w:tcBorders>
              <w:bottom w:val="nil"/>
            </w:tcBorders>
          </w:tcPr>
          <w:p w:rsidR="003A76DC" w:rsidRPr="00491880" w:rsidRDefault="003A76DC" w:rsidP="00433D45">
            <w:pPr>
              <w:jc w:val="both"/>
            </w:pPr>
          </w:p>
        </w:tc>
      </w:tr>
      <w:tr w:rsidR="003A76DC" w:rsidTr="00433D45">
        <w:trPr>
          <w:trHeight w:val="348"/>
          <w:jc w:val="center"/>
        </w:trPr>
        <w:tc>
          <w:tcPr>
            <w:tcW w:w="10085" w:type="dxa"/>
            <w:gridSpan w:val="10"/>
            <w:tcBorders>
              <w:top w:val="nil"/>
            </w:tcBorders>
          </w:tcPr>
          <w:p w:rsidR="003A76DC" w:rsidRPr="00381795" w:rsidRDefault="003A76DC" w:rsidP="00433D45">
            <w:pPr>
              <w:jc w:val="both"/>
            </w:pPr>
            <w:r w:rsidRPr="00381795">
              <w:t>Prof. PhDr. Vladimír Kebza, CSc.</w:t>
            </w:r>
          </w:p>
        </w:tc>
      </w:tr>
      <w:tr w:rsidR="003A76DC" w:rsidTr="00433D45">
        <w:trPr>
          <w:jc w:val="center"/>
        </w:trPr>
        <w:tc>
          <w:tcPr>
            <w:tcW w:w="7338" w:type="dxa"/>
            <w:gridSpan w:val="5"/>
            <w:shd w:val="clear" w:color="auto" w:fill="C0C0C0"/>
          </w:tcPr>
          <w:p w:rsidR="003A76DC" w:rsidRPr="00491880" w:rsidRDefault="003A76DC" w:rsidP="00433D45">
            <w:pPr>
              <w:jc w:val="both"/>
              <w:rPr>
                <w:b/>
              </w:rPr>
            </w:pPr>
            <w:r w:rsidRPr="00491880">
              <w:rPr>
                <w:b/>
                <w:bCs/>
              </w:rPr>
              <w:t>Anotace předmětu, příp. osnova po jednotlivých blocích ev. týdnech výuky</w:t>
            </w:r>
          </w:p>
        </w:tc>
        <w:tc>
          <w:tcPr>
            <w:tcW w:w="2747" w:type="dxa"/>
            <w:gridSpan w:val="5"/>
            <w:tcBorders>
              <w:bottom w:val="nil"/>
            </w:tcBorders>
          </w:tcPr>
          <w:p w:rsidR="003A76DC" w:rsidRPr="00491880" w:rsidRDefault="003A76DC" w:rsidP="00433D45">
            <w:pPr>
              <w:jc w:val="both"/>
            </w:pPr>
          </w:p>
        </w:tc>
      </w:tr>
      <w:tr w:rsidR="003A76DC" w:rsidTr="00433D45">
        <w:trPr>
          <w:trHeight w:val="1273"/>
          <w:jc w:val="center"/>
        </w:trPr>
        <w:tc>
          <w:tcPr>
            <w:tcW w:w="10085" w:type="dxa"/>
            <w:gridSpan w:val="10"/>
            <w:tcBorders>
              <w:top w:val="nil"/>
              <w:bottom w:val="single" w:sz="12" w:space="0" w:color="auto"/>
            </w:tcBorders>
          </w:tcPr>
          <w:p w:rsidR="003A76DC" w:rsidRPr="003F582D" w:rsidRDefault="003A76DC" w:rsidP="00433D45">
            <w:pPr>
              <w:pStyle w:val="Odstavecseseznamem"/>
              <w:shd w:val="clear" w:color="auto" w:fill="FFFFFF"/>
              <w:spacing w:before="0" w:beforeAutospacing="0" w:after="0" w:afterAutospacing="0"/>
              <w:ind w:left="11" w:hanging="11"/>
              <w:rPr>
                <w:color w:val="000000"/>
                <w:sz w:val="20"/>
                <w:szCs w:val="20"/>
              </w:rPr>
            </w:pPr>
            <w:r>
              <w:rPr>
                <w:rFonts w:ascii="Arial" w:hAnsi="Arial" w:cs="Arial"/>
                <w:color w:val="000000"/>
                <w:sz w:val="18"/>
                <w:szCs w:val="18"/>
              </w:rPr>
              <w:br/>
            </w:r>
            <w:r w:rsidRPr="003F582D">
              <w:rPr>
                <w:color w:val="000000"/>
                <w:sz w:val="20"/>
                <w:szCs w:val="20"/>
                <w:shd w:val="clear" w:color="auto" w:fill="FFFFFF"/>
              </w:rPr>
              <w:t>Cílem předmětu je podrobné seznámení se zdroji, východisky a cíli psychologie zdraví v kontextu souvisejících</w:t>
            </w:r>
            <w:r w:rsidRPr="003F582D">
              <w:rPr>
                <w:sz w:val="20"/>
                <w:szCs w:val="20"/>
              </w:rPr>
              <w:t> </w:t>
            </w:r>
            <w:r w:rsidRPr="003F582D">
              <w:rPr>
                <w:color w:val="000000"/>
                <w:sz w:val="20"/>
                <w:szCs w:val="20"/>
                <w:shd w:val="clear" w:color="auto" w:fill="FFFFFF"/>
              </w:rPr>
              <w:br/>
              <w:t>s</w:t>
            </w:r>
            <w:r w:rsidR="00381795">
              <w:rPr>
                <w:color w:val="000000"/>
                <w:sz w:val="20"/>
                <w:szCs w:val="20"/>
                <w:shd w:val="clear" w:color="auto" w:fill="FFFFFF"/>
              </w:rPr>
              <w:t>polečenskovědních i přírodovědný</w:t>
            </w:r>
            <w:r w:rsidRPr="003F582D">
              <w:rPr>
                <w:color w:val="000000"/>
                <w:sz w:val="20"/>
                <w:szCs w:val="20"/>
                <w:shd w:val="clear" w:color="auto" w:fill="FFFFFF"/>
              </w:rPr>
              <w:t>ch oborů. V návaznosti na výklad pojetí zdraví jako ústředního tématu oboru a</w:t>
            </w:r>
            <w:r w:rsidRPr="003F582D">
              <w:rPr>
                <w:sz w:val="20"/>
                <w:szCs w:val="20"/>
              </w:rPr>
              <w:t> </w:t>
            </w:r>
            <w:r w:rsidRPr="003F582D">
              <w:rPr>
                <w:color w:val="000000"/>
                <w:sz w:val="20"/>
                <w:szCs w:val="20"/>
                <w:shd w:val="clear" w:color="auto" w:fill="FFFFFF"/>
              </w:rPr>
              <w:br/>
              <w:t>jednotlivých tematických oblastí psychologie zdraví jsou probrány otázky monokauzálního vs. multikauzálního paradigmatu</w:t>
            </w:r>
            <w:r w:rsidRPr="003F582D">
              <w:rPr>
                <w:sz w:val="20"/>
                <w:szCs w:val="20"/>
              </w:rPr>
              <w:t> </w:t>
            </w:r>
            <w:r w:rsidRPr="003F582D">
              <w:rPr>
                <w:color w:val="000000"/>
                <w:sz w:val="20"/>
                <w:szCs w:val="20"/>
                <w:shd w:val="clear" w:color="auto" w:fill="FFFFFF"/>
              </w:rPr>
              <w:t>zdraví a nemoci, patogenetického vs. salutogenetického modelu zdraví a nemoci, osobní pohody (well-being) a jejích</w:t>
            </w:r>
            <w:r w:rsidRPr="003F582D">
              <w:rPr>
                <w:sz w:val="20"/>
                <w:szCs w:val="20"/>
              </w:rPr>
              <w:t> </w:t>
            </w:r>
            <w:r w:rsidRPr="003F582D">
              <w:rPr>
                <w:color w:val="000000"/>
                <w:sz w:val="20"/>
                <w:szCs w:val="20"/>
                <w:shd w:val="clear" w:color="auto" w:fill="FFFFFF"/>
              </w:rPr>
              <w:t>komponent, podpory zdraví, prevence, zdravotní péče a zdravotní politiky. V rámci tohoto volitelného předmětu jsou tyto</w:t>
            </w:r>
            <w:r w:rsidRPr="003F582D">
              <w:rPr>
                <w:sz w:val="20"/>
                <w:szCs w:val="20"/>
              </w:rPr>
              <w:t> </w:t>
            </w:r>
            <w:r w:rsidRPr="003F582D">
              <w:rPr>
                <w:color w:val="000000"/>
                <w:sz w:val="20"/>
                <w:szCs w:val="20"/>
                <w:shd w:val="clear" w:color="auto" w:fill="FFFFFF"/>
              </w:rPr>
              <w:t>poznatky ještě doplněny o výklad biomedicínských a bio-psycho-sociálních modelů zdraví a nemoci, psychologické aspekty</w:t>
            </w:r>
            <w:r w:rsidRPr="003F582D">
              <w:rPr>
                <w:sz w:val="20"/>
                <w:szCs w:val="20"/>
              </w:rPr>
              <w:t> </w:t>
            </w:r>
            <w:r w:rsidRPr="003F582D">
              <w:rPr>
                <w:color w:val="000000"/>
                <w:sz w:val="20"/>
                <w:szCs w:val="20"/>
                <w:shd w:val="clear" w:color="auto" w:fill="FFFFFF"/>
              </w:rPr>
              <w:t>vulnerability a resilience, srovnání hlavních koncepcí psychické odolnosti a výklad sociálních dimenzí zdraví a nemoci</w:t>
            </w:r>
            <w:r w:rsidRPr="003F582D">
              <w:rPr>
                <w:sz w:val="20"/>
                <w:szCs w:val="20"/>
              </w:rPr>
              <w:t> </w:t>
            </w:r>
            <w:r w:rsidRPr="003F582D">
              <w:rPr>
                <w:color w:val="000000"/>
                <w:sz w:val="20"/>
                <w:szCs w:val="20"/>
                <w:shd w:val="clear" w:color="auto" w:fill="FFFFFF"/>
              </w:rPr>
              <w:t>včetně teorie připoutání, sociální opory a psychosociálních nerovností ve zdraví. Součástí volitelného předmětu je též</w:t>
            </w:r>
            <w:r w:rsidRPr="003F582D">
              <w:rPr>
                <w:sz w:val="20"/>
                <w:szCs w:val="20"/>
              </w:rPr>
              <w:t> </w:t>
            </w:r>
            <w:r w:rsidRPr="003F582D">
              <w:rPr>
                <w:color w:val="000000"/>
                <w:sz w:val="20"/>
                <w:szCs w:val="20"/>
                <w:shd w:val="clear" w:color="auto" w:fill="FFFFFF"/>
              </w:rPr>
              <w:t>nácvik užívání některých diagnostických metod a postupů.</w:t>
            </w:r>
            <w:r>
              <w:rPr>
                <w:rStyle w:val="apple-converted-space"/>
                <w:rFonts w:ascii="Arial" w:hAnsi="Arial" w:cs="Arial"/>
                <w:color w:val="000000"/>
                <w:sz w:val="18"/>
                <w:szCs w:val="18"/>
                <w:shd w:val="clear" w:color="auto" w:fill="FFFFFF"/>
              </w:rPr>
              <w:t> </w:t>
            </w:r>
            <w:r w:rsidRPr="003F582D">
              <w:rPr>
                <w:color w:val="000000"/>
                <w:sz w:val="20"/>
                <w:szCs w:val="20"/>
              </w:rPr>
              <w:br/>
            </w:r>
          </w:p>
        </w:tc>
      </w:tr>
      <w:tr w:rsidR="003A76DC" w:rsidTr="00433D45">
        <w:trPr>
          <w:jc w:val="center"/>
        </w:trPr>
        <w:tc>
          <w:tcPr>
            <w:tcW w:w="5327" w:type="dxa"/>
            <w:gridSpan w:val="3"/>
            <w:shd w:val="clear" w:color="auto" w:fill="C0C0C0"/>
          </w:tcPr>
          <w:p w:rsidR="003A76DC" w:rsidRDefault="003A76DC" w:rsidP="00433D45">
            <w:pPr>
              <w:jc w:val="both"/>
            </w:pPr>
            <w:r w:rsidRPr="00021898">
              <w:rPr>
                <w:b/>
              </w:rPr>
              <w:t>Povinná studijní</w:t>
            </w:r>
            <w:r>
              <w:rPr>
                <w:b/>
              </w:rPr>
              <w:t xml:space="preserve">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1986"/>
          <w:jc w:val="center"/>
        </w:trPr>
        <w:tc>
          <w:tcPr>
            <w:tcW w:w="10085" w:type="dxa"/>
            <w:gridSpan w:val="10"/>
            <w:tcBorders>
              <w:top w:val="nil"/>
            </w:tcBorders>
          </w:tcPr>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FELDMAN, </w:t>
            </w:r>
            <w:r w:rsidR="003A76DC" w:rsidRPr="003F582D">
              <w:rPr>
                <w:color w:val="000000"/>
                <w:sz w:val="20"/>
                <w:szCs w:val="20"/>
                <w:shd w:val="clear" w:color="auto" w:fill="FFFFFF"/>
              </w:rPr>
              <w:t>H. Kompendium lékařské psychologie. Praha: Victoria Publishing, 1998.</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KEBZA</w:t>
            </w:r>
            <w:r w:rsidR="003A76DC" w:rsidRPr="003F582D">
              <w:rPr>
                <w:color w:val="000000"/>
                <w:sz w:val="20"/>
                <w:szCs w:val="20"/>
                <w:shd w:val="clear" w:color="auto" w:fill="FFFFFF"/>
              </w:rPr>
              <w:t>, V. Sociální psychologie zdraví. In Výrost, J., Slaměník, I. (Eds.). Aplikovaná sociální psychologie II. Praha: Grada, 2001, s. 19 - 35.</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81795">
              <w:rPr>
                <w:color w:val="000000"/>
                <w:sz w:val="20"/>
                <w:szCs w:val="20"/>
                <w:shd w:val="clear" w:color="auto" w:fill="FFFFFF"/>
              </w:rPr>
              <w:t>KEBZ</w:t>
            </w:r>
            <w:r w:rsidR="003A76DC" w:rsidRPr="003F582D">
              <w:rPr>
                <w:color w:val="000000"/>
                <w:sz w:val="20"/>
                <w:szCs w:val="20"/>
                <w:shd w:val="clear" w:color="auto" w:fill="FFFFFF"/>
              </w:rPr>
              <w:t>a, V. Psychosociální determinanty zdraví. Praha: Academia, 2004.</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KŘIVOHLAVÝ, J.</w:t>
            </w:r>
            <w:r w:rsidR="003A76DC" w:rsidRPr="003F582D">
              <w:rPr>
                <w:color w:val="000000"/>
                <w:sz w:val="20"/>
                <w:szCs w:val="20"/>
                <w:shd w:val="clear" w:color="auto" w:fill="FFFFFF"/>
              </w:rPr>
              <w:t xml:space="preserve"> Psychologie zdraví. Praha: Portál, 2001.</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PROVAZNÍK, K. </w:t>
            </w:r>
            <w:r w:rsidR="003A76DC" w:rsidRPr="003F582D">
              <w:rPr>
                <w:color w:val="000000"/>
                <w:sz w:val="20"/>
                <w:szCs w:val="20"/>
                <w:shd w:val="clear" w:color="auto" w:fill="FFFFFF"/>
              </w:rPr>
              <w:t>et al. Manuál prevence v lékařské praxi. I. - V. díl. Praha: Státní zdravotní ústav, 1998.</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STRUK,</w:t>
            </w:r>
            <w:r w:rsidR="003A76DC" w:rsidRPr="003F582D">
              <w:rPr>
                <w:color w:val="000000"/>
                <w:sz w:val="20"/>
                <w:szCs w:val="20"/>
                <w:shd w:val="clear" w:color="auto" w:fill="FFFFFF"/>
              </w:rPr>
              <w:t xml:space="preserve"> P. a kol. Vybrané kapitoly ze sociální medicíny. Praha: UK, 1993.</w:t>
            </w:r>
          </w:p>
          <w:p w:rsidR="003A76DC" w:rsidRPr="003F582D" w:rsidRDefault="00381795" w:rsidP="00433D45">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 xml:space="preserve">VYMĚTAL, </w:t>
            </w:r>
            <w:r w:rsidR="003A76DC" w:rsidRPr="003F582D">
              <w:rPr>
                <w:color w:val="000000"/>
                <w:sz w:val="20"/>
                <w:szCs w:val="20"/>
                <w:shd w:val="clear" w:color="auto" w:fill="FFFFFF"/>
              </w:rPr>
              <w:t>J. Lékařská psychologie. Praha: Portál, 2003.</w:t>
            </w:r>
          </w:p>
          <w:p w:rsidR="003A76DC" w:rsidRPr="000840FF" w:rsidRDefault="003A76DC" w:rsidP="00433D45">
            <w:pPr>
              <w:pStyle w:val="Normlnweb"/>
              <w:shd w:val="clear" w:color="auto" w:fill="FFFFFF"/>
              <w:spacing w:before="0" w:beforeAutospacing="0" w:after="0" w:afterAutospacing="0"/>
            </w:pPr>
          </w:p>
        </w:tc>
      </w:tr>
      <w:tr w:rsidR="003A76DC" w:rsidTr="00433D45">
        <w:trPr>
          <w:jc w:val="center"/>
        </w:trPr>
        <w:tc>
          <w:tcPr>
            <w:tcW w:w="5327" w:type="dxa"/>
            <w:gridSpan w:val="3"/>
            <w:shd w:val="clear" w:color="auto" w:fill="C0C0C0"/>
          </w:tcPr>
          <w:p w:rsidR="003A76DC" w:rsidRDefault="003A76DC" w:rsidP="00433D45">
            <w:pPr>
              <w:jc w:val="both"/>
            </w:pPr>
            <w:r>
              <w:rPr>
                <w:b/>
              </w:rPr>
              <w:t>Doporučená studijní literatura a studijní pomůcky</w:t>
            </w:r>
          </w:p>
        </w:tc>
        <w:tc>
          <w:tcPr>
            <w:tcW w:w="4758" w:type="dxa"/>
            <w:gridSpan w:val="7"/>
            <w:tcBorders>
              <w:bottom w:val="nil"/>
            </w:tcBorders>
          </w:tcPr>
          <w:p w:rsidR="003A76DC" w:rsidRDefault="003A76DC" w:rsidP="00433D45">
            <w:pPr>
              <w:jc w:val="both"/>
            </w:pPr>
          </w:p>
        </w:tc>
      </w:tr>
      <w:tr w:rsidR="003A76DC" w:rsidRPr="000840FF" w:rsidTr="00433D45">
        <w:trPr>
          <w:trHeight w:val="216"/>
          <w:jc w:val="center"/>
        </w:trPr>
        <w:tc>
          <w:tcPr>
            <w:tcW w:w="10085" w:type="dxa"/>
            <w:gridSpan w:val="10"/>
            <w:tcBorders>
              <w:top w:val="nil"/>
            </w:tcBorders>
          </w:tcPr>
          <w:p w:rsidR="003A76DC" w:rsidRPr="000840FF" w:rsidRDefault="003A76DC" w:rsidP="00433D45">
            <w:pPr>
              <w:jc w:val="both"/>
            </w:pPr>
          </w:p>
        </w:tc>
      </w:tr>
      <w:tr w:rsidR="003A76DC" w:rsidTr="00433D45">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3A76DC" w:rsidRDefault="003A76DC" w:rsidP="00433D45">
            <w:pPr>
              <w:jc w:val="center"/>
              <w:rPr>
                <w:b/>
              </w:rPr>
            </w:pPr>
            <w:r>
              <w:rPr>
                <w:b/>
              </w:rPr>
              <w:t>Informace ke kombinované nebo distanční formě</w:t>
            </w:r>
          </w:p>
        </w:tc>
      </w:tr>
      <w:tr w:rsidR="003A76DC" w:rsidTr="00433D45">
        <w:trPr>
          <w:jc w:val="center"/>
        </w:trPr>
        <w:tc>
          <w:tcPr>
            <w:tcW w:w="3909" w:type="dxa"/>
            <w:gridSpan w:val="2"/>
            <w:tcBorders>
              <w:top w:val="single" w:sz="2" w:space="0" w:color="auto"/>
            </w:tcBorders>
            <w:shd w:val="clear" w:color="auto" w:fill="C0C0C0"/>
          </w:tcPr>
          <w:p w:rsidR="003A76DC" w:rsidRDefault="003A76DC" w:rsidP="00433D45">
            <w:pPr>
              <w:jc w:val="both"/>
            </w:pPr>
            <w:r>
              <w:rPr>
                <w:b/>
              </w:rPr>
              <w:t>Rozsah konzultací (soustředění)</w:t>
            </w:r>
          </w:p>
        </w:tc>
        <w:tc>
          <w:tcPr>
            <w:tcW w:w="1418" w:type="dxa"/>
            <w:tcBorders>
              <w:top w:val="single" w:sz="2" w:space="0" w:color="auto"/>
            </w:tcBorders>
          </w:tcPr>
          <w:p w:rsidR="003A76DC" w:rsidRDefault="003A76DC" w:rsidP="00433D45">
            <w:pPr>
              <w:jc w:val="both"/>
              <w:rPr>
                <w:sz w:val="24"/>
              </w:rPr>
            </w:pPr>
          </w:p>
        </w:tc>
        <w:tc>
          <w:tcPr>
            <w:tcW w:w="4758" w:type="dxa"/>
            <w:gridSpan w:val="7"/>
            <w:tcBorders>
              <w:top w:val="single" w:sz="2" w:space="0" w:color="auto"/>
            </w:tcBorders>
            <w:shd w:val="clear" w:color="auto" w:fill="C0C0C0"/>
          </w:tcPr>
          <w:p w:rsidR="003A76DC" w:rsidRDefault="003A76DC" w:rsidP="00433D45">
            <w:pPr>
              <w:jc w:val="both"/>
              <w:rPr>
                <w:b/>
              </w:rPr>
            </w:pPr>
            <w:r>
              <w:rPr>
                <w:b/>
              </w:rPr>
              <w:t>celkem hodin kontaktní výuky</w:t>
            </w:r>
          </w:p>
        </w:tc>
      </w:tr>
      <w:tr w:rsidR="003A76DC" w:rsidTr="00433D45">
        <w:trPr>
          <w:jc w:val="center"/>
        </w:trPr>
        <w:tc>
          <w:tcPr>
            <w:tcW w:w="10085" w:type="dxa"/>
            <w:gridSpan w:val="10"/>
            <w:shd w:val="clear" w:color="auto" w:fill="C0C0C0"/>
          </w:tcPr>
          <w:p w:rsidR="003A76DC" w:rsidRDefault="003A76DC" w:rsidP="00433D45">
            <w:pPr>
              <w:jc w:val="both"/>
              <w:rPr>
                <w:b/>
              </w:rPr>
            </w:pPr>
            <w:r>
              <w:rPr>
                <w:b/>
              </w:rPr>
              <w:t>Rozsah a obsahové zaměření individuálních prací studentů a způsob kontroly</w:t>
            </w:r>
          </w:p>
        </w:tc>
      </w:tr>
      <w:tr w:rsidR="003A76DC" w:rsidTr="00433D45">
        <w:trPr>
          <w:trHeight w:val="1118"/>
          <w:jc w:val="center"/>
        </w:trPr>
        <w:tc>
          <w:tcPr>
            <w:tcW w:w="10085" w:type="dxa"/>
            <w:gridSpan w:val="10"/>
          </w:tcPr>
          <w:p w:rsidR="003A76DC" w:rsidRDefault="003A76DC" w:rsidP="00433D45">
            <w:pPr>
              <w:jc w:val="both"/>
              <w:rPr>
                <w:sz w:val="24"/>
              </w:rPr>
            </w:pPr>
          </w:p>
        </w:tc>
      </w:tr>
    </w:tbl>
    <w:p w:rsidR="003A76DC" w:rsidRDefault="003A76DC" w:rsidP="00433D45"/>
    <w:p w:rsidR="003A76DC" w:rsidRDefault="003A76DC" w:rsidP="00433D45">
      <w:bookmarkStart w:id="0" w:name="_GoBack"/>
      <w:bookmarkEnd w:id="0"/>
    </w:p>
    <w:sectPr w:rsidR="003A76DC" w:rsidSect="00EF6B0D">
      <w:type w:val="nextColumn"/>
      <w:pgSz w:w="11907" w:h="16840"/>
      <w:pgMar w:top="851" w:right="851" w:bottom="851" w:left="851" w:header="680" w:footer="709" w:gutter="0"/>
      <w:pgBorders w:offsetFrom="page">
        <w:top w:val="none" w:sz="0" w:space="27" w:color="000000"/>
        <w:left w:val="none" w:sz="0" w:space="7" w:color="000000"/>
        <w:bottom w:val="none" w:sz="0" w:space="26" w:color="000000"/>
        <w:right w:val="none" w:sz="0" w:space="16"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32" w:rsidRDefault="00DA6032">
      <w:r>
        <w:separator/>
      </w:r>
    </w:p>
  </w:endnote>
  <w:endnote w:type="continuationSeparator" w:id="0">
    <w:p w:rsidR="00DA6032" w:rsidRDefault="00DA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C" w:rsidRDefault="008B28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B284C" w:rsidRDefault="008B28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C" w:rsidRDefault="008B28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E2849">
      <w:rPr>
        <w:rStyle w:val="slostrnky"/>
        <w:noProof/>
      </w:rPr>
      <w:t>54</w:t>
    </w:r>
    <w:r>
      <w:rPr>
        <w:rStyle w:val="slostrnky"/>
      </w:rPr>
      <w:fldChar w:fldCharType="end"/>
    </w:r>
  </w:p>
  <w:p w:rsidR="008B284C" w:rsidRDefault="008B28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32" w:rsidRDefault="00DA6032">
      <w:r>
        <w:separator/>
      </w:r>
    </w:p>
  </w:footnote>
  <w:footnote w:type="continuationSeparator" w:id="0">
    <w:p w:rsidR="00DA6032" w:rsidRDefault="00DA6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6FBD"/>
    <w:multiLevelType w:val="hybridMultilevel"/>
    <w:tmpl w:val="C5D4E96A"/>
    <w:lvl w:ilvl="0" w:tplc="9C2CB4B8">
      <w:start w:val="1"/>
      <w:numFmt w:val="bullet"/>
      <w:lvlText w:val=""/>
      <w:lvlJc w:val="left"/>
      <w:pPr>
        <w:tabs>
          <w:tab w:val="num" w:pos="720"/>
        </w:tabs>
        <w:ind w:left="720" w:hanging="72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80032"/>
    <w:multiLevelType w:val="hybridMultilevel"/>
    <w:tmpl w:val="67B4C792"/>
    <w:lvl w:ilvl="0" w:tplc="E19CCB56">
      <w:start w:val="1"/>
      <w:numFmt w:val="bullet"/>
      <w:lvlText w:val=""/>
      <w:lvlJc w:val="left"/>
      <w:pPr>
        <w:tabs>
          <w:tab w:val="num" w:pos="720"/>
        </w:tabs>
        <w:ind w:left="720" w:hanging="360"/>
      </w:pPr>
      <w:rPr>
        <w:rFonts w:ascii="Symbol" w:hAnsi="Symbol" w:hint="default"/>
        <w:sz w:val="20"/>
      </w:rPr>
    </w:lvl>
    <w:lvl w:ilvl="1" w:tplc="21E2509C" w:tentative="1">
      <w:start w:val="1"/>
      <w:numFmt w:val="bullet"/>
      <w:lvlText w:val="o"/>
      <w:lvlJc w:val="left"/>
      <w:pPr>
        <w:tabs>
          <w:tab w:val="num" w:pos="1440"/>
        </w:tabs>
        <w:ind w:left="1440" w:hanging="360"/>
      </w:pPr>
      <w:rPr>
        <w:rFonts w:ascii="Courier New" w:hAnsi="Courier New" w:hint="default"/>
        <w:sz w:val="20"/>
      </w:rPr>
    </w:lvl>
    <w:lvl w:ilvl="2" w:tplc="C4E2B242" w:tentative="1">
      <w:start w:val="1"/>
      <w:numFmt w:val="bullet"/>
      <w:lvlText w:val=""/>
      <w:lvlJc w:val="left"/>
      <w:pPr>
        <w:tabs>
          <w:tab w:val="num" w:pos="2160"/>
        </w:tabs>
        <w:ind w:left="2160" w:hanging="360"/>
      </w:pPr>
      <w:rPr>
        <w:rFonts w:ascii="Wingdings" w:hAnsi="Wingdings" w:hint="default"/>
        <w:sz w:val="20"/>
      </w:rPr>
    </w:lvl>
    <w:lvl w:ilvl="3" w:tplc="101C7CA0" w:tentative="1">
      <w:start w:val="1"/>
      <w:numFmt w:val="bullet"/>
      <w:lvlText w:val=""/>
      <w:lvlJc w:val="left"/>
      <w:pPr>
        <w:tabs>
          <w:tab w:val="num" w:pos="2880"/>
        </w:tabs>
        <w:ind w:left="2880" w:hanging="360"/>
      </w:pPr>
      <w:rPr>
        <w:rFonts w:ascii="Wingdings" w:hAnsi="Wingdings" w:hint="default"/>
        <w:sz w:val="20"/>
      </w:rPr>
    </w:lvl>
    <w:lvl w:ilvl="4" w:tplc="976C8978" w:tentative="1">
      <w:start w:val="1"/>
      <w:numFmt w:val="bullet"/>
      <w:lvlText w:val=""/>
      <w:lvlJc w:val="left"/>
      <w:pPr>
        <w:tabs>
          <w:tab w:val="num" w:pos="3600"/>
        </w:tabs>
        <w:ind w:left="3600" w:hanging="360"/>
      </w:pPr>
      <w:rPr>
        <w:rFonts w:ascii="Wingdings" w:hAnsi="Wingdings" w:hint="default"/>
        <w:sz w:val="20"/>
      </w:rPr>
    </w:lvl>
    <w:lvl w:ilvl="5" w:tplc="2A6E09B0" w:tentative="1">
      <w:start w:val="1"/>
      <w:numFmt w:val="bullet"/>
      <w:lvlText w:val=""/>
      <w:lvlJc w:val="left"/>
      <w:pPr>
        <w:tabs>
          <w:tab w:val="num" w:pos="4320"/>
        </w:tabs>
        <w:ind w:left="4320" w:hanging="360"/>
      </w:pPr>
      <w:rPr>
        <w:rFonts w:ascii="Wingdings" w:hAnsi="Wingdings" w:hint="default"/>
        <w:sz w:val="20"/>
      </w:rPr>
    </w:lvl>
    <w:lvl w:ilvl="6" w:tplc="07F2389C" w:tentative="1">
      <w:start w:val="1"/>
      <w:numFmt w:val="bullet"/>
      <w:lvlText w:val=""/>
      <w:lvlJc w:val="left"/>
      <w:pPr>
        <w:tabs>
          <w:tab w:val="num" w:pos="5040"/>
        </w:tabs>
        <w:ind w:left="5040" w:hanging="360"/>
      </w:pPr>
      <w:rPr>
        <w:rFonts w:ascii="Wingdings" w:hAnsi="Wingdings" w:hint="default"/>
        <w:sz w:val="20"/>
      </w:rPr>
    </w:lvl>
    <w:lvl w:ilvl="7" w:tplc="49628F40" w:tentative="1">
      <w:start w:val="1"/>
      <w:numFmt w:val="bullet"/>
      <w:lvlText w:val=""/>
      <w:lvlJc w:val="left"/>
      <w:pPr>
        <w:tabs>
          <w:tab w:val="num" w:pos="5760"/>
        </w:tabs>
        <w:ind w:left="5760" w:hanging="360"/>
      </w:pPr>
      <w:rPr>
        <w:rFonts w:ascii="Wingdings" w:hAnsi="Wingdings" w:hint="default"/>
        <w:sz w:val="20"/>
      </w:rPr>
    </w:lvl>
    <w:lvl w:ilvl="8" w:tplc="1C2E6A9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21791"/>
    <w:multiLevelType w:val="hybridMultilevel"/>
    <w:tmpl w:val="B030AE62"/>
    <w:lvl w:ilvl="0" w:tplc="51AA686C">
      <w:start w:val="1"/>
      <w:numFmt w:val="bullet"/>
      <w:lvlText w:val=""/>
      <w:lvlJc w:val="left"/>
      <w:pPr>
        <w:tabs>
          <w:tab w:val="num" w:pos="720"/>
        </w:tabs>
        <w:ind w:left="720" w:hanging="360"/>
      </w:pPr>
      <w:rPr>
        <w:rFonts w:ascii="Symbol" w:hAnsi="Symbol" w:hint="default"/>
        <w:sz w:val="20"/>
      </w:rPr>
    </w:lvl>
    <w:lvl w:ilvl="1" w:tplc="6DA6EFCA" w:tentative="1">
      <w:start w:val="1"/>
      <w:numFmt w:val="bullet"/>
      <w:lvlText w:val="o"/>
      <w:lvlJc w:val="left"/>
      <w:pPr>
        <w:tabs>
          <w:tab w:val="num" w:pos="1440"/>
        </w:tabs>
        <w:ind w:left="1440" w:hanging="360"/>
      </w:pPr>
      <w:rPr>
        <w:rFonts w:ascii="Courier New" w:hAnsi="Courier New" w:hint="default"/>
        <w:sz w:val="20"/>
      </w:rPr>
    </w:lvl>
    <w:lvl w:ilvl="2" w:tplc="DFEE632E" w:tentative="1">
      <w:start w:val="1"/>
      <w:numFmt w:val="bullet"/>
      <w:lvlText w:val=""/>
      <w:lvlJc w:val="left"/>
      <w:pPr>
        <w:tabs>
          <w:tab w:val="num" w:pos="2160"/>
        </w:tabs>
        <w:ind w:left="2160" w:hanging="360"/>
      </w:pPr>
      <w:rPr>
        <w:rFonts w:ascii="Wingdings" w:hAnsi="Wingdings" w:hint="default"/>
        <w:sz w:val="20"/>
      </w:rPr>
    </w:lvl>
    <w:lvl w:ilvl="3" w:tplc="4C48F592" w:tentative="1">
      <w:start w:val="1"/>
      <w:numFmt w:val="bullet"/>
      <w:lvlText w:val=""/>
      <w:lvlJc w:val="left"/>
      <w:pPr>
        <w:tabs>
          <w:tab w:val="num" w:pos="2880"/>
        </w:tabs>
        <w:ind w:left="2880" w:hanging="360"/>
      </w:pPr>
      <w:rPr>
        <w:rFonts w:ascii="Wingdings" w:hAnsi="Wingdings" w:hint="default"/>
        <w:sz w:val="20"/>
      </w:rPr>
    </w:lvl>
    <w:lvl w:ilvl="4" w:tplc="9EC0B8A2" w:tentative="1">
      <w:start w:val="1"/>
      <w:numFmt w:val="bullet"/>
      <w:lvlText w:val=""/>
      <w:lvlJc w:val="left"/>
      <w:pPr>
        <w:tabs>
          <w:tab w:val="num" w:pos="3600"/>
        </w:tabs>
        <w:ind w:left="3600" w:hanging="360"/>
      </w:pPr>
      <w:rPr>
        <w:rFonts w:ascii="Wingdings" w:hAnsi="Wingdings" w:hint="default"/>
        <w:sz w:val="20"/>
      </w:rPr>
    </w:lvl>
    <w:lvl w:ilvl="5" w:tplc="A28EB86E" w:tentative="1">
      <w:start w:val="1"/>
      <w:numFmt w:val="bullet"/>
      <w:lvlText w:val=""/>
      <w:lvlJc w:val="left"/>
      <w:pPr>
        <w:tabs>
          <w:tab w:val="num" w:pos="4320"/>
        </w:tabs>
        <w:ind w:left="4320" w:hanging="360"/>
      </w:pPr>
      <w:rPr>
        <w:rFonts w:ascii="Wingdings" w:hAnsi="Wingdings" w:hint="default"/>
        <w:sz w:val="20"/>
      </w:rPr>
    </w:lvl>
    <w:lvl w:ilvl="6" w:tplc="FD22AC62" w:tentative="1">
      <w:start w:val="1"/>
      <w:numFmt w:val="bullet"/>
      <w:lvlText w:val=""/>
      <w:lvlJc w:val="left"/>
      <w:pPr>
        <w:tabs>
          <w:tab w:val="num" w:pos="5040"/>
        </w:tabs>
        <w:ind w:left="5040" w:hanging="360"/>
      </w:pPr>
      <w:rPr>
        <w:rFonts w:ascii="Wingdings" w:hAnsi="Wingdings" w:hint="default"/>
        <w:sz w:val="20"/>
      </w:rPr>
    </w:lvl>
    <w:lvl w:ilvl="7" w:tplc="A87650A8" w:tentative="1">
      <w:start w:val="1"/>
      <w:numFmt w:val="bullet"/>
      <w:lvlText w:val=""/>
      <w:lvlJc w:val="left"/>
      <w:pPr>
        <w:tabs>
          <w:tab w:val="num" w:pos="5760"/>
        </w:tabs>
        <w:ind w:left="5760" w:hanging="360"/>
      </w:pPr>
      <w:rPr>
        <w:rFonts w:ascii="Wingdings" w:hAnsi="Wingdings" w:hint="default"/>
        <w:sz w:val="20"/>
      </w:rPr>
    </w:lvl>
    <w:lvl w:ilvl="8" w:tplc="AF06F76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41BEA"/>
    <w:multiLevelType w:val="hybridMultilevel"/>
    <w:tmpl w:val="1BDAEAF8"/>
    <w:lvl w:ilvl="0" w:tplc="9C2CB4B8">
      <w:start w:val="1"/>
      <w:numFmt w:val="bullet"/>
      <w:lvlText w:val=""/>
      <w:lvlJc w:val="left"/>
      <w:pPr>
        <w:tabs>
          <w:tab w:val="num" w:pos="720"/>
        </w:tabs>
        <w:ind w:left="720" w:hanging="72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118A2"/>
    <w:multiLevelType w:val="hybridMultilevel"/>
    <w:tmpl w:val="85906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1F294F"/>
    <w:multiLevelType w:val="hybridMultilevel"/>
    <w:tmpl w:val="022A81F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6A93AE3"/>
    <w:multiLevelType w:val="hybridMultilevel"/>
    <w:tmpl w:val="C130D7BC"/>
    <w:lvl w:ilvl="0" w:tplc="0728FA4C">
      <w:start w:val="1"/>
      <w:numFmt w:val="bullet"/>
      <w:lvlText w:val=""/>
      <w:lvlJc w:val="left"/>
      <w:pPr>
        <w:tabs>
          <w:tab w:val="num" w:pos="720"/>
        </w:tabs>
        <w:ind w:left="720" w:hanging="360"/>
      </w:pPr>
      <w:rPr>
        <w:rFonts w:ascii="Symbol" w:hAnsi="Symbol" w:hint="default"/>
        <w:sz w:val="20"/>
      </w:rPr>
    </w:lvl>
    <w:lvl w:ilvl="1" w:tplc="D0D27ECA" w:tentative="1">
      <w:start w:val="1"/>
      <w:numFmt w:val="bullet"/>
      <w:lvlText w:val="o"/>
      <w:lvlJc w:val="left"/>
      <w:pPr>
        <w:tabs>
          <w:tab w:val="num" w:pos="1440"/>
        </w:tabs>
        <w:ind w:left="1440" w:hanging="360"/>
      </w:pPr>
      <w:rPr>
        <w:rFonts w:ascii="Courier New" w:hAnsi="Courier New" w:hint="default"/>
        <w:sz w:val="20"/>
      </w:rPr>
    </w:lvl>
    <w:lvl w:ilvl="2" w:tplc="8B0007EE" w:tentative="1">
      <w:start w:val="1"/>
      <w:numFmt w:val="bullet"/>
      <w:lvlText w:val=""/>
      <w:lvlJc w:val="left"/>
      <w:pPr>
        <w:tabs>
          <w:tab w:val="num" w:pos="2160"/>
        </w:tabs>
        <w:ind w:left="2160" w:hanging="360"/>
      </w:pPr>
      <w:rPr>
        <w:rFonts w:ascii="Wingdings" w:hAnsi="Wingdings" w:hint="default"/>
        <w:sz w:val="20"/>
      </w:rPr>
    </w:lvl>
    <w:lvl w:ilvl="3" w:tplc="7F660EA6" w:tentative="1">
      <w:start w:val="1"/>
      <w:numFmt w:val="bullet"/>
      <w:lvlText w:val=""/>
      <w:lvlJc w:val="left"/>
      <w:pPr>
        <w:tabs>
          <w:tab w:val="num" w:pos="2880"/>
        </w:tabs>
        <w:ind w:left="2880" w:hanging="360"/>
      </w:pPr>
      <w:rPr>
        <w:rFonts w:ascii="Wingdings" w:hAnsi="Wingdings" w:hint="default"/>
        <w:sz w:val="20"/>
      </w:rPr>
    </w:lvl>
    <w:lvl w:ilvl="4" w:tplc="6592E91E" w:tentative="1">
      <w:start w:val="1"/>
      <w:numFmt w:val="bullet"/>
      <w:lvlText w:val=""/>
      <w:lvlJc w:val="left"/>
      <w:pPr>
        <w:tabs>
          <w:tab w:val="num" w:pos="3600"/>
        </w:tabs>
        <w:ind w:left="3600" w:hanging="360"/>
      </w:pPr>
      <w:rPr>
        <w:rFonts w:ascii="Wingdings" w:hAnsi="Wingdings" w:hint="default"/>
        <w:sz w:val="20"/>
      </w:rPr>
    </w:lvl>
    <w:lvl w:ilvl="5" w:tplc="C47EC216" w:tentative="1">
      <w:start w:val="1"/>
      <w:numFmt w:val="bullet"/>
      <w:lvlText w:val=""/>
      <w:lvlJc w:val="left"/>
      <w:pPr>
        <w:tabs>
          <w:tab w:val="num" w:pos="4320"/>
        </w:tabs>
        <w:ind w:left="4320" w:hanging="360"/>
      </w:pPr>
      <w:rPr>
        <w:rFonts w:ascii="Wingdings" w:hAnsi="Wingdings" w:hint="default"/>
        <w:sz w:val="20"/>
      </w:rPr>
    </w:lvl>
    <w:lvl w:ilvl="6" w:tplc="5EC8968C" w:tentative="1">
      <w:start w:val="1"/>
      <w:numFmt w:val="bullet"/>
      <w:lvlText w:val=""/>
      <w:lvlJc w:val="left"/>
      <w:pPr>
        <w:tabs>
          <w:tab w:val="num" w:pos="5040"/>
        </w:tabs>
        <w:ind w:left="5040" w:hanging="360"/>
      </w:pPr>
      <w:rPr>
        <w:rFonts w:ascii="Wingdings" w:hAnsi="Wingdings" w:hint="default"/>
        <w:sz w:val="20"/>
      </w:rPr>
    </w:lvl>
    <w:lvl w:ilvl="7" w:tplc="20E2E966" w:tentative="1">
      <w:start w:val="1"/>
      <w:numFmt w:val="bullet"/>
      <w:lvlText w:val=""/>
      <w:lvlJc w:val="left"/>
      <w:pPr>
        <w:tabs>
          <w:tab w:val="num" w:pos="5760"/>
        </w:tabs>
        <w:ind w:left="5760" w:hanging="360"/>
      </w:pPr>
      <w:rPr>
        <w:rFonts w:ascii="Wingdings" w:hAnsi="Wingdings" w:hint="default"/>
        <w:sz w:val="20"/>
      </w:rPr>
    </w:lvl>
    <w:lvl w:ilvl="8" w:tplc="B058AED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90678"/>
    <w:multiLevelType w:val="hybridMultilevel"/>
    <w:tmpl w:val="A63CD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C756B"/>
    <w:multiLevelType w:val="hybridMultilevel"/>
    <w:tmpl w:val="961AF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FD56CA7"/>
    <w:multiLevelType w:val="hybridMultilevel"/>
    <w:tmpl w:val="00287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8"/>
  </w:num>
  <w:num w:numId="8">
    <w:abstractNumId w:val="9"/>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15"/>
    <w:rsid w:val="0000725F"/>
    <w:rsid w:val="000076F9"/>
    <w:rsid w:val="000130F4"/>
    <w:rsid w:val="000141F9"/>
    <w:rsid w:val="0001500A"/>
    <w:rsid w:val="00021898"/>
    <w:rsid w:val="000229C5"/>
    <w:rsid w:val="00025F9B"/>
    <w:rsid w:val="00034914"/>
    <w:rsid w:val="0003593A"/>
    <w:rsid w:val="00035C5E"/>
    <w:rsid w:val="00040AB7"/>
    <w:rsid w:val="00040F9C"/>
    <w:rsid w:val="000438DD"/>
    <w:rsid w:val="00045384"/>
    <w:rsid w:val="00045AA1"/>
    <w:rsid w:val="0004688C"/>
    <w:rsid w:val="00047198"/>
    <w:rsid w:val="00051207"/>
    <w:rsid w:val="00052768"/>
    <w:rsid w:val="00053201"/>
    <w:rsid w:val="00053942"/>
    <w:rsid w:val="00057125"/>
    <w:rsid w:val="00057202"/>
    <w:rsid w:val="000628F2"/>
    <w:rsid w:val="000632A6"/>
    <w:rsid w:val="00064520"/>
    <w:rsid w:val="00065295"/>
    <w:rsid w:val="00065CCE"/>
    <w:rsid w:val="00066361"/>
    <w:rsid w:val="000671A1"/>
    <w:rsid w:val="00071565"/>
    <w:rsid w:val="00072DAD"/>
    <w:rsid w:val="000750AE"/>
    <w:rsid w:val="00075FF1"/>
    <w:rsid w:val="000765AE"/>
    <w:rsid w:val="00076E65"/>
    <w:rsid w:val="00080230"/>
    <w:rsid w:val="00083414"/>
    <w:rsid w:val="000837EA"/>
    <w:rsid w:val="000840FF"/>
    <w:rsid w:val="00084563"/>
    <w:rsid w:val="0008534B"/>
    <w:rsid w:val="000904FD"/>
    <w:rsid w:val="00092014"/>
    <w:rsid w:val="00096178"/>
    <w:rsid w:val="00096629"/>
    <w:rsid w:val="000A0C03"/>
    <w:rsid w:val="000A16DA"/>
    <w:rsid w:val="000A59D7"/>
    <w:rsid w:val="000B01EE"/>
    <w:rsid w:val="000B111F"/>
    <w:rsid w:val="000B11C2"/>
    <w:rsid w:val="000B12AE"/>
    <w:rsid w:val="000B196B"/>
    <w:rsid w:val="000B2A01"/>
    <w:rsid w:val="000B2C93"/>
    <w:rsid w:val="000B6B65"/>
    <w:rsid w:val="000B72DA"/>
    <w:rsid w:val="000C6F76"/>
    <w:rsid w:val="000D08D1"/>
    <w:rsid w:val="000D38D0"/>
    <w:rsid w:val="000D398E"/>
    <w:rsid w:val="000D4A2D"/>
    <w:rsid w:val="000D65CD"/>
    <w:rsid w:val="000D668E"/>
    <w:rsid w:val="000E0587"/>
    <w:rsid w:val="000E234B"/>
    <w:rsid w:val="000E3968"/>
    <w:rsid w:val="000E42FE"/>
    <w:rsid w:val="000E4EE6"/>
    <w:rsid w:val="000E537C"/>
    <w:rsid w:val="000E7F39"/>
    <w:rsid w:val="000F46B0"/>
    <w:rsid w:val="000F5672"/>
    <w:rsid w:val="000F64F1"/>
    <w:rsid w:val="000F6D9B"/>
    <w:rsid w:val="000F741B"/>
    <w:rsid w:val="00100A88"/>
    <w:rsid w:val="00102F5D"/>
    <w:rsid w:val="00104BB5"/>
    <w:rsid w:val="0010564E"/>
    <w:rsid w:val="00113DF3"/>
    <w:rsid w:val="00114080"/>
    <w:rsid w:val="0011636E"/>
    <w:rsid w:val="00116518"/>
    <w:rsid w:val="00116EBD"/>
    <w:rsid w:val="00120626"/>
    <w:rsid w:val="0012187E"/>
    <w:rsid w:val="00124A94"/>
    <w:rsid w:val="001259F6"/>
    <w:rsid w:val="0013105B"/>
    <w:rsid w:val="00131EE4"/>
    <w:rsid w:val="0013285E"/>
    <w:rsid w:val="001328AA"/>
    <w:rsid w:val="00132AEB"/>
    <w:rsid w:val="00134965"/>
    <w:rsid w:val="00137E3B"/>
    <w:rsid w:val="0014107B"/>
    <w:rsid w:val="001419DF"/>
    <w:rsid w:val="00144A95"/>
    <w:rsid w:val="00145D19"/>
    <w:rsid w:val="00146007"/>
    <w:rsid w:val="001514A9"/>
    <w:rsid w:val="001601F2"/>
    <w:rsid w:val="00164326"/>
    <w:rsid w:val="00164337"/>
    <w:rsid w:val="001643C7"/>
    <w:rsid w:val="001653A8"/>
    <w:rsid w:val="0016779D"/>
    <w:rsid w:val="00167AF1"/>
    <w:rsid w:val="00170AC8"/>
    <w:rsid w:val="00176543"/>
    <w:rsid w:val="0018018E"/>
    <w:rsid w:val="001839E6"/>
    <w:rsid w:val="00183F58"/>
    <w:rsid w:val="00184162"/>
    <w:rsid w:val="00187445"/>
    <w:rsid w:val="001963B0"/>
    <w:rsid w:val="001A0580"/>
    <w:rsid w:val="001A224A"/>
    <w:rsid w:val="001A3E17"/>
    <w:rsid w:val="001A6C44"/>
    <w:rsid w:val="001A72C2"/>
    <w:rsid w:val="001B072C"/>
    <w:rsid w:val="001B07F3"/>
    <w:rsid w:val="001B2B3A"/>
    <w:rsid w:val="001B2D5E"/>
    <w:rsid w:val="001B3D8A"/>
    <w:rsid w:val="001B4CF1"/>
    <w:rsid w:val="001B52ED"/>
    <w:rsid w:val="001B5788"/>
    <w:rsid w:val="001C1DC8"/>
    <w:rsid w:val="001C49B3"/>
    <w:rsid w:val="001C49BE"/>
    <w:rsid w:val="001C5F30"/>
    <w:rsid w:val="001C7C92"/>
    <w:rsid w:val="001D14FD"/>
    <w:rsid w:val="001D17FB"/>
    <w:rsid w:val="001D3C2B"/>
    <w:rsid w:val="001D4DFB"/>
    <w:rsid w:val="001D7B7E"/>
    <w:rsid w:val="001D7E31"/>
    <w:rsid w:val="001E035C"/>
    <w:rsid w:val="001E1283"/>
    <w:rsid w:val="001E2521"/>
    <w:rsid w:val="001E6AC2"/>
    <w:rsid w:val="001F01EF"/>
    <w:rsid w:val="001F1060"/>
    <w:rsid w:val="001F1CEF"/>
    <w:rsid w:val="001F1E5C"/>
    <w:rsid w:val="001F36B5"/>
    <w:rsid w:val="00200AD5"/>
    <w:rsid w:val="00200C24"/>
    <w:rsid w:val="0020411A"/>
    <w:rsid w:val="00206F57"/>
    <w:rsid w:val="00211010"/>
    <w:rsid w:val="00214E9B"/>
    <w:rsid w:val="00215932"/>
    <w:rsid w:val="002214B4"/>
    <w:rsid w:val="002253F5"/>
    <w:rsid w:val="0023030E"/>
    <w:rsid w:val="00230C05"/>
    <w:rsid w:val="00232F3F"/>
    <w:rsid w:val="002337A2"/>
    <w:rsid w:val="00234685"/>
    <w:rsid w:val="00235523"/>
    <w:rsid w:val="002412A4"/>
    <w:rsid w:val="002418E7"/>
    <w:rsid w:val="00243BF9"/>
    <w:rsid w:val="00251CD7"/>
    <w:rsid w:val="002525E3"/>
    <w:rsid w:val="00252969"/>
    <w:rsid w:val="00255AD9"/>
    <w:rsid w:val="00260380"/>
    <w:rsid w:val="00260902"/>
    <w:rsid w:val="0026581F"/>
    <w:rsid w:val="00267E93"/>
    <w:rsid w:val="00274457"/>
    <w:rsid w:val="002744EB"/>
    <w:rsid w:val="00275B71"/>
    <w:rsid w:val="002767CF"/>
    <w:rsid w:val="00284693"/>
    <w:rsid w:val="00284AE8"/>
    <w:rsid w:val="00284C41"/>
    <w:rsid w:val="00286A6E"/>
    <w:rsid w:val="0029073C"/>
    <w:rsid w:val="00290B07"/>
    <w:rsid w:val="00292BC4"/>
    <w:rsid w:val="00293BC6"/>
    <w:rsid w:val="002942A7"/>
    <w:rsid w:val="002960CB"/>
    <w:rsid w:val="002A0DE6"/>
    <w:rsid w:val="002A28A5"/>
    <w:rsid w:val="002A3FB0"/>
    <w:rsid w:val="002A5885"/>
    <w:rsid w:val="002A7B52"/>
    <w:rsid w:val="002B1799"/>
    <w:rsid w:val="002B4082"/>
    <w:rsid w:val="002B7AB5"/>
    <w:rsid w:val="002C088A"/>
    <w:rsid w:val="002C091A"/>
    <w:rsid w:val="002C331C"/>
    <w:rsid w:val="002D0FAE"/>
    <w:rsid w:val="002D13AA"/>
    <w:rsid w:val="002D3A82"/>
    <w:rsid w:val="002D3AB0"/>
    <w:rsid w:val="002D3C79"/>
    <w:rsid w:val="002D4B32"/>
    <w:rsid w:val="002D5577"/>
    <w:rsid w:val="002D5FCC"/>
    <w:rsid w:val="002D7D32"/>
    <w:rsid w:val="002D7EBB"/>
    <w:rsid w:val="002E1615"/>
    <w:rsid w:val="002E2849"/>
    <w:rsid w:val="002E3AD9"/>
    <w:rsid w:val="002E4988"/>
    <w:rsid w:val="002E5078"/>
    <w:rsid w:val="002E649E"/>
    <w:rsid w:val="002E79FF"/>
    <w:rsid w:val="002F23AC"/>
    <w:rsid w:val="002F3788"/>
    <w:rsid w:val="002F3EB4"/>
    <w:rsid w:val="002F41C4"/>
    <w:rsid w:val="002F4637"/>
    <w:rsid w:val="002F4834"/>
    <w:rsid w:val="00303889"/>
    <w:rsid w:val="00312FCA"/>
    <w:rsid w:val="00317CDC"/>
    <w:rsid w:val="00322771"/>
    <w:rsid w:val="00325401"/>
    <w:rsid w:val="00335C9F"/>
    <w:rsid w:val="00336508"/>
    <w:rsid w:val="0034580E"/>
    <w:rsid w:val="00347A2B"/>
    <w:rsid w:val="00350BAD"/>
    <w:rsid w:val="00352470"/>
    <w:rsid w:val="003541C9"/>
    <w:rsid w:val="00355B37"/>
    <w:rsid w:val="003576C7"/>
    <w:rsid w:val="00360E3F"/>
    <w:rsid w:val="003613FA"/>
    <w:rsid w:val="0036230F"/>
    <w:rsid w:val="003628E6"/>
    <w:rsid w:val="00365EB4"/>
    <w:rsid w:val="00366262"/>
    <w:rsid w:val="0037716D"/>
    <w:rsid w:val="0037718E"/>
    <w:rsid w:val="00380B1A"/>
    <w:rsid w:val="00381795"/>
    <w:rsid w:val="00381B7B"/>
    <w:rsid w:val="003826A0"/>
    <w:rsid w:val="00384741"/>
    <w:rsid w:val="003863E1"/>
    <w:rsid w:val="00386E14"/>
    <w:rsid w:val="00387D77"/>
    <w:rsid w:val="00390046"/>
    <w:rsid w:val="00390FFB"/>
    <w:rsid w:val="00391E62"/>
    <w:rsid w:val="0039406D"/>
    <w:rsid w:val="003949C4"/>
    <w:rsid w:val="0039740C"/>
    <w:rsid w:val="00397661"/>
    <w:rsid w:val="003A0A01"/>
    <w:rsid w:val="003A4BCD"/>
    <w:rsid w:val="003A53A5"/>
    <w:rsid w:val="003A56E0"/>
    <w:rsid w:val="003A66BA"/>
    <w:rsid w:val="003A76DC"/>
    <w:rsid w:val="003A7983"/>
    <w:rsid w:val="003B2596"/>
    <w:rsid w:val="003B3C9A"/>
    <w:rsid w:val="003B5130"/>
    <w:rsid w:val="003B5C46"/>
    <w:rsid w:val="003B74F5"/>
    <w:rsid w:val="003C0930"/>
    <w:rsid w:val="003C0E4B"/>
    <w:rsid w:val="003C271B"/>
    <w:rsid w:val="003C3093"/>
    <w:rsid w:val="003C54A5"/>
    <w:rsid w:val="003D56CB"/>
    <w:rsid w:val="003E0C67"/>
    <w:rsid w:val="003E209F"/>
    <w:rsid w:val="003E3CAA"/>
    <w:rsid w:val="003E46FE"/>
    <w:rsid w:val="003E6CC9"/>
    <w:rsid w:val="003F156E"/>
    <w:rsid w:val="003F29A0"/>
    <w:rsid w:val="003F4FD3"/>
    <w:rsid w:val="003F582D"/>
    <w:rsid w:val="004018D9"/>
    <w:rsid w:val="00406B14"/>
    <w:rsid w:val="00411440"/>
    <w:rsid w:val="00412531"/>
    <w:rsid w:val="00412D04"/>
    <w:rsid w:val="00415DAC"/>
    <w:rsid w:val="00417278"/>
    <w:rsid w:val="004175D6"/>
    <w:rsid w:val="00421A7B"/>
    <w:rsid w:val="00422215"/>
    <w:rsid w:val="00424495"/>
    <w:rsid w:val="00424957"/>
    <w:rsid w:val="004301C3"/>
    <w:rsid w:val="00430FD8"/>
    <w:rsid w:val="00433D45"/>
    <w:rsid w:val="00437875"/>
    <w:rsid w:val="00441547"/>
    <w:rsid w:val="00441A15"/>
    <w:rsid w:val="0044208E"/>
    <w:rsid w:val="0044264C"/>
    <w:rsid w:val="0044380A"/>
    <w:rsid w:val="004447D0"/>
    <w:rsid w:val="00445413"/>
    <w:rsid w:val="004470EE"/>
    <w:rsid w:val="00457FD4"/>
    <w:rsid w:val="00460D71"/>
    <w:rsid w:val="00461CFA"/>
    <w:rsid w:val="0046242B"/>
    <w:rsid w:val="004665CB"/>
    <w:rsid w:val="00472F7B"/>
    <w:rsid w:val="00474794"/>
    <w:rsid w:val="00487769"/>
    <w:rsid w:val="00491880"/>
    <w:rsid w:val="004926B7"/>
    <w:rsid w:val="00492EDC"/>
    <w:rsid w:val="00493FE4"/>
    <w:rsid w:val="00495A15"/>
    <w:rsid w:val="004A0369"/>
    <w:rsid w:val="004A29F0"/>
    <w:rsid w:val="004A2AB7"/>
    <w:rsid w:val="004A3512"/>
    <w:rsid w:val="004A7705"/>
    <w:rsid w:val="004A77CD"/>
    <w:rsid w:val="004B1A34"/>
    <w:rsid w:val="004B3835"/>
    <w:rsid w:val="004B4AFE"/>
    <w:rsid w:val="004B5EF9"/>
    <w:rsid w:val="004B7221"/>
    <w:rsid w:val="004C1D5D"/>
    <w:rsid w:val="004C60A1"/>
    <w:rsid w:val="004D07EB"/>
    <w:rsid w:val="004D3285"/>
    <w:rsid w:val="004D5175"/>
    <w:rsid w:val="004D5EAA"/>
    <w:rsid w:val="004D6D8E"/>
    <w:rsid w:val="004E41DB"/>
    <w:rsid w:val="004E4215"/>
    <w:rsid w:val="004E4A23"/>
    <w:rsid w:val="004E5E77"/>
    <w:rsid w:val="004F24A1"/>
    <w:rsid w:val="004F3001"/>
    <w:rsid w:val="004F725F"/>
    <w:rsid w:val="0050037E"/>
    <w:rsid w:val="0050200B"/>
    <w:rsid w:val="00512E3D"/>
    <w:rsid w:val="00516E6F"/>
    <w:rsid w:val="0051712B"/>
    <w:rsid w:val="005179FD"/>
    <w:rsid w:val="005201B6"/>
    <w:rsid w:val="00527417"/>
    <w:rsid w:val="005278CA"/>
    <w:rsid w:val="00530C90"/>
    <w:rsid w:val="005310CB"/>
    <w:rsid w:val="0054271E"/>
    <w:rsid w:val="00542745"/>
    <w:rsid w:val="0054363D"/>
    <w:rsid w:val="005436B5"/>
    <w:rsid w:val="00545E7F"/>
    <w:rsid w:val="005461AC"/>
    <w:rsid w:val="00554B0E"/>
    <w:rsid w:val="005578D6"/>
    <w:rsid w:val="00560F6C"/>
    <w:rsid w:val="0056324E"/>
    <w:rsid w:val="00564870"/>
    <w:rsid w:val="005666CE"/>
    <w:rsid w:val="00570A36"/>
    <w:rsid w:val="00577CEB"/>
    <w:rsid w:val="00586419"/>
    <w:rsid w:val="005869E8"/>
    <w:rsid w:val="00586F1F"/>
    <w:rsid w:val="0059182B"/>
    <w:rsid w:val="0059207B"/>
    <w:rsid w:val="0059350B"/>
    <w:rsid w:val="005937F6"/>
    <w:rsid w:val="005954E1"/>
    <w:rsid w:val="005A173C"/>
    <w:rsid w:val="005A5D38"/>
    <w:rsid w:val="005A6060"/>
    <w:rsid w:val="005A6087"/>
    <w:rsid w:val="005B1F99"/>
    <w:rsid w:val="005B306F"/>
    <w:rsid w:val="005B3289"/>
    <w:rsid w:val="005B42F1"/>
    <w:rsid w:val="005B4805"/>
    <w:rsid w:val="005B7793"/>
    <w:rsid w:val="005C0136"/>
    <w:rsid w:val="005C1319"/>
    <w:rsid w:val="005C18E4"/>
    <w:rsid w:val="005C40AE"/>
    <w:rsid w:val="005C4527"/>
    <w:rsid w:val="005D17E7"/>
    <w:rsid w:val="005D3DA7"/>
    <w:rsid w:val="005D4229"/>
    <w:rsid w:val="005D499A"/>
    <w:rsid w:val="005D7FD7"/>
    <w:rsid w:val="005E0CE1"/>
    <w:rsid w:val="005E0DCD"/>
    <w:rsid w:val="005E129A"/>
    <w:rsid w:val="005E1392"/>
    <w:rsid w:val="005E1B63"/>
    <w:rsid w:val="005E2384"/>
    <w:rsid w:val="005E6488"/>
    <w:rsid w:val="005E7529"/>
    <w:rsid w:val="005F48AF"/>
    <w:rsid w:val="005F60A9"/>
    <w:rsid w:val="005F7B2F"/>
    <w:rsid w:val="0060049E"/>
    <w:rsid w:val="006071A5"/>
    <w:rsid w:val="00612432"/>
    <w:rsid w:val="00612B10"/>
    <w:rsid w:val="00612D7B"/>
    <w:rsid w:val="00613950"/>
    <w:rsid w:val="00613A3E"/>
    <w:rsid w:val="00614333"/>
    <w:rsid w:val="0061494B"/>
    <w:rsid w:val="00621AAE"/>
    <w:rsid w:val="00630144"/>
    <w:rsid w:val="00631FA6"/>
    <w:rsid w:val="00634537"/>
    <w:rsid w:val="00634DE3"/>
    <w:rsid w:val="00640E98"/>
    <w:rsid w:val="006451B6"/>
    <w:rsid w:val="00647327"/>
    <w:rsid w:val="00651E66"/>
    <w:rsid w:val="00651F26"/>
    <w:rsid w:val="0065317C"/>
    <w:rsid w:val="0065348F"/>
    <w:rsid w:val="00656E80"/>
    <w:rsid w:val="00657077"/>
    <w:rsid w:val="006579B7"/>
    <w:rsid w:val="00662A14"/>
    <w:rsid w:val="00663399"/>
    <w:rsid w:val="00665502"/>
    <w:rsid w:val="00670154"/>
    <w:rsid w:val="00670CC0"/>
    <w:rsid w:val="00670F1B"/>
    <w:rsid w:val="006733BF"/>
    <w:rsid w:val="00674A81"/>
    <w:rsid w:val="00674E74"/>
    <w:rsid w:val="00675A80"/>
    <w:rsid w:val="00675D08"/>
    <w:rsid w:val="00682A68"/>
    <w:rsid w:val="00683C2D"/>
    <w:rsid w:val="00683D70"/>
    <w:rsid w:val="00695850"/>
    <w:rsid w:val="006968BD"/>
    <w:rsid w:val="00696A53"/>
    <w:rsid w:val="006A022A"/>
    <w:rsid w:val="006A54C0"/>
    <w:rsid w:val="006A701D"/>
    <w:rsid w:val="006B2B6C"/>
    <w:rsid w:val="006B2C7F"/>
    <w:rsid w:val="006C41D3"/>
    <w:rsid w:val="006C471E"/>
    <w:rsid w:val="006C5CE0"/>
    <w:rsid w:val="006C79D2"/>
    <w:rsid w:val="006D2C58"/>
    <w:rsid w:val="006D56E4"/>
    <w:rsid w:val="006E09F7"/>
    <w:rsid w:val="006E35EC"/>
    <w:rsid w:val="006E6094"/>
    <w:rsid w:val="006E6EAE"/>
    <w:rsid w:val="006F20B6"/>
    <w:rsid w:val="006F2F1B"/>
    <w:rsid w:val="006F7E3B"/>
    <w:rsid w:val="00700279"/>
    <w:rsid w:val="00702D9E"/>
    <w:rsid w:val="00704BD9"/>
    <w:rsid w:val="0070679F"/>
    <w:rsid w:val="0071128A"/>
    <w:rsid w:val="00714395"/>
    <w:rsid w:val="00715F31"/>
    <w:rsid w:val="0071701C"/>
    <w:rsid w:val="00720D86"/>
    <w:rsid w:val="00722DF3"/>
    <w:rsid w:val="00726A5E"/>
    <w:rsid w:val="0072717D"/>
    <w:rsid w:val="007276E2"/>
    <w:rsid w:val="00731A8B"/>
    <w:rsid w:val="007336FA"/>
    <w:rsid w:val="00733F05"/>
    <w:rsid w:val="00734D82"/>
    <w:rsid w:val="007402AB"/>
    <w:rsid w:val="0074360C"/>
    <w:rsid w:val="007445A7"/>
    <w:rsid w:val="00750239"/>
    <w:rsid w:val="007528F1"/>
    <w:rsid w:val="007534B3"/>
    <w:rsid w:val="00753571"/>
    <w:rsid w:val="00755495"/>
    <w:rsid w:val="0075770F"/>
    <w:rsid w:val="007608E8"/>
    <w:rsid w:val="007630AF"/>
    <w:rsid w:val="00767044"/>
    <w:rsid w:val="00771A9D"/>
    <w:rsid w:val="00772D8F"/>
    <w:rsid w:val="00773A4D"/>
    <w:rsid w:val="00775EBD"/>
    <w:rsid w:val="00776515"/>
    <w:rsid w:val="00776575"/>
    <w:rsid w:val="00780F13"/>
    <w:rsid w:val="00781C45"/>
    <w:rsid w:val="007959CD"/>
    <w:rsid w:val="00795C9F"/>
    <w:rsid w:val="00796981"/>
    <w:rsid w:val="007A0EF6"/>
    <w:rsid w:val="007A268C"/>
    <w:rsid w:val="007B0FE2"/>
    <w:rsid w:val="007B17D1"/>
    <w:rsid w:val="007B22AF"/>
    <w:rsid w:val="007B5B9B"/>
    <w:rsid w:val="007B650C"/>
    <w:rsid w:val="007C04F9"/>
    <w:rsid w:val="007C107F"/>
    <w:rsid w:val="007C2276"/>
    <w:rsid w:val="007C275C"/>
    <w:rsid w:val="007C3994"/>
    <w:rsid w:val="007D2966"/>
    <w:rsid w:val="007D42E8"/>
    <w:rsid w:val="007D5997"/>
    <w:rsid w:val="007E14EB"/>
    <w:rsid w:val="007E23ED"/>
    <w:rsid w:val="007E25E1"/>
    <w:rsid w:val="007E58E2"/>
    <w:rsid w:val="007F1B2B"/>
    <w:rsid w:val="007F2BE8"/>
    <w:rsid w:val="007F31E4"/>
    <w:rsid w:val="007F3360"/>
    <w:rsid w:val="007F3BB1"/>
    <w:rsid w:val="007F4EC6"/>
    <w:rsid w:val="007F6CB5"/>
    <w:rsid w:val="007F6CBC"/>
    <w:rsid w:val="00800BCD"/>
    <w:rsid w:val="00800D5D"/>
    <w:rsid w:val="008036C6"/>
    <w:rsid w:val="008042F5"/>
    <w:rsid w:val="00806E9D"/>
    <w:rsid w:val="0081010B"/>
    <w:rsid w:val="008104FF"/>
    <w:rsid w:val="00815C88"/>
    <w:rsid w:val="00820F10"/>
    <w:rsid w:val="008232FE"/>
    <w:rsid w:val="00830BAD"/>
    <w:rsid w:val="00830FCF"/>
    <w:rsid w:val="00832045"/>
    <w:rsid w:val="00834E04"/>
    <w:rsid w:val="00835EA2"/>
    <w:rsid w:val="00837916"/>
    <w:rsid w:val="00837B8D"/>
    <w:rsid w:val="00840952"/>
    <w:rsid w:val="00840CFE"/>
    <w:rsid w:val="00840DEE"/>
    <w:rsid w:val="00841DE2"/>
    <w:rsid w:val="00846604"/>
    <w:rsid w:val="00846FB7"/>
    <w:rsid w:val="00853FA9"/>
    <w:rsid w:val="008544A5"/>
    <w:rsid w:val="00860F23"/>
    <w:rsid w:val="00861A86"/>
    <w:rsid w:val="00861AB3"/>
    <w:rsid w:val="00865696"/>
    <w:rsid w:val="0087393E"/>
    <w:rsid w:val="00875DAC"/>
    <w:rsid w:val="00881AD2"/>
    <w:rsid w:val="0088376A"/>
    <w:rsid w:val="00883A39"/>
    <w:rsid w:val="008869B8"/>
    <w:rsid w:val="00892466"/>
    <w:rsid w:val="008972CC"/>
    <w:rsid w:val="008A5371"/>
    <w:rsid w:val="008A68CB"/>
    <w:rsid w:val="008A781F"/>
    <w:rsid w:val="008B08F2"/>
    <w:rsid w:val="008B11D0"/>
    <w:rsid w:val="008B284C"/>
    <w:rsid w:val="008B2ACB"/>
    <w:rsid w:val="008B622C"/>
    <w:rsid w:val="008B699F"/>
    <w:rsid w:val="008C2774"/>
    <w:rsid w:val="008C6971"/>
    <w:rsid w:val="008C71CF"/>
    <w:rsid w:val="008D2FA1"/>
    <w:rsid w:val="008D421C"/>
    <w:rsid w:val="008E3BBC"/>
    <w:rsid w:val="008E680B"/>
    <w:rsid w:val="008E7118"/>
    <w:rsid w:val="008F4C89"/>
    <w:rsid w:val="008F6EF5"/>
    <w:rsid w:val="008F7E81"/>
    <w:rsid w:val="0090022C"/>
    <w:rsid w:val="00901031"/>
    <w:rsid w:val="00906405"/>
    <w:rsid w:val="0090711E"/>
    <w:rsid w:val="009110A4"/>
    <w:rsid w:val="00912216"/>
    <w:rsid w:val="00913C9A"/>
    <w:rsid w:val="00914C51"/>
    <w:rsid w:val="009155BA"/>
    <w:rsid w:val="0093532A"/>
    <w:rsid w:val="009367BD"/>
    <w:rsid w:val="009439A3"/>
    <w:rsid w:val="009439B7"/>
    <w:rsid w:val="00943D44"/>
    <w:rsid w:val="00944B67"/>
    <w:rsid w:val="00945E2D"/>
    <w:rsid w:val="009471B5"/>
    <w:rsid w:val="00950A36"/>
    <w:rsid w:val="00951CDE"/>
    <w:rsid w:val="0095379D"/>
    <w:rsid w:val="00957224"/>
    <w:rsid w:val="00957BAF"/>
    <w:rsid w:val="0097155D"/>
    <w:rsid w:val="00972552"/>
    <w:rsid w:val="00972D95"/>
    <w:rsid w:val="00973641"/>
    <w:rsid w:val="00974981"/>
    <w:rsid w:val="00974ACC"/>
    <w:rsid w:val="0097540D"/>
    <w:rsid w:val="00975BD6"/>
    <w:rsid w:val="00980120"/>
    <w:rsid w:val="009816F4"/>
    <w:rsid w:val="00983D2F"/>
    <w:rsid w:val="009855EC"/>
    <w:rsid w:val="00986C8C"/>
    <w:rsid w:val="009903A9"/>
    <w:rsid w:val="00990856"/>
    <w:rsid w:val="00991708"/>
    <w:rsid w:val="00995ADD"/>
    <w:rsid w:val="009A1952"/>
    <w:rsid w:val="009A29B0"/>
    <w:rsid w:val="009A3A13"/>
    <w:rsid w:val="009A3DE8"/>
    <w:rsid w:val="009A40D6"/>
    <w:rsid w:val="009A5EB8"/>
    <w:rsid w:val="009A6DBB"/>
    <w:rsid w:val="009B1FCB"/>
    <w:rsid w:val="009B2B9A"/>
    <w:rsid w:val="009B3453"/>
    <w:rsid w:val="009B44E3"/>
    <w:rsid w:val="009B5934"/>
    <w:rsid w:val="009C1FB3"/>
    <w:rsid w:val="009C7C9A"/>
    <w:rsid w:val="009D2744"/>
    <w:rsid w:val="009D4472"/>
    <w:rsid w:val="009D5ADC"/>
    <w:rsid w:val="009D6A7D"/>
    <w:rsid w:val="009D7183"/>
    <w:rsid w:val="009E0AD6"/>
    <w:rsid w:val="009E6A88"/>
    <w:rsid w:val="009E7588"/>
    <w:rsid w:val="009F0159"/>
    <w:rsid w:val="009F4E04"/>
    <w:rsid w:val="009F7ED2"/>
    <w:rsid w:val="00A01CA3"/>
    <w:rsid w:val="00A03A5C"/>
    <w:rsid w:val="00A03B26"/>
    <w:rsid w:val="00A055F6"/>
    <w:rsid w:val="00A0658D"/>
    <w:rsid w:val="00A141C7"/>
    <w:rsid w:val="00A176D3"/>
    <w:rsid w:val="00A22130"/>
    <w:rsid w:val="00A24556"/>
    <w:rsid w:val="00A3214A"/>
    <w:rsid w:val="00A32995"/>
    <w:rsid w:val="00A33CD8"/>
    <w:rsid w:val="00A34030"/>
    <w:rsid w:val="00A35A46"/>
    <w:rsid w:val="00A36712"/>
    <w:rsid w:val="00A367BF"/>
    <w:rsid w:val="00A422BC"/>
    <w:rsid w:val="00A4398A"/>
    <w:rsid w:val="00A45DE5"/>
    <w:rsid w:val="00A52F3C"/>
    <w:rsid w:val="00A6235C"/>
    <w:rsid w:val="00A632C7"/>
    <w:rsid w:val="00A6364D"/>
    <w:rsid w:val="00A6384F"/>
    <w:rsid w:val="00A64A3E"/>
    <w:rsid w:val="00A665E4"/>
    <w:rsid w:val="00A67504"/>
    <w:rsid w:val="00A755D4"/>
    <w:rsid w:val="00A83A53"/>
    <w:rsid w:val="00A864D3"/>
    <w:rsid w:val="00A874F2"/>
    <w:rsid w:val="00A87F13"/>
    <w:rsid w:val="00A90778"/>
    <w:rsid w:val="00A9257D"/>
    <w:rsid w:val="00A92CAE"/>
    <w:rsid w:val="00A93E74"/>
    <w:rsid w:val="00A9714F"/>
    <w:rsid w:val="00AA3136"/>
    <w:rsid w:val="00AA43E9"/>
    <w:rsid w:val="00AA45D7"/>
    <w:rsid w:val="00AA6696"/>
    <w:rsid w:val="00AA71B7"/>
    <w:rsid w:val="00AB41BB"/>
    <w:rsid w:val="00AB42B2"/>
    <w:rsid w:val="00AC0628"/>
    <w:rsid w:val="00AC2062"/>
    <w:rsid w:val="00AC3F21"/>
    <w:rsid w:val="00AC4F77"/>
    <w:rsid w:val="00AC50D2"/>
    <w:rsid w:val="00AD14B0"/>
    <w:rsid w:val="00AD20A4"/>
    <w:rsid w:val="00AD2482"/>
    <w:rsid w:val="00AD3838"/>
    <w:rsid w:val="00AD3E04"/>
    <w:rsid w:val="00AD4BE5"/>
    <w:rsid w:val="00AD5187"/>
    <w:rsid w:val="00AD5195"/>
    <w:rsid w:val="00AD6F35"/>
    <w:rsid w:val="00AD6F89"/>
    <w:rsid w:val="00AE4068"/>
    <w:rsid w:val="00AE40A8"/>
    <w:rsid w:val="00AE53E1"/>
    <w:rsid w:val="00AF26AD"/>
    <w:rsid w:val="00AF5F84"/>
    <w:rsid w:val="00AF60A3"/>
    <w:rsid w:val="00B01070"/>
    <w:rsid w:val="00B02A06"/>
    <w:rsid w:val="00B05DD4"/>
    <w:rsid w:val="00B05E75"/>
    <w:rsid w:val="00B05ED4"/>
    <w:rsid w:val="00B07006"/>
    <w:rsid w:val="00B07BCE"/>
    <w:rsid w:val="00B102A3"/>
    <w:rsid w:val="00B13A2E"/>
    <w:rsid w:val="00B14D27"/>
    <w:rsid w:val="00B1700B"/>
    <w:rsid w:val="00B2088E"/>
    <w:rsid w:val="00B22A3C"/>
    <w:rsid w:val="00B2541D"/>
    <w:rsid w:val="00B26425"/>
    <w:rsid w:val="00B273C4"/>
    <w:rsid w:val="00B32AD7"/>
    <w:rsid w:val="00B33868"/>
    <w:rsid w:val="00B33CD6"/>
    <w:rsid w:val="00B35C09"/>
    <w:rsid w:val="00B37BE7"/>
    <w:rsid w:val="00B4201A"/>
    <w:rsid w:val="00B442B9"/>
    <w:rsid w:val="00B458A5"/>
    <w:rsid w:val="00B46764"/>
    <w:rsid w:val="00B522C4"/>
    <w:rsid w:val="00B5485D"/>
    <w:rsid w:val="00B61DD4"/>
    <w:rsid w:val="00B66A39"/>
    <w:rsid w:val="00B675C6"/>
    <w:rsid w:val="00B712E1"/>
    <w:rsid w:val="00B7183B"/>
    <w:rsid w:val="00B73C90"/>
    <w:rsid w:val="00B74F29"/>
    <w:rsid w:val="00B7556A"/>
    <w:rsid w:val="00B75D17"/>
    <w:rsid w:val="00B7757B"/>
    <w:rsid w:val="00B82A5E"/>
    <w:rsid w:val="00B82F58"/>
    <w:rsid w:val="00B8322E"/>
    <w:rsid w:val="00B84AFC"/>
    <w:rsid w:val="00B93FD2"/>
    <w:rsid w:val="00B95523"/>
    <w:rsid w:val="00B97B0C"/>
    <w:rsid w:val="00B97CBD"/>
    <w:rsid w:val="00B97ED9"/>
    <w:rsid w:val="00BA0276"/>
    <w:rsid w:val="00BA26DD"/>
    <w:rsid w:val="00BA3076"/>
    <w:rsid w:val="00BA67A6"/>
    <w:rsid w:val="00BA73BF"/>
    <w:rsid w:val="00BA76AC"/>
    <w:rsid w:val="00BB00C9"/>
    <w:rsid w:val="00BB2711"/>
    <w:rsid w:val="00BB5E69"/>
    <w:rsid w:val="00BB6D11"/>
    <w:rsid w:val="00BB6E08"/>
    <w:rsid w:val="00BC2B2E"/>
    <w:rsid w:val="00BC4167"/>
    <w:rsid w:val="00BC69C2"/>
    <w:rsid w:val="00BD480F"/>
    <w:rsid w:val="00BE0EA6"/>
    <w:rsid w:val="00BE217B"/>
    <w:rsid w:val="00BE4207"/>
    <w:rsid w:val="00BE5748"/>
    <w:rsid w:val="00BE5C0F"/>
    <w:rsid w:val="00BE6C6E"/>
    <w:rsid w:val="00BF529A"/>
    <w:rsid w:val="00C00F3F"/>
    <w:rsid w:val="00C02DB3"/>
    <w:rsid w:val="00C034F6"/>
    <w:rsid w:val="00C108FF"/>
    <w:rsid w:val="00C11675"/>
    <w:rsid w:val="00C129E0"/>
    <w:rsid w:val="00C14521"/>
    <w:rsid w:val="00C157E4"/>
    <w:rsid w:val="00C17292"/>
    <w:rsid w:val="00C208C5"/>
    <w:rsid w:val="00C2337F"/>
    <w:rsid w:val="00C234AA"/>
    <w:rsid w:val="00C24068"/>
    <w:rsid w:val="00C33240"/>
    <w:rsid w:val="00C35066"/>
    <w:rsid w:val="00C36559"/>
    <w:rsid w:val="00C373BD"/>
    <w:rsid w:val="00C40D2E"/>
    <w:rsid w:val="00C4124F"/>
    <w:rsid w:val="00C42B34"/>
    <w:rsid w:val="00C45ACD"/>
    <w:rsid w:val="00C51A2E"/>
    <w:rsid w:val="00C53289"/>
    <w:rsid w:val="00C53789"/>
    <w:rsid w:val="00C5775C"/>
    <w:rsid w:val="00C57F17"/>
    <w:rsid w:val="00C60088"/>
    <w:rsid w:val="00C61FA4"/>
    <w:rsid w:val="00C6274B"/>
    <w:rsid w:val="00C665F1"/>
    <w:rsid w:val="00C77F70"/>
    <w:rsid w:val="00C808B1"/>
    <w:rsid w:val="00C84A02"/>
    <w:rsid w:val="00C858A9"/>
    <w:rsid w:val="00C872A0"/>
    <w:rsid w:val="00C92310"/>
    <w:rsid w:val="00C93868"/>
    <w:rsid w:val="00C94E45"/>
    <w:rsid w:val="00C95ABC"/>
    <w:rsid w:val="00CA132A"/>
    <w:rsid w:val="00CA2CDC"/>
    <w:rsid w:val="00CA3F62"/>
    <w:rsid w:val="00CA4B4A"/>
    <w:rsid w:val="00CB08F9"/>
    <w:rsid w:val="00CB455F"/>
    <w:rsid w:val="00CB7347"/>
    <w:rsid w:val="00CB7E79"/>
    <w:rsid w:val="00CB7FF1"/>
    <w:rsid w:val="00CC0025"/>
    <w:rsid w:val="00CC09DC"/>
    <w:rsid w:val="00CC2DFC"/>
    <w:rsid w:val="00CC50E8"/>
    <w:rsid w:val="00CC5AB7"/>
    <w:rsid w:val="00CC6214"/>
    <w:rsid w:val="00CC6BFE"/>
    <w:rsid w:val="00CD08D1"/>
    <w:rsid w:val="00CD2768"/>
    <w:rsid w:val="00CD4CB5"/>
    <w:rsid w:val="00CD5525"/>
    <w:rsid w:val="00CE110A"/>
    <w:rsid w:val="00CE2096"/>
    <w:rsid w:val="00CE4942"/>
    <w:rsid w:val="00CE4ECA"/>
    <w:rsid w:val="00CE687A"/>
    <w:rsid w:val="00CF2324"/>
    <w:rsid w:val="00CF4102"/>
    <w:rsid w:val="00CF5094"/>
    <w:rsid w:val="00CF5827"/>
    <w:rsid w:val="00CF6250"/>
    <w:rsid w:val="00D04A02"/>
    <w:rsid w:val="00D05176"/>
    <w:rsid w:val="00D06992"/>
    <w:rsid w:val="00D11278"/>
    <w:rsid w:val="00D1349C"/>
    <w:rsid w:val="00D1783E"/>
    <w:rsid w:val="00D214A8"/>
    <w:rsid w:val="00D21995"/>
    <w:rsid w:val="00D22DEB"/>
    <w:rsid w:val="00D24F7B"/>
    <w:rsid w:val="00D27AF1"/>
    <w:rsid w:val="00D3618B"/>
    <w:rsid w:val="00D40807"/>
    <w:rsid w:val="00D4113E"/>
    <w:rsid w:val="00D42291"/>
    <w:rsid w:val="00D444AC"/>
    <w:rsid w:val="00D445C8"/>
    <w:rsid w:val="00D45A96"/>
    <w:rsid w:val="00D460B9"/>
    <w:rsid w:val="00D47540"/>
    <w:rsid w:val="00D51B49"/>
    <w:rsid w:val="00D55291"/>
    <w:rsid w:val="00D55497"/>
    <w:rsid w:val="00D55EDE"/>
    <w:rsid w:val="00D613CA"/>
    <w:rsid w:val="00D61801"/>
    <w:rsid w:val="00D61B9A"/>
    <w:rsid w:val="00D675E3"/>
    <w:rsid w:val="00D7040C"/>
    <w:rsid w:val="00D7666A"/>
    <w:rsid w:val="00D76E90"/>
    <w:rsid w:val="00D80D1E"/>
    <w:rsid w:val="00D8360F"/>
    <w:rsid w:val="00D86F9E"/>
    <w:rsid w:val="00D91357"/>
    <w:rsid w:val="00D917D9"/>
    <w:rsid w:val="00D93AAF"/>
    <w:rsid w:val="00D9421D"/>
    <w:rsid w:val="00D953EE"/>
    <w:rsid w:val="00DA317D"/>
    <w:rsid w:val="00DA6032"/>
    <w:rsid w:val="00DA66F8"/>
    <w:rsid w:val="00DB621F"/>
    <w:rsid w:val="00DB7A1E"/>
    <w:rsid w:val="00DC4F12"/>
    <w:rsid w:val="00DC65D0"/>
    <w:rsid w:val="00DD3652"/>
    <w:rsid w:val="00DD5730"/>
    <w:rsid w:val="00DE05E6"/>
    <w:rsid w:val="00DE64B2"/>
    <w:rsid w:val="00DF4168"/>
    <w:rsid w:val="00DF46FE"/>
    <w:rsid w:val="00E007D7"/>
    <w:rsid w:val="00E02195"/>
    <w:rsid w:val="00E03464"/>
    <w:rsid w:val="00E1022D"/>
    <w:rsid w:val="00E2088F"/>
    <w:rsid w:val="00E22404"/>
    <w:rsid w:val="00E2320D"/>
    <w:rsid w:val="00E242EF"/>
    <w:rsid w:val="00E24F47"/>
    <w:rsid w:val="00E254AA"/>
    <w:rsid w:val="00E27C5E"/>
    <w:rsid w:val="00E3737C"/>
    <w:rsid w:val="00E4086E"/>
    <w:rsid w:val="00E41BD6"/>
    <w:rsid w:val="00E43396"/>
    <w:rsid w:val="00E469CE"/>
    <w:rsid w:val="00E517F4"/>
    <w:rsid w:val="00E54380"/>
    <w:rsid w:val="00E5539F"/>
    <w:rsid w:val="00E67774"/>
    <w:rsid w:val="00E70932"/>
    <w:rsid w:val="00E71828"/>
    <w:rsid w:val="00E71B7A"/>
    <w:rsid w:val="00E77014"/>
    <w:rsid w:val="00E80849"/>
    <w:rsid w:val="00E80AF1"/>
    <w:rsid w:val="00E80F9B"/>
    <w:rsid w:val="00E83F84"/>
    <w:rsid w:val="00E84AFC"/>
    <w:rsid w:val="00E84BDB"/>
    <w:rsid w:val="00E9080F"/>
    <w:rsid w:val="00E924C5"/>
    <w:rsid w:val="00E92580"/>
    <w:rsid w:val="00E94A50"/>
    <w:rsid w:val="00E96458"/>
    <w:rsid w:val="00E967AD"/>
    <w:rsid w:val="00E97F67"/>
    <w:rsid w:val="00EB1527"/>
    <w:rsid w:val="00EB3FEF"/>
    <w:rsid w:val="00EB64EA"/>
    <w:rsid w:val="00EC4E0E"/>
    <w:rsid w:val="00EC6AB9"/>
    <w:rsid w:val="00EC7323"/>
    <w:rsid w:val="00ED0744"/>
    <w:rsid w:val="00ED0D46"/>
    <w:rsid w:val="00ED3AD8"/>
    <w:rsid w:val="00ED3E18"/>
    <w:rsid w:val="00ED4674"/>
    <w:rsid w:val="00ED4EDF"/>
    <w:rsid w:val="00EE3D48"/>
    <w:rsid w:val="00EF1291"/>
    <w:rsid w:val="00EF3071"/>
    <w:rsid w:val="00EF35B7"/>
    <w:rsid w:val="00EF39CC"/>
    <w:rsid w:val="00EF6035"/>
    <w:rsid w:val="00EF6B0D"/>
    <w:rsid w:val="00EF6BB8"/>
    <w:rsid w:val="00EF6D82"/>
    <w:rsid w:val="00EF7928"/>
    <w:rsid w:val="00F07FED"/>
    <w:rsid w:val="00F11E1C"/>
    <w:rsid w:val="00F138E2"/>
    <w:rsid w:val="00F1445F"/>
    <w:rsid w:val="00F15EC4"/>
    <w:rsid w:val="00F168DE"/>
    <w:rsid w:val="00F17C34"/>
    <w:rsid w:val="00F22149"/>
    <w:rsid w:val="00F25794"/>
    <w:rsid w:val="00F2588B"/>
    <w:rsid w:val="00F26978"/>
    <w:rsid w:val="00F27169"/>
    <w:rsid w:val="00F27E82"/>
    <w:rsid w:val="00F306AE"/>
    <w:rsid w:val="00F316F5"/>
    <w:rsid w:val="00F31D6F"/>
    <w:rsid w:val="00F32CDB"/>
    <w:rsid w:val="00F3471C"/>
    <w:rsid w:val="00F34750"/>
    <w:rsid w:val="00F5036C"/>
    <w:rsid w:val="00F55D4D"/>
    <w:rsid w:val="00F56183"/>
    <w:rsid w:val="00F60DBE"/>
    <w:rsid w:val="00F63D83"/>
    <w:rsid w:val="00F65E86"/>
    <w:rsid w:val="00F6633C"/>
    <w:rsid w:val="00F72D7A"/>
    <w:rsid w:val="00F73A6B"/>
    <w:rsid w:val="00F73BFE"/>
    <w:rsid w:val="00F74653"/>
    <w:rsid w:val="00F749AE"/>
    <w:rsid w:val="00F75F7D"/>
    <w:rsid w:val="00F76046"/>
    <w:rsid w:val="00F76D53"/>
    <w:rsid w:val="00F775DF"/>
    <w:rsid w:val="00F86EE4"/>
    <w:rsid w:val="00F8795E"/>
    <w:rsid w:val="00F87CD2"/>
    <w:rsid w:val="00F9085A"/>
    <w:rsid w:val="00F9326D"/>
    <w:rsid w:val="00F93ACA"/>
    <w:rsid w:val="00F9535C"/>
    <w:rsid w:val="00F95D3D"/>
    <w:rsid w:val="00FA2BA4"/>
    <w:rsid w:val="00FA773B"/>
    <w:rsid w:val="00FA773F"/>
    <w:rsid w:val="00FB5CA6"/>
    <w:rsid w:val="00FB745F"/>
    <w:rsid w:val="00FC4634"/>
    <w:rsid w:val="00FC5150"/>
    <w:rsid w:val="00FC54BF"/>
    <w:rsid w:val="00FD1F0A"/>
    <w:rsid w:val="00FD75EF"/>
    <w:rsid w:val="00FE0177"/>
    <w:rsid w:val="00FE0405"/>
    <w:rsid w:val="00FE251C"/>
    <w:rsid w:val="00FE79BE"/>
    <w:rsid w:val="00FF2612"/>
    <w:rsid w:val="00FF3A02"/>
    <w:rsid w:val="00FF4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DE3B463-AD77-44D3-AA93-15780299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6C8C"/>
  </w:style>
  <w:style w:type="paragraph" w:styleId="Nadpis1">
    <w:name w:val="heading 1"/>
    <w:basedOn w:val="Normln"/>
    <w:next w:val="Normln"/>
    <w:link w:val="Nadpis1Char"/>
    <w:uiPriority w:val="9"/>
    <w:qFormat/>
    <w:rsid w:val="00986C8C"/>
    <w:pPr>
      <w:keepNext/>
      <w:widowControl w:val="0"/>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986C8C"/>
    <w:pPr>
      <w:keepNext/>
      <w:widowControl w:val="0"/>
      <w:outlineLvl w:val="1"/>
    </w:pPr>
    <w:rPr>
      <w:rFonts w:ascii="Cambria" w:hAnsi="Cambria"/>
      <w:b/>
      <w:bCs/>
      <w:i/>
      <w:iCs/>
      <w:sz w:val="28"/>
      <w:szCs w:val="28"/>
    </w:rPr>
  </w:style>
  <w:style w:type="paragraph" w:styleId="Nadpis3">
    <w:name w:val="heading 3"/>
    <w:basedOn w:val="Normln"/>
    <w:next w:val="Normln"/>
    <w:link w:val="Nadpis3Char"/>
    <w:uiPriority w:val="9"/>
    <w:qFormat/>
    <w:rsid w:val="00986C8C"/>
    <w:pPr>
      <w:keepNext/>
      <w:outlineLvl w:val="2"/>
    </w:pPr>
    <w:rPr>
      <w:rFonts w:ascii="Cambria" w:hAnsi="Cambria"/>
      <w:b/>
      <w:bCs/>
      <w:sz w:val="26"/>
      <w:szCs w:val="26"/>
    </w:rPr>
  </w:style>
  <w:style w:type="paragraph" w:styleId="Nadpis4">
    <w:name w:val="heading 4"/>
    <w:basedOn w:val="Normln"/>
    <w:next w:val="Normln"/>
    <w:link w:val="Nadpis4Char"/>
    <w:uiPriority w:val="9"/>
    <w:qFormat/>
    <w:rsid w:val="00986C8C"/>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rsid w:val="00986C8C"/>
    <w:pPr>
      <w:keepNext/>
      <w:jc w:val="both"/>
      <w:outlineLvl w:val="4"/>
    </w:pPr>
    <w:rPr>
      <w:rFonts w:ascii="Calibri" w:hAnsi="Calibri"/>
      <w:b/>
      <w:bCs/>
      <w:i/>
      <w:iCs/>
      <w:sz w:val="26"/>
      <w:szCs w:val="26"/>
    </w:rPr>
  </w:style>
  <w:style w:type="paragraph" w:styleId="Nadpis6">
    <w:name w:val="heading 6"/>
    <w:basedOn w:val="Normln"/>
    <w:next w:val="Normln"/>
    <w:link w:val="Nadpis6Char"/>
    <w:uiPriority w:val="9"/>
    <w:qFormat/>
    <w:rsid w:val="00986C8C"/>
    <w:pPr>
      <w:spacing w:before="240" w:after="60"/>
      <w:outlineLvl w:val="5"/>
    </w:pPr>
    <w:rPr>
      <w:rFonts w:ascii="Calibri" w:hAnsi="Calibri"/>
      <w:b/>
      <w:bCs/>
    </w:rPr>
  </w:style>
  <w:style w:type="paragraph" w:styleId="Nadpis7">
    <w:name w:val="heading 7"/>
    <w:basedOn w:val="Normln"/>
    <w:next w:val="Normln"/>
    <w:link w:val="Nadpis7Char"/>
    <w:uiPriority w:val="9"/>
    <w:qFormat/>
    <w:rsid w:val="00986C8C"/>
    <w:pPr>
      <w:keepNext/>
      <w:jc w:val="both"/>
      <w:outlineLvl w:val="6"/>
    </w:pPr>
    <w:rPr>
      <w:rFonts w:ascii="Calibri" w:hAnsi="Calibri"/>
      <w:sz w:val="24"/>
      <w:szCs w:val="24"/>
    </w:rPr>
  </w:style>
  <w:style w:type="paragraph" w:styleId="Nadpis8">
    <w:name w:val="heading 8"/>
    <w:basedOn w:val="Normln"/>
    <w:next w:val="Normln"/>
    <w:link w:val="Nadpis8Char"/>
    <w:uiPriority w:val="9"/>
    <w:qFormat/>
    <w:rsid w:val="00986C8C"/>
    <w:pPr>
      <w:keepNext/>
      <w:outlineLvl w:val="7"/>
    </w:pPr>
    <w:rPr>
      <w:rFonts w:ascii="Calibri" w:hAnsi="Calibri"/>
      <w:i/>
      <w:iCs/>
      <w:sz w:val="24"/>
      <w:szCs w:val="24"/>
    </w:rPr>
  </w:style>
  <w:style w:type="paragraph" w:styleId="Nadpis9">
    <w:name w:val="heading 9"/>
    <w:basedOn w:val="Normln"/>
    <w:next w:val="Normln"/>
    <w:link w:val="Nadpis9Char"/>
    <w:uiPriority w:val="99"/>
    <w:qFormat/>
    <w:rsid w:val="00986C8C"/>
    <w:pPr>
      <w:keepNext/>
      <w:spacing w:after="60"/>
      <w:ind w:left="567"/>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062E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4062EE"/>
    <w:rPr>
      <w:rFonts w:ascii="Cambria" w:eastAsia="Times New Roman" w:hAnsi="Cambria" w:cs="Times New Roman"/>
      <w:b/>
      <w:bCs/>
      <w:i/>
      <w:iCs/>
      <w:sz w:val="28"/>
      <w:szCs w:val="28"/>
    </w:rPr>
  </w:style>
  <w:style w:type="character" w:customStyle="1" w:styleId="Nadpis3Char">
    <w:name w:val="Nadpis 3 Char"/>
    <w:link w:val="Nadpis3"/>
    <w:uiPriority w:val="9"/>
    <w:semiHidden/>
    <w:rsid w:val="004062EE"/>
    <w:rPr>
      <w:rFonts w:ascii="Cambria" w:eastAsia="Times New Roman" w:hAnsi="Cambria" w:cs="Times New Roman"/>
      <w:b/>
      <w:bCs/>
      <w:sz w:val="26"/>
      <w:szCs w:val="26"/>
    </w:rPr>
  </w:style>
  <w:style w:type="character" w:customStyle="1" w:styleId="Nadpis4Char">
    <w:name w:val="Nadpis 4 Char"/>
    <w:link w:val="Nadpis4"/>
    <w:uiPriority w:val="9"/>
    <w:semiHidden/>
    <w:rsid w:val="004062EE"/>
    <w:rPr>
      <w:rFonts w:ascii="Calibri" w:eastAsia="Times New Roman" w:hAnsi="Calibri" w:cs="Times New Roman"/>
      <w:b/>
      <w:bCs/>
      <w:sz w:val="28"/>
      <w:szCs w:val="28"/>
    </w:rPr>
  </w:style>
  <w:style w:type="character" w:customStyle="1" w:styleId="Nadpis5Char">
    <w:name w:val="Nadpis 5 Char"/>
    <w:link w:val="Nadpis5"/>
    <w:uiPriority w:val="9"/>
    <w:semiHidden/>
    <w:rsid w:val="004062EE"/>
    <w:rPr>
      <w:rFonts w:ascii="Calibri" w:eastAsia="Times New Roman" w:hAnsi="Calibri" w:cs="Times New Roman"/>
      <w:b/>
      <w:bCs/>
      <w:i/>
      <w:iCs/>
      <w:sz w:val="26"/>
      <w:szCs w:val="26"/>
    </w:rPr>
  </w:style>
  <w:style w:type="character" w:customStyle="1" w:styleId="Nadpis6Char">
    <w:name w:val="Nadpis 6 Char"/>
    <w:link w:val="Nadpis6"/>
    <w:uiPriority w:val="9"/>
    <w:semiHidden/>
    <w:rsid w:val="004062EE"/>
    <w:rPr>
      <w:rFonts w:ascii="Calibri" w:eastAsia="Times New Roman" w:hAnsi="Calibri" w:cs="Times New Roman"/>
      <w:b/>
      <w:bCs/>
    </w:rPr>
  </w:style>
  <w:style w:type="character" w:customStyle="1" w:styleId="Nadpis7Char">
    <w:name w:val="Nadpis 7 Char"/>
    <w:link w:val="Nadpis7"/>
    <w:uiPriority w:val="9"/>
    <w:semiHidden/>
    <w:rsid w:val="004062EE"/>
    <w:rPr>
      <w:rFonts w:ascii="Calibri" w:eastAsia="Times New Roman" w:hAnsi="Calibri" w:cs="Times New Roman"/>
      <w:sz w:val="24"/>
      <w:szCs w:val="24"/>
    </w:rPr>
  </w:style>
  <w:style w:type="character" w:customStyle="1" w:styleId="Nadpis8Char">
    <w:name w:val="Nadpis 8 Char"/>
    <w:link w:val="Nadpis8"/>
    <w:uiPriority w:val="9"/>
    <w:semiHidden/>
    <w:rsid w:val="004062EE"/>
    <w:rPr>
      <w:rFonts w:ascii="Calibri" w:eastAsia="Times New Roman" w:hAnsi="Calibri" w:cs="Times New Roman"/>
      <w:i/>
      <w:iCs/>
      <w:sz w:val="24"/>
      <w:szCs w:val="24"/>
    </w:rPr>
  </w:style>
  <w:style w:type="character" w:customStyle="1" w:styleId="Nadpis9Char">
    <w:name w:val="Nadpis 9 Char"/>
    <w:link w:val="Nadpis9"/>
    <w:uiPriority w:val="99"/>
    <w:locked/>
    <w:rsid w:val="00433D45"/>
    <w:rPr>
      <w:sz w:val="24"/>
    </w:rPr>
  </w:style>
  <w:style w:type="character" w:styleId="Znakapoznpodarou">
    <w:name w:val="footnote reference"/>
    <w:rsid w:val="00986C8C"/>
    <w:rPr>
      <w:rFonts w:cs="Times New Roman"/>
      <w:sz w:val="20"/>
      <w:vertAlign w:val="superscript"/>
    </w:rPr>
  </w:style>
  <w:style w:type="paragraph" w:styleId="Zkladntext3">
    <w:name w:val="Body Text 3"/>
    <w:basedOn w:val="Normln"/>
    <w:link w:val="Zkladntext3Char"/>
    <w:uiPriority w:val="99"/>
    <w:rsid w:val="00986C8C"/>
    <w:pPr>
      <w:widowControl w:val="0"/>
      <w:spacing w:line="240" w:lineRule="atLeast"/>
      <w:jc w:val="both"/>
    </w:pPr>
    <w:rPr>
      <w:b/>
      <w:sz w:val="24"/>
    </w:rPr>
  </w:style>
  <w:style w:type="character" w:customStyle="1" w:styleId="Zkladntext3Char">
    <w:name w:val="Základní text 3 Char"/>
    <w:link w:val="Zkladntext3"/>
    <w:uiPriority w:val="99"/>
    <w:locked/>
    <w:rsid w:val="00433D45"/>
    <w:rPr>
      <w:b/>
      <w:sz w:val="24"/>
    </w:rPr>
  </w:style>
  <w:style w:type="paragraph" w:styleId="Zkladntext2">
    <w:name w:val="Body Text 2"/>
    <w:basedOn w:val="Normln"/>
    <w:link w:val="Zkladntext2Char"/>
    <w:uiPriority w:val="99"/>
    <w:rsid w:val="00986C8C"/>
    <w:pPr>
      <w:widowControl w:val="0"/>
      <w:tabs>
        <w:tab w:val="left" w:pos="2410"/>
      </w:tabs>
      <w:jc w:val="both"/>
    </w:pPr>
  </w:style>
  <w:style w:type="character" w:customStyle="1" w:styleId="Zkladntext2Char">
    <w:name w:val="Základní text 2 Char"/>
    <w:link w:val="Zkladntext2"/>
    <w:uiPriority w:val="99"/>
    <w:semiHidden/>
    <w:rsid w:val="004062EE"/>
    <w:rPr>
      <w:sz w:val="20"/>
      <w:szCs w:val="20"/>
    </w:rPr>
  </w:style>
  <w:style w:type="paragraph" w:styleId="Textpoznpodarou">
    <w:name w:val="footnote text"/>
    <w:aliases w:val="Footnote Text Char Char Char Char Char Char Char Char Char,Footnote Text Char Char Char Char Char Char Char Char,Footnote Text Char Char"/>
    <w:basedOn w:val="Normln"/>
    <w:link w:val="TextpoznpodarouChar"/>
    <w:rsid w:val="00986C8C"/>
    <w:pPr>
      <w:widowControl w:val="0"/>
    </w:pPr>
  </w:style>
  <w:style w:type="character" w:customStyle="1" w:styleId="TextpoznpodarouChar">
    <w:name w:val="Text pozn. pod čarou Char"/>
    <w:aliases w:val="Footnote Text Char Char Char Char Char Char Char Char Char Char,Footnote Text Char Char Char Char Char Char Char Char Char1,Footnote Text Char Char Char"/>
    <w:basedOn w:val="Standardnpsmoodstavce"/>
    <w:link w:val="Textpoznpodarou"/>
    <w:locked/>
    <w:rsid w:val="00433D45"/>
  </w:style>
  <w:style w:type="paragraph" w:styleId="Zkladntext">
    <w:name w:val="Body Text"/>
    <w:basedOn w:val="Normln"/>
    <w:link w:val="ZkladntextChar"/>
    <w:uiPriority w:val="99"/>
    <w:rsid w:val="00986C8C"/>
    <w:pPr>
      <w:widowControl w:val="0"/>
    </w:pPr>
    <w:rPr>
      <w:b/>
      <w:sz w:val="24"/>
    </w:rPr>
  </w:style>
  <w:style w:type="character" w:customStyle="1" w:styleId="BodyTextChar">
    <w:name w:val="Body Text Char"/>
    <w:uiPriority w:val="99"/>
    <w:semiHidden/>
    <w:rsid w:val="004062EE"/>
    <w:rPr>
      <w:sz w:val="20"/>
      <w:szCs w:val="20"/>
    </w:rPr>
  </w:style>
  <w:style w:type="paragraph" w:customStyle="1" w:styleId="Textbubliny1">
    <w:name w:val="Text bubliny1"/>
    <w:basedOn w:val="Normln"/>
    <w:uiPriority w:val="99"/>
    <w:semiHidden/>
    <w:rsid w:val="00986C8C"/>
    <w:rPr>
      <w:rFonts w:ascii="Tahoma" w:hAnsi="Tahoma" w:cs="Tahoma"/>
      <w:sz w:val="16"/>
      <w:szCs w:val="16"/>
    </w:rPr>
  </w:style>
  <w:style w:type="character" w:styleId="Odkaznakoment">
    <w:name w:val="annotation reference"/>
    <w:uiPriority w:val="99"/>
    <w:semiHidden/>
    <w:rsid w:val="00986C8C"/>
    <w:rPr>
      <w:rFonts w:cs="Times New Roman"/>
      <w:sz w:val="16"/>
    </w:rPr>
  </w:style>
  <w:style w:type="paragraph" w:styleId="Textkomente">
    <w:name w:val="annotation text"/>
    <w:basedOn w:val="Normln"/>
    <w:link w:val="TextkomenteChar"/>
    <w:uiPriority w:val="99"/>
    <w:semiHidden/>
    <w:rsid w:val="00986C8C"/>
  </w:style>
  <w:style w:type="character" w:customStyle="1" w:styleId="TextkomenteChar">
    <w:name w:val="Text komentáře Char"/>
    <w:link w:val="Textkomente"/>
    <w:uiPriority w:val="99"/>
    <w:semiHidden/>
    <w:rsid w:val="004062EE"/>
    <w:rPr>
      <w:sz w:val="20"/>
      <w:szCs w:val="20"/>
    </w:rPr>
  </w:style>
  <w:style w:type="paragraph" w:customStyle="1" w:styleId="Pedmtkomente1">
    <w:name w:val="Předmět komentáře1"/>
    <w:basedOn w:val="Textkomente"/>
    <w:next w:val="Textkomente"/>
    <w:uiPriority w:val="99"/>
    <w:semiHidden/>
    <w:rsid w:val="00986C8C"/>
    <w:rPr>
      <w:b/>
      <w:bCs/>
    </w:rPr>
  </w:style>
  <w:style w:type="paragraph" w:customStyle="1" w:styleId="jfkparagraf">
    <w:name w:val="jfk_paragraf"/>
    <w:basedOn w:val="Normln"/>
    <w:uiPriority w:val="99"/>
    <w:rsid w:val="00986C8C"/>
    <w:rPr>
      <w:sz w:val="24"/>
      <w:szCs w:val="24"/>
    </w:rPr>
  </w:style>
  <w:style w:type="paragraph" w:styleId="Pedmtkomente">
    <w:name w:val="annotation subject"/>
    <w:basedOn w:val="Textkomente"/>
    <w:next w:val="Textkomente"/>
    <w:link w:val="PedmtkomenteChar"/>
    <w:uiPriority w:val="99"/>
    <w:semiHidden/>
    <w:rsid w:val="00986C8C"/>
    <w:rPr>
      <w:b/>
      <w:bCs/>
    </w:rPr>
  </w:style>
  <w:style w:type="character" w:customStyle="1" w:styleId="PedmtkomenteChar">
    <w:name w:val="Předmět komentáře Char"/>
    <w:link w:val="Pedmtkomente"/>
    <w:uiPriority w:val="99"/>
    <w:semiHidden/>
    <w:rsid w:val="004062EE"/>
    <w:rPr>
      <w:b/>
      <w:bCs/>
      <w:sz w:val="20"/>
      <w:szCs w:val="20"/>
    </w:rPr>
  </w:style>
  <w:style w:type="character" w:styleId="Siln">
    <w:name w:val="Strong"/>
    <w:qFormat/>
    <w:rsid w:val="00986C8C"/>
    <w:rPr>
      <w:rFonts w:cs="Times New Roman"/>
      <w:b/>
    </w:rPr>
  </w:style>
  <w:style w:type="paragraph" w:customStyle="1" w:styleId="Literatura">
    <w:name w:val="Literatura"/>
    <w:autoRedefine/>
    <w:uiPriority w:val="99"/>
    <w:rsid w:val="00986C8C"/>
    <w:rPr>
      <w:b/>
    </w:rPr>
  </w:style>
  <w:style w:type="paragraph" w:styleId="Zpat">
    <w:name w:val="footer"/>
    <w:basedOn w:val="Normln"/>
    <w:link w:val="ZpatChar"/>
    <w:uiPriority w:val="99"/>
    <w:rsid w:val="00986C8C"/>
    <w:pPr>
      <w:tabs>
        <w:tab w:val="center" w:pos="4536"/>
        <w:tab w:val="right" w:pos="9072"/>
      </w:tabs>
    </w:pPr>
  </w:style>
  <w:style w:type="character" w:customStyle="1" w:styleId="ZpatChar">
    <w:name w:val="Zápatí Char"/>
    <w:link w:val="Zpat"/>
    <w:uiPriority w:val="99"/>
    <w:semiHidden/>
    <w:rsid w:val="004062EE"/>
    <w:rPr>
      <w:sz w:val="20"/>
      <w:szCs w:val="20"/>
    </w:rPr>
  </w:style>
  <w:style w:type="paragraph" w:customStyle="1" w:styleId="Megjegyzstrgya">
    <w:name w:val="Megjegyzés tárgya"/>
    <w:basedOn w:val="Textkomente"/>
    <w:next w:val="Textkomente"/>
    <w:uiPriority w:val="99"/>
    <w:semiHidden/>
    <w:rsid w:val="00986C8C"/>
    <w:rPr>
      <w:b/>
      <w:bCs/>
    </w:rPr>
  </w:style>
  <w:style w:type="character" w:styleId="slostrnky">
    <w:name w:val="page number"/>
    <w:uiPriority w:val="99"/>
    <w:rsid w:val="00986C8C"/>
    <w:rPr>
      <w:rFonts w:cs="Times New Roman"/>
    </w:rPr>
  </w:style>
  <w:style w:type="paragraph" w:styleId="Zkladntextodsazen">
    <w:name w:val="Body Text Indent"/>
    <w:basedOn w:val="Normln"/>
    <w:link w:val="ZkladntextodsazenChar"/>
    <w:uiPriority w:val="99"/>
    <w:rsid w:val="00986C8C"/>
  </w:style>
  <w:style w:type="character" w:customStyle="1" w:styleId="ZkladntextodsazenChar">
    <w:name w:val="Základní text odsazený Char"/>
    <w:link w:val="Zkladntextodsazen"/>
    <w:uiPriority w:val="99"/>
    <w:semiHidden/>
    <w:rsid w:val="004062EE"/>
    <w:rPr>
      <w:sz w:val="20"/>
      <w:szCs w:val="20"/>
    </w:rPr>
  </w:style>
  <w:style w:type="paragraph" w:styleId="Nzev">
    <w:name w:val="Title"/>
    <w:basedOn w:val="Normln"/>
    <w:link w:val="NzevChar"/>
    <w:uiPriority w:val="10"/>
    <w:qFormat/>
    <w:rsid w:val="00986C8C"/>
    <w:pPr>
      <w:widowControl w:val="0"/>
      <w:jc w:val="center"/>
    </w:pPr>
    <w:rPr>
      <w:rFonts w:ascii="Cambria" w:hAnsi="Cambria"/>
      <w:b/>
      <w:bCs/>
      <w:kern w:val="28"/>
      <w:sz w:val="32"/>
      <w:szCs w:val="32"/>
    </w:rPr>
  </w:style>
  <w:style w:type="character" w:customStyle="1" w:styleId="NzevChar">
    <w:name w:val="Název Char"/>
    <w:link w:val="Nzev"/>
    <w:uiPriority w:val="10"/>
    <w:rsid w:val="004062EE"/>
    <w:rPr>
      <w:rFonts w:ascii="Cambria" w:eastAsia="Times New Roman" w:hAnsi="Cambria" w:cs="Times New Roman"/>
      <w:b/>
      <w:bCs/>
      <w:kern w:val="28"/>
      <w:sz w:val="32"/>
      <w:szCs w:val="32"/>
    </w:rPr>
  </w:style>
  <w:style w:type="character" w:styleId="Hypertextovodkaz">
    <w:name w:val="Hyperlink"/>
    <w:uiPriority w:val="99"/>
    <w:rsid w:val="00986C8C"/>
    <w:rPr>
      <w:rFonts w:cs="Times New Roman"/>
      <w:color w:val="0000FF"/>
      <w:u w:val="single"/>
    </w:rPr>
  </w:style>
  <w:style w:type="paragraph" w:styleId="Textbubliny">
    <w:name w:val="Balloon Text"/>
    <w:basedOn w:val="Normln"/>
    <w:link w:val="TextbublinyChar"/>
    <w:uiPriority w:val="99"/>
    <w:semiHidden/>
    <w:rsid w:val="00986C8C"/>
    <w:rPr>
      <w:sz w:val="0"/>
      <w:szCs w:val="0"/>
    </w:rPr>
  </w:style>
  <w:style w:type="character" w:customStyle="1" w:styleId="TextbublinyChar">
    <w:name w:val="Text bubliny Char"/>
    <w:link w:val="Textbubliny"/>
    <w:uiPriority w:val="99"/>
    <w:semiHidden/>
    <w:rsid w:val="004062EE"/>
    <w:rPr>
      <w:sz w:val="0"/>
      <w:szCs w:val="0"/>
    </w:rPr>
  </w:style>
  <w:style w:type="character" w:styleId="Sledovanodkaz">
    <w:name w:val="FollowedHyperlink"/>
    <w:uiPriority w:val="99"/>
    <w:rsid w:val="00986C8C"/>
    <w:rPr>
      <w:rFonts w:cs="Times New Roman"/>
      <w:color w:val="800080"/>
      <w:u w:val="single"/>
    </w:rPr>
  </w:style>
  <w:style w:type="paragraph" w:styleId="Normlnweb">
    <w:name w:val="Normal (Web)"/>
    <w:basedOn w:val="Normln"/>
    <w:uiPriority w:val="99"/>
    <w:rsid w:val="00986C8C"/>
    <w:pPr>
      <w:spacing w:before="100" w:beforeAutospacing="1" w:after="100" w:afterAutospacing="1"/>
    </w:pPr>
    <w:rPr>
      <w:sz w:val="24"/>
      <w:szCs w:val="24"/>
    </w:rPr>
  </w:style>
  <w:style w:type="paragraph" w:styleId="Zkladntextodsazen2">
    <w:name w:val="Body Text Indent 2"/>
    <w:basedOn w:val="Normln"/>
    <w:link w:val="Zkladntextodsazen2Char"/>
    <w:uiPriority w:val="99"/>
    <w:rsid w:val="00986C8C"/>
    <w:pPr>
      <w:spacing w:after="60"/>
      <w:ind w:left="567"/>
      <w:jc w:val="both"/>
    </w:pPr>
  </w:style>
  <w:style w:type="character" w:customStyle="1" w:styleId="Zkladntextodsazen2Char">
    <w:name w:val="Základní text odsazený 2 Char"/>
    <w:link w:val="Zkladntextodsazen2"/>
    <w:uiPriority w:val="99"/>
    <w:semiHidden/>
    <w:rsid w:val="004062EE"/>
    <w:rPr>
      <w:sz w:val="20"/>
      <w:szCs w:val="20"/>
    </w:rPr>
  </w:style>
  <w:style w:type="paragraph" w:styleId="Zkladntextodsazen3">
    <w:name w:val="Body Text Indent 3"/>
    <w:basedOn w:val="Normln"/>
    <w:link w:val="Zkladntextodsazen3Char"/>
    <w:uiPriority w:val="99"/>
    <w:rsid w:val="00986C8C"/>
    <w:pPr>
      <w:spacing w:after="60"/>
      <w:ind w:left="1418"/>
      <w:jc w:val="both"/>
    </w:pPr>
    <w:rPr>
      <w:sz w:val="16"/>
      <w:szCs w:val="16"/>
    </w:rPr>
  </w:style>
  <w:style w:type="character" w:customStyle="1" w:styleId="Zkladntextodsazen3Char">
    <w:name w:val="Základní text odsazený 3 Char"/>
    <w:link w:val="Zkladntextodsazen3"/>
    <w:uiPriority w:val="99"/>
    <w:semiHidden/>
    <w:rsid w:val="004062EE"/>
    <w:rPr>
      <w:sz w:val="16"/>
      <w:szCs w:val="16"/>
    </w:rPr>
  </w:style>
  <w:style w:type="paragraph" w:styleId="Zhlav">
    <w:name w:val="header"/>
    <w:basedOn w:val="Normln"/>
    <w:link w:val="ZhlavChar"/>
    <w:uiPriority w:val="99"/>
    <w:rsid w:val="007A268C"/>
    <w:pPr>
      <w:tabs>
        <w:tab w:val="center" w:pos="4536"/>
        <w:tab w:val="right" w:pos="9072"/>
      </w:tabs>
    </w:pPr>
  </w:style>
  <w:style w:type="character" w:customStyle="1" w:styleId="ZhlavChar">
    <w:name w:val="Záhlaví Char"/>
    <w:link w:val="Zhlav"/>
    <w:uiPriority w:val="99"/>
    <w:semiHidden/>
    <w:rsid w:val="004062EE"/>
    <w:rPr>
      <w:sz w:val="20"/>
      <w:szCs w:val="20"/>
    </w:rPr>
  </w:style>
  <w:style w:type="paragraph" w:customStyle="1" w:styleId="Default">
    <w:name w:val="Default"/>
    <w:uiPriority w:val="99"/>
    <w:rsid w:val="0090022C"/>
    <w:pPr>
      <w:autoSpaceDE w:val="0"/>
      <w:autoSpaceDN w:val="0"/>
      <w:adjustRightInd w:val="0"/>
    </w:pPr>
    <w:rPr>
      <w:color w:val="000000"/>
      <w:sz w:val="24"/>
      <w:szCs w:val="24"/>
    </w:rPr>
  </w:style>
  <w:style w:type="table" w:styleId="Mkatabulky">
    <w:name w:val="Table Grid"/>
    <w:basedOn w:val="Normlntabulka"/>
    <w:uiPriority w:val="99"/>
    <w:rsid w:val="00BA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
    <w:name w:val="Char Char Char Char Char Char Char Char Char Char Char Char Char Char Char"/>
    <w:basedOn w:val="Normln"/>
    <w:uiPriority w:val="99"/>
    <w:rsid w:val="00C24068"/>
    <w:pPr>
      <w:spacing w:after="160" w:line="240" w:lineRule="exact"/>
    </w:pPr>
    <w:rPr>
      <w:rFonts w:ascii="Tahoma" w:hAnsi="Tahoma" w:cs="Tahoma"/>
      <w:lang w:val="en-US" w:eastAsia="en-US"/>
    </w:rPr>
  </w:style>
  <w:style w:type="character" w:customStyle="1" w:styleId="apple-style-span">
    <w:name w:val="apple-style-span"/>
    <w:uiPriority w:val="99"/>
    <w:rsid w:val="000750AE"/>
    <w:rPr>
      <w:rFonts w:cs="Times New Roman"/>
    </w:rPr>
  </w:style>
  <w:style w:type="character" w:customStyle="1" w:styleId="apple-converted-space">
    <w:name w:val="apple-converted-space"/>
    <w:uiPriority w:val="99"/>
    <w:rsid w:val="00433D45"/>
    <w:rPr>
      <w:rFonts w:cs="Times New Roman"/>
    </w:rPr>
  </w:style>
  <w:style w:type="character" w:styleId="Zdraznn">
    <w:name w:val="Emphasis"/>
    <w:uiPriority w:val="99"/>
    <w:qFormat/>
    <w:rsid w:val="00433D45"/>
    <w:rPr>
      <w:rFonts w:cs="Times New Roman"/>
      <w:i/>
    </w:rPr>
  </w:style>
  <w:style w:type="paragraph" w:styleId="Odstavecseseznamem">
    <w:name w:val="List Paragraph"/>
    <w:basedOn w:val="Normln"/>
    <w:uiPriority w:val="99"/>
    <w:qFormat/>
    <w:rsid w:val="00433D45"/>
    <w:pPr>
      <w:spacing w:before="100" w:beforeAutospacing="1" w:after="100" w:afterAutospacing="1"/>
    </w:pPr>
    <w:rPr>
      <w:sz w:val="24"/>
      <w:szCs w:val="24"/>
    </w:rPr>
  </w:style>
  <w:style w:type="paragraph" w:customStyle="1" w:styleId="CharCharCharCharCharCharCharCharCharCharCharCharCharCharChar2">
    <w:name w:val="Char Char Char Char Char Char Char Char Char Char Char Char Char Char Char2"/>
    <w:basedOn w:val="Normln"/>
    <w:uiPriority w:val="99"/>
    <w:rsid w:val="00433D45"/>
    <w:pPr>
      <w:spacing w:after="160" w:line="240" w:lineRule="exact"/>
    </w:pPr>
    <w:rPr>
      <w:rFonts w:ascii="Tahoma" w:hAnsi="Tahoma" w:cs="Tahoma"/>
      <w:lang w:val="en-US" w:eastAsia="en-US"/>
    </w:rPr>
  </w:style>
  <w:style w:type="paragraph" w:customStyle="1" w:styleId="CharCharCharCharCharCharCharCharCharCharCharCharCharCharChar1">
    <w:name w:val="Char Char Char Char Char Char Char Char Char Char Char Char Char Char Char1"/>
    <w:basedOn w:val="Normln"/>
    <w:uiPriority w:val="99"/>
    <w:rsid w:val="00072DAD"/>
    <w:pPr>
      <w:spacing w:after="160" w:line="240" w:lineRule="exact"/>
    </w:pPr>
    <w:rPr>
      <w:rFonts w:ascii="Tahoma" w:hAnsi="Tahoma" w:cs="Tahoma"/>
      <w:lang w:val="en-US" w:eastAsia="en-US"/>
    </w:rPr>
  </w:style>
  <w:style w:type="character" w:customStyle="1" w:styleId="ZkladntextChar">
    <w:name w:val="Základní text Char"/>
    <w:link w:val="Zkladntext"/>
    <w:uiPriority w:val="99"/>
    <w:locked/>
    <w:rsid w:val="004E4A23"/>
    <w:rPr>
      <w:b/>
      <w:sz w:val="24"/>
      <w:lang w:val="cs-CZ" w:eastAsia="cs-CZ"/>
    </w:rPr>
  </w:style>
  <w:style w:type="paragraph" w:customStyle="1" w:styleId="VFormKolonka12vlevo">
    <w:name w:val="VForm Kolonka 12 vlevo"/>
    <w:basedOn w:val="Normln"/>
    <w:link w:val="VFormKolonka12vlevoChar"/>
    <w:rsid w:val="004E4A23"/>
    <w:rPr>
      <w:sz w:val="24"/>
      <w:lang w:eastAsia="en-US"/>
    </w:rPr>
  </w:style>
  <w:style w:type="paragraph" w:customStyle="1" w:styleId="VFormKolonka12nasted">
    <w:name w:val="VForm Kolonka 12 na střed"/>
    <w:basedOn w:val="Normln"/>
    <w:link w:val="VFormKolonka12nastedChar"/>
    <w:qFormat/>
    <w:rsid w:val="004E4A23"/>
    <w:pPr>
      <w:jc w:val="center"/>
    </w:pPr>
    <w:rPr>
      <w:sz w:val="24"/>
      <w:lang w:eastAsia="en-US"/>
    </w:rPr>
  </w:style>
  <w:style w:type="character" w:customStyle="1" w:styleId="VFormKolonka12nastedChar">
    <w:name w:val="VForm Kolonka 12 na střed Char"/>
    <w:link w:val="VFormKolonka12nasted"/>
    <w:locked/>
    <w:rsid w:val="004E4A23"/>
    <w:rPr>
      <w:sz w:val="24"/>
      <w:lang w:val="cs-CZ" w:eastAsia="en-US"/>
    </w:rPr>
  </w:style>
  <w:style w:type="character" w:customStyle="1" w:styleId="VFormKolonka12vlevoChar">
    <w:name w:val="VForm Kolonka 12 vlevo Char"/>
    <w:link w:val="VFormKolonka12vlevo"/>
    <w:locked/>
    <w:rsid w:val="004E4A23"/>
    <w:rPr>
      <w:sz w:val="24"/>
      <w:lang w:val="cs-CZ" w:eastAsia="en-US"/>
    </w:rPr>
  </w:style>
  <w:style w:type="character" w:customStyle="1" w:styleId="VFormVolntext10">
    <w:name w:val="VForm Volný text 10"/>
    <w:qFormat/>
    <w:rsid w:val="004E4A23"/>
    <w:rPr>
      <w:rFonts w:ascii="Times New Roman" w:hAnsi="Times New Roman"/>
      <w:sz w:val="20"/>
    </w:rPr>
  </w:style>
  <w:style w:type="paragraph" w:customStyle="1" w:styleId="VFormOdsadit6bnahoe">
    <w:name w:val="VForm Odsadit 6b.nahoře"/>
    <w:basedOn w:val="Normln"/>
    <w:qFormat/>
    <w:rsid w:val="004E4A23"/>
    <w:pPr>
      <w:spacing w:before="120"/>
      <w:jc w:val="both"/>
    </w:pPr>
    <w:rPr>
      <w:lang w:eastAsia="en-US"/>
    </w:rPr>
  </w:style>
  <w:style w:type="paragraph" w:customStyle="1" w:styleId="VFormKolonka12tunvlevo">
    <w:name w:val="VForm Kolonka 12 tučná vlevo"/>
    <w:basedOn w:val="Normln"/>
    <w:link w:val="VFormKolonka12tunvlevoChar"/>
    <w:qFormat/>
    <w:rsid w:val="004E4A23"/>
    <w:rPr>
      <w:b/>
      <w:sz w:val="24"/>
      <w:lang w:eastAsia="en-US"/>
    </w:rPr>
  </w:style>
  <w:style w:type="character" w:customStyle="1" w:styleId="VFormKolonka12tunvlevoChar">
    <w:name w:val="VForm Kolonka 12 tučná vlevo Char"/>
    <w:link w:val="VFormKolonka12tunvlevo"/>
    <w:locked/>
    <w:rsid w:val="004E4A23"/>
    <w:rPr>
      <w:b/>
      <w:sz w:val="24"/>
      <w:lang w:val="cs-CZ" w:eastAsia="en-US"/>
    </w:rPr>
  </w:style>
  <w:style w:type="paragraph" w:customStyle="1" w:styleId="Odsadit3bnahorea3bdole10">
    <w:name w:val="Odsadit 3b nahore a 3b dole + 10"/>
    <w:basedOn w:val="Normln"/>
    <w:uiPriority w:val="99"/>
    <w:rsid w:val="004E4A23"/>
    <w:pPr>
      <w:tabs>
        <w:tab w:val="left" w:pos="425"/>
      </w:tabs>
      <w:spacing w:before="60" w:after="60"/>
    </w:pPr>
    <w:rPr>
      <w:lang w:eastAsia="ar-SA"/>
    </w:rPr>
  </w:style>
  <w:style w:type="character" w:customStyle="1" w:styleId="nadpis022">
    <w:name w:val="nadpis022"/>
    <w:uiPriority w:val="99"/>
    <w:rsid w:val="004E4A23"/>
  </w:style>
  <w:style w:type="paragraph" w:styleId="FormtovanvHTML">
    <w:name w:val="HTML Preformatted"/>
    <w:basedOn w:val="Normln"/>
    <w:link w:val="FormtovanvHTMLChar"/>
    <w:uiPriority w:val="99"/>
    <w:rsid w:val="004E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FormtovanvHTMLChar">
    <w:name w:val="Formátovaný v HTML Char"/>
    <w:link w:val="FormtovanvHTML"/>
    <w:uiPriority w:val="99"/>
    <w:locked/>
    <w:rsid w:val="004E4A23"/>
    <w:rPr>
      <w:rFonts w:ascii="Courier New" w:eastAsia="Times New Roman" w:hAnsi="Courier New" w:cs="Courier New"/>
      <w:color w:val="000000"/>
      <w:lang w:val="cs-CZ" w:eastAsia="cs-CZ" w:bidi="ar-SA"/>
    </w:rPr>
  </w:style>
  <w:style w:type="character" w:customStyle="1" w:styleId="textrunscx130502798">
    <w:name w:val="textrun scx130502798"/>
    <w:uiPriority w:val="99"/>
    <w:rsid w:val="004E4A23"/>
    <w:rPr>
      <w:rFonts w:cs="Times New Roman"/>
    </w:rPr>
  </w:style>
  <w:style w:type="paragraph" w:customStyle="1" w:styleId="paragraphscx130502798">
    <w:name w:val="paragraph scx130502798"/>
    <w:basedOn w:val="Normln"/>
    <w:uiPriority w:val="99"/>
    <w:rsid w:val="004E4A23"/>
    <w:pPr>
      <w:spacing w:before="100" w:beforeAutospacing="1" w:after="100" w:afterAutospacing="1"/>
    </w:pPr>
    <w:rPr>
      <w:sz w:val="24"/>
      <w:szCs w:val="24"/>
      <w:lang w:val="en-US" w:eastAsia="en-US"/>
    </w:rPr>
  </w:style>
  <w:style w:type="paragraph" w:customStyle="1" w:styleId="Bezmezer1">
    <w:name w:val="Bez mezer1"/>
    <w:uiPriority w:val="99"/>
    <w:rsid w:val="00945E2D"/>
  </w:style>
  <w:style w:type="paragraph" w:customStyle="1" w:styleId="normal121">
    <w:name w:val="normal12_1"/>
    <w:basedOn w:val="Normln"/>
    <w:rsid w:val="00586F1F"/>
    <w:pPr>
      <w:overflowPunct w:val="0"/>
      <w:autoSpaceDE w:val="0"/>
      <w:autoSpaceDN w:val="0"/>
      <w:adjustRightInd w:val="0"/>
      <w:textAlignment w:val="baseline"/>
    </w:pPr>
    <w:rPr>
      <w:rFonts w:eastAsia="MS Minch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6059">
      <w:marLeft w:val="0"/>
      <w:marRight w:val="0"/>
      <w:marTop w:val="0"/>
      <w:marBottom w:val="0"/>
      <w:divBdr>
        <w:top w:val="none" w:sz="0" w:space="0" w:color="auto"/>
        <w:left w:val="none" w:sz="0" w:space="0" w:color="auto"/>
        <w:bottom w:val="none" w:sz="0" w:space="0" w:color="auto"/>
        <w:right w:val="none" w:sz="0" w:space="0" w:color="auto"/>
      </w:divBdr>
    </w:div>
    <w:div w:id="27266097">
      <w:marLeft w:val="0"/>
      <w:marRight w:val="0"/>
      <w:marTop w:val="0"/>
      <w:marBottom w:val="0"/>
      <w:divBdr>
        <w:top w:val="none" w:sz="0" w:space="0" w:color="auto"/>
        <w:left w:val="none" w:sz="0" w:space="0" w:color="auto"/>
        <w:bottom w:val="none" w:sz="0" w:space="0" w:color="auto"/>
        <w:right w:val="none" w:sz="0" w:space="0" w:color="auto"/>
      </w:divBdr>
      <w:divsChild>
        <w:div w:id="27266190">
          <w:marLeft w:val="0"/>
          <w:marRight w:val="0"/>
          <w:marTop w:val="0"/>
          <w:marBottom w:val="0"/>
          <w:divBdr>
            <w:top w:val="none" w:sz="0" w:space="0" w:color="auto"/>
            <w:left w:val="none" w:sz="0" w:space="0" w:color="auto"/>
            <w:bottom w:val="none" w:sz="0" w:space="0" w:color="auto"/>
            <w:right w:val="none" w:sz="0" w:space="0" w:color="auto"/>
          </w:divBdr>
          <w:divsChild>
            <w:div w:id="27266141">
              <w:marLeft w:val="0"/>
              <w:marRight w:val="0"/>
              <w:marTop w:val="0"/>
              <w:marBottom w:val="0"/>
              <w:divBdr>
                <w:top w:val="none" w:sz="0" w:space="0" w:color="auto"/>
                <w:left w:val="none" w:sz="0" w:space="0" w:color="auto"/>
                <w:bottom w:val="none" w:sz="0" w:space="0" w:color="auto"/>
                <w:right w:val="none" w:sz="0" w:space="0" w:color="auto"/>
              </w:divBdr>
              <w:divsChild>
                <w:div w:id="27266273">
                  <w:marLeft w:val="0"/>
                  <w:marRight w:val="0"/>
                  <w:marTop w:val="0"/>
                  <w:marBottom w:val="0"/>
                  <w:divBdr>
                    <w:top w:val="none" w:sz="0" w:space="0" w:color="auto"/>
                    <w:left w:val="none" w:sz="0" w:space="0" w:color="auto"/>
                    <w:bottom w:val="none" w:sz="0" w:space="0" w:color="auto"/>
                    <w:right w:val="none" w:sz="0" w:space="0" w:color="auto"/>
                  </w:divBdr>
                  <w:divsChild>
                    <w:div w:id="27266243">
                      <w:marLeft w:val="0"/>
                      <w:marRight w:val="0"/>
                      <w:marTop w:val="0"/>
                      <w:marBottom w:val="0"/>
                      <w:divBdr>
                        <w:top w:val="none" w:sz="0" w:space="0" w:color="auto"/>
                        <w:left w:val="none" w:sz="0" w:space="0" w:color="auto"/>
                        <w:bottom w:val="none" w:sz="0" w:space="0" w:color="auto"/>
                        <w:right w:val="none" w:sz="0" w:space="0" w:color="auto"/>
                      </w:divBdr>
                      <w:divsChild>
                        <w:div w:id="27266185">
                          <w:marLeft w:val="0"/>
                          <w:marRight w:val="0"/>
                          <w:marTop w:val="0"/>
                          <w:marBottom w:val="0"/>
                          <w:divBdr>
                            <w:top w:val="none" w:sz="0" w:space="0" w:color="auto"/>
                            <w:left w:val="none" w:sz="0" w:space="0" w:color="auto"/>
                            <w:bottom w:val="none" w:sz="0" w:space="0" w:color="auto"/>
                            <w:right w:val="none" w:sz="0" w:space="0" w:color="auto"/>
                          </w:divBdr>
                          <w:divsChild>
                            <w:div w:id="27266204">
                              <w:marLeft w:val="0"/>
                              <w:marRight w:val="0"/>
                              <w:marTop w:val="0"/>
                              <w:marBottom w:val="0"/>
                              <w:divBdr>
                                <w:top w:val="none" w:sz="0" w:space="0" w:color="auto"/>
                                <w:left w:val="none" w:sz="0" w:space="0" w:color="auto"/>
                                <w:bottom w:val="none" w:sz="0" w:space="0" w:color="auto"/>
                                <w:right w:val="none" w:sz="0" w:space="0" w:color="auto"/>
                              </w:divBdr>
                              <w:divsChild>
                                <w:div w:id="272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6117">
      <w:marLeft w:val="0"/>
      <w:marRight w:val="0"/>
      <w:marTop w:val="0"/>
      <w:marBottom w:val="0"/>
      <w:divBdr>
        <w:top w:val="none" w:sz="0" w:space="0" w:color="auto"/>
        <w:left w:val="none" w:sz="0" w:space="0" w:color="auto"/>
        <w:bottom w:val="none" w:sz="0" w:space="0" w:color="auto"/>
        <w:right w:val="none" w:sz="0" w:space="0" w:color="auto"/>
      </w:divBdr>
      <w:divsChild>
        <w:div w:id="27266055">
          <w:marLeft w:val="0"/>
          <w:marRight w:val="0"/>
          <w:marTop w:val="0"/>
          <w:marBottom w:val="0"/>
          <w:divBdr>
            <w:top w:val="none" w:sz="0" w:space="0" w:color="auto"/>
            <w:left w:val="none" w:sz="0" w:space="0" w:color="auto"/>
            <w:bottom w:val="none" w:sz="0" w:space="0" w:color="auto"/>
            <w:right w:val="none" w:sz="0" w:space="0" w:color="auto"/>
          </w:divBdr>
        </w:div>
        <w:div w:id="27266056">
          <w:marLeft w:val="0"/>
          <w:marRight w:val="0"/>
          <w:marTop w:val="0"/>
          <w:marBottom w:val="0"/>
          <w:divBdr>
            <w:top w:val="none" w:sz="0" w:space="0" w:color="auto"/>
            <w:left w:val="none" w:sz="0" w:space="0" w:color="auto"/>
            <w:bottom w:val="none" w:sz="0" w:space="0" w:color="auto"/>
            <w:right w:val="none" w:sz="0" w:space="0" w:color="auto"/>
          </w:divBdr>
        </w:div>
        <w:div w:id="27266057">
          <w:marLeft w:val="0"/>
          <w:marRight w:val="0"/>
          <w:marTop w:val="0"/>
          <w:marBottom w:val="0"/>
          <w:divBdr>
            <w:top w:val="none" w:sz="0" w:space="0" w:color="auto"/>
            <w:left w:val="none" w:sz="0" w:space="0" w:color="auto"/>
            <w:bottom w:val="none" w:sz="0" w:space="0" w:color="auto"/>
            <w:right w:val="none" w:sz="0" w:space="0" w:color="auto"/>
          </w:divBdr>
        </w:div>
        <w:div w:id="27266058">
          <w:marLeft w:val="0"/>
          <w:marRight w:val="0"/>
          <w:marTop w:val="0"/>
          <w:marBottom w:val="0"/>
          <w:divBdr>
            <w:top w:val="none" w:sz="0" w:space="0" w:color="auto"/>
            <w:left w:val="none" w:sz="0" w:space="0" w:color="auto"/>
            <w:bottom w:val="none" w:sz="0" w:space="0" w:color="auto"/>
            <w:right w:val="none" w:sz="0" w:space="0" w:color="auto"/>
          </w:divBdr>
        </w:div>
        <w:div w:id="27266060">
          <w:marLeft w:val="0"/>
          <w:marRight w:val="0"/>
          <w:marTop w:val="0"/>
          <w:marBottom w:val="0"/>
          <w:divBdr>
            <w:top w:val="none" w:sz="0" w:space="0" w:color="auto"/>
            <w:left w:val="none" w:sz="0" w:space="0" w:color="auto"/>
            <w:bottom w:val="none" w:sz="0" w:space="0" w:color="auto"/>
            <w:right w:val="none" w:sz="0" w:space="0" w:color="auto"/>
          </w:divBdr>
        </w:div>
        <w:div w:id="27266061">
          <w:marLeft w:val="0"/>
          <w:marRight w:val="0"/>
          <w:marTop w:val="0"/>
          <w:marBottom w:val="0"/>
          <w:divBdr>
            <w:top w:val="none" w:sz="0" w:space="0" w:color="auto"/>
            <w:left w:val="none" w:sz="0" w:space="0" w:color="auto"/>
            <w:bottom w:val="none" w:sz="0" w:space="0" w:color="auto"/>
            <w:right w:val="none" w:sz="0" w:space="0" w:color="auto"/>
          </w:divBdr>
        </w:div>
        <w:div w:id="27266062">
          <w:marLeft w:val="0"/>
          <w:marRight w:val="0"/>
          <w:marTop w:val="0"/>
          <w:marBottom w:val="0"/>
          <w:divBdr>
            <w:top w:val="none" w:sz="0" w:space="0" w:color="auto"/>
            <w:left w:val="none" w:sz="0" w:space="0" w:color="auto"/>
            <w:bottom w:val="none" w:sz="0" w:space="0" w:color="auto"/>
            <w:right w:val="none" w:sz="0" w:space="0" w:color="auto"/>
          </w:divBdr>
        </w:div>
        <w:div w:id="27266063">
          <w:marLeft w:val="0"/>
          <w:marRight w:val="0"/>
          <w:marTop w:val="0"/>
          <w:marBottom w:val="0"/>
          <w:divBdr>
            <w:top w:val="none" w:sz="0" w:space="0" w:color="auto"/>
            <w:left w:val="none" w:sz="0" w:space="0" w:color="auto"/>
            <w:bottom w:val="none" w:sz="0" w:space="0" w:color="auto"/>
            <w:right w:val="none" w:sz="0" w:space="0" w:color="auto"/>
          </w:divBdr>
        </w:div>
        <w:div w:id="27266064">
          <w:marLeft w:val="0"/>
          <w:marRight w:val="0"/>
          <w:marTop w:val="0"/>
          <w:marBottom w:val="0"/>
          <w:divBdr>
            <w:top w:val="none" w:sz="0" w:space="0" w:color="auto"/>
            <w:left w:val="none" w:sz="0" w:space="0" w:color="auto"/>
            <w:bottom w:val="none" w:sz="0" w:space="0" w:color="auto"/>
            <w:right w:val="none" w:sz="0" w:space="0" w:color="auto"/>
          </w:divBdr>
        </w:div>
        <w:div w:id="27266065">
          <w:marLeft w:val="0"/>
          <w:marRight w:val="0"/>
          <w:marTop w:val="0"/>
          <w:marBottom w:val="0"/>
          <w:divBdr>
            <w:top w:val="none" w:sz="0" w:space="0" w:color="auto"/>
            <w:left w:val="none" w:sz="0" w:space="0" w:color="auto"/>
            <w:bottom w:val="none" w:sz="0" w:space="0" w:color="auto"/>
            <w:right w:val="none" w:sz="0" w:space="0" w:color="auto"/>
          </w:divBdr>
        </w:div>
        <w:div w:id="27266066">
          <w:marLeft w:val="0"/>
          <w:marRight w:val="0"/>
          <w:marTop w:val="0"/>
          <w:marBottom w:val="0"/>
          <w:divBdr>
            <w:top w:val="none" w:sz="0" w:space="0" w:color="auto"/>
            <w:left w:val="none" w:sz="0" w:space="0" w:color="auto"/>
            <w:bottom w:val="none" w:sz="0" w:space="0" w:color="auto"/>
            <w:right w:val="none" w:sz="0" w:space="0" w:color="auto"/>
          </w:divBdr>
        </w:div>
        <w:div w:id="27266067">
          <w:marLeft w:val="0"/>
          <w:marRight w:val="0"/>
          <w:marTop w:val="0"/>
          <w:marBottom w:val="0"/>
          <w:divBdr>
            <w:top w:val="none" w:sz="0" w:space="0" w:color="auto"/>
            <w:left w:val="none" w:sz="0" w:space="0" w:color="auto"/>
            <w:bottom w:val="none" w:sz="0" w:space="0" w:color="auto"/>
            <w:right w:val="none" w:sz="0" w:space="0" w:color="auto"/>
          </w:divBdr>
        </w:div>
        <w:div w:id="27266068">
          <w:marLeft w:val="0"/>
          <w:marRight w:val="0"/>
          <w:marTop w:val="0"/>
          <w:marBottom w:val="0"/>
          <w:divBdr>
            <w:top w:val="none" w:sz="0" w:space="0" w:color="auto"/>
            <w:left w:val="none" w:sz="0" w:space="0" w:color="auto"/>
            <w:bottom w:val="none" w:sz="0" w:space="0" w:color="auto"/>
            <w:right w:val="none" w:sz="0" w:space="0" w:color="auto"/>
          </w:divBdr>
        </w:div>
        <w:div w:id="27266069">
          <w:marLeft w:val="0"/>
          <w:marRight w:val="0"/>
          <w:marTop w:val="0"/>
          <w:marBottom w:val="0"/>
          <w:divBdr>
            <w:top w:val="none" w:sz="0" w:space="0" w:color="auto"/>
            <w:left w:val="none" w:sz="0" w:space="0" w:color="auto"/>
            <w:bottom w:val="none" w:sz="0" w:space="0" w:color="auto"/>
            <w:right w:val="none" w:sz="0" w:space="0" w:color="auto"/>
          </w:divBdr>
        </w:div>
        <w:div w:id="27266070">
          <w:marLeft w:val="0"/>
          <w:marRight w:val="0"/>
          <w:marTop w:val="0"/>
          <w:marBottom w:val="0"/>
          <w:divBdr>
            <w:top w:val="none" w:sz="0" w:space="0" w:color="auto"/>
            <w:left w:val="none" w:sz="0" w:space="0" w:color="auto"/>
            <w:bottom w:val="none" w:sz="0" w:space="0" w:color="auto"/>
            <w:right w:val="none" w:sz="0" w:space="0" w:color="auto"/>
          </w:divBdr>
        </w:div>
        <w:div w:id="27266071">
          <w:marLeft w:val="0"/>
          <w:marRight w:val="0"/>
          <w:marTop w:val="0"/>
          <w:marBottom w:val="0"/>
          <w:divBdr>
            <w:top w:val="none" w:sz="0" w:space="0" w:color="auto"/>
            <w:left w:val="none" w:sz="0" w:space="0" w:color="auto"/>
            <w:bottom w:val="none" w:sz="0" w:space="0" w:color="auto"/>
            <w:right w:val="none" w:sz="0" w:space="0" w:color="auto"/>
          </w:divBdr>
        </w:div>
        <w:div w:id="27266072">
          <w:marLeft w:val="0"/>
          <w:marRight w:val="0"/>
          <w:marTop w:val="0"/>
          <w:marBottom w:val="0"/>
          <w:divBdr>
            <w:top w:val="none" w:sz="0" w:space="0" w:color="auto"/>
            <w:left w:val="none" w:sz="0" w:space="0" w:color="auto"/>
            <w:bottom w:val="none" w:sz="0" w:space="0" w:color="auto"/>
            <w:right w:val="none" w:sz="0" w:space="0" w:color="auto"/>
          </w:divBdr>
        </w:div>
        <w:div w:id="27266073">
          <w:marLeft w:val="0"/>
          <w:marRight w:val="0"/>
          <w:marTop w:val="0"/>
          <w:marBottom w:val="0"/>
          <w:divBdr>
            <w:top w:val="none" w:sz="0" w:space="0" w:color="auto"/>
            <w:left w:val="none" w:sz="0" w:space="0" w:color="auto"/>
            <w:bottom w:val="none" w:sz="0" w:space="0" w:color="auto"/>
            <w:right w:val="none" w:sz="0" w:space="0" w:color="auto"/>
          </w:divBdr>
        </w:div>
        <w:div w:id="27266074">
          <w:marLeft w:val="0"/>
          <w:marRight w:val="0"/>
          <w:marTop w:val="0"/>
          <w:marBottom w:val="0"/>
          <w:divBdr>
            <w:top w:val="none" w:sz="0" w:space="0" w:color="auto"/>
            <w:left w:val="none" w:sz="0" w:space="0" w:color="auto"/>
            <w:bottom w:val="none" w:sz="0" w:space="0" w:color="auto"/>
            <w:right w:val="none" w:sz="0" w:space="0" w:color="auto"/>
          </w:divBdr>
        </w:div>
        <w:div w:id="27266075">
          <w:marLeft w:val="0"/>
          <w:marRight w:val="0"/>
          <w:marTop w:val="0"/>
          <w:marBottom w:val="0"/>
          <w:divBdr>
            <w:top w:val="none" w:sz="0" w:space="0" w:color="auto"/>
            <w:left w:val="none" w:sz="0" w:space="0" w:color="auto"/>
            <w:bottom w:val="none" w:sz="0" w:space="0" w:color="auto"/>
            <w:right w:val="none" w:sz="0" w:space="0" w:color="auto"/>
          </w:divBdr>
        </w:div>
        <w:div w:id="27266076">
          <w:marLeft w:val="0"/>
          <w:marRight w:val="0"/>
          <w:marTop w:val="0"/>
          <w:marBottom w:val="0"/>
          <w:divBdr>
            <w:top w:val="none" w:sz="0" w:space="0" w:color="auto"/>
            <w:left w:val="none" w:sz="0" w:space="0" w:color="auto"/>
            <w:bottom w:val="none" w:sz="0" w:space="0" w:color="auto"/>
            <w:right w:val="none" w:sz="0" w:space="0" w:color="auto"/>
          </w:divBdr>
        </w:div>
        <w:div w:id="27266078">
          <w:marLeft w:val="0"/>
          <w:marRight w:val="0"/>
          <w:marTop w:val="0"/>
          <w:marBottom w:val="0"/>
          <w:divBdr>
            <w:top w:val="none" w:sz="0" w:space="0" w:color="auto"/>
            <w:left w:val="none" w:sz="0" w:space="0" w:color="auto"/>
            <w:bottom w:val="none" w:sz="0" w:space="0" w:color="auto"/>
            <w:right w:val="none" w:sz="0" w:space="0" w:color="auto"/>
          </w:divBdr>
        </w:div>
        <w:div w:id="27266079">
          <w:marLeft w:val="0"/>
          <w:marRight w:val="0"/>
          <w:marTop w:val="0"/>
          <w:marBottom w:val="0"/>
          <w:divBdr>
            <w:top w:val="none" w:sz="0" w:space="0" w:color="auto"/>
            <w:left w:val="none" w:sz="0" w:space="0" w:color="auto"/>
            <w:bottom w:val="none" w:sz="0" w:space="0" w:color="auto"/>
            <w:right w:val="none" w:sz="0" w:space="0" w:color="auto"/>
          </w:divBdr>
        </w:div>
        <w:div w:id="27266080">
          <w:marLeft w:val="0"/>
          <w:marRight w:val="0"/>
          <w:marTop w:val="0"/>
          <w:marBottom w:val="0"/>
          <w:divBdr>
            <w:top w:val="none" w:sz="0" w:space="0" w:color="auto"/>
            <w:left w:val="none" w:sz="0" w:space="0" w:color="auto"/>
            <w:bottom w:val="none" w:sz="0" w:space="0" w:color="auto"/>
            <w:right w:val="none" w:sz="0" w:space="0" w:color="auto"/>
          </w:divBdr>
        </w:div>
        <w:div w:id="27266081">
          <w:marLeft w:val="0"/>
          <w:marRight w:val="0"/>
          <w:marTop w:val="0"/>
          <w:marBottom w:val="0"/>
          <w:divBdr>
            <w:top w:val="none" w:sz="0" w:space="0" w:color="auto"/>
            <w:left w:val="none" w:sz="0" w:space="0" w:color="auto"/>
            <w:bottom w:val="none" w:sz="0" w:space="0" w:color="auto"/>
            <w:right w:val="none" w:sz="0" w:space="0" w:color="auto"/>
          </w:divBdr>
        </w:div>
        <w:div w:id="27266082">
          <w:marLeft w:val="0"/>
          <w:marRight w:val="0"/>
          <w:marTop w:val="0"/>
          <w:marBottom w:val="0"/>
          <w:divBdr>
            <w:top w:val="none" w:sz="0" w:space="0" w:color="auto"/>
            <w:left w:val="none" w:sz="0" w:space="0" w:color="auto"/>
            <w:bottom w:val="none" w:sz="0" w:space="0" w:color="auto"/>
            <w:right w:val="none" w:sz="0" w:space="0" w:color="auto"/>
          </w:divBdr>
        </w:div>
        <w:div w:id="27266083">
          <w:marLeft w:val="0"/>
          <w:marRight w:val="0"/>
          <w:marTop w:val="0"/>
          <w:marBottom w:val="0"/>
          <w:divBdr>
            <w:top w:val="none" w:sz="0" w:space="0" w:color="auto"/>
            <w:left w:val="none" w:sz="0" w:space="0" w:color="auto"/>
            <w:bottom w:val="none" w:sz="0" w:space="0" w:color="auto"/>
            <w:right w:val="none" w:sz="0" w:space="0" w:color="auto"/>
          </w:divBdr>
        </w:div>
        <w:div w:id="27266084">
          <w:marLeft w:val="0"/>
          <w:marRight w:val="0"/>
          <w:marTop w:val="0"/>
          <w:marBottom w:val="0"/>
          <w:divBdr>
            <w:top w:val="none" w:sz="0" w:space="0" w:color="auto"/>
            <w:left w:val="none" w:sz="0" w:space="0" w:color="auto"/>
            <w:bottom w:val="none" w:sz="0" w:space="0" w:color="auto"/>
            <w:right w:val="none" w:sz="0" w:space="0" w:color="auto"/>
          </w:divBdr>
        </w:div>
        <w:div w:id="27266085">
          <w:marLeft w:val="0"/>
          <w:marRight w:val="0"/>
          <w:marTop w:val="0"/>
          <w:marBottom w:val="0"/>
          <w:divBdr>
            <w:top w:val="none" w:sz="0" w:space="0" w:color="auto"/>
            <w:left w:val="none" w:sz="0" w:space="0" w:color="auto"/>
            <w:bottom w:val="none" w:sz="0" w:space="0" w:color="auto"/>
            <w:right w:val="none" w:sz="0" w:space="0" w:color="auto"/>
          </w:divBdr>
        </w:div>
        <w:div w:id="27266086">
          <w:marLeft w:val="0"/>
          <w:marRight w:val="0"/>
          <w:marTop w:val="0"/>
          <w:marBottom w:val="0"/>
          <w:divBdr>
            <w:top w:val="none" w:sz="0" w:space="0" w:color="auto"/>
            <w:left w:val="none" w:sz="0" w:space="0" w:color="auto"/>
            <w:bottom w:val="none" w:sz="0" w:space="0" w:color="auto"/>
            <w:right w:val="none" w:sz="0" w:space="0" w:color="auto"/>
          </w:divBdr>
        </w:div>
        <w:div w:id="27266087">
          <w:marLeft w:val="0"/>
          <w:marRight w:val="0"/>
          <w:marTop w:val="0"/>
          <w:marBottom w:val="0"/>
          <w:divBdr>
            <w:top w:val="none" w:sz="0" w:space="0" w:color="auto"/>
            <w:left w:val="none" w:sz="0" w:space="0" w:color="auto"/>
            <w:bottom w:val="none" w:sz="0" w:space="0" w:color="auto"/>
            <w:right w:val="none" w:sz="0" w:space="0" w:color="auto"/>
          </w:divBdr>
        </w:div>
        <w:div w:id="27266088">
          <w:marLeft w:val="0"/>
          <w:marRight w:val="0"/>
          <w:marTop w:val="0"/>
          <w:marBottom w:val="0"/>
          <w:divBdr>
            <w:top w:val="none" w:sz="0" w:space="0" w:color="auto"/>
            <w:left w:val="none" w:sz="0" w:space="0" w:color="auto"/>
            <w:bottom w:val="none" w:sz="0" w:space="0" w:color="auto"/>
            <w:right w:val="none" w:sz="0" w:space="0" w:color="auto"/>
          </w:divBdr>
        </w:div>
        <w:div w:id="27266089">
          <w:marLeft w:val="0"/>
          <w:marRight w:val="0"/>
          <w:marTop w:val="0"/>
          <w:marBottom w:val="0"/>
          <w:divBdr>
            <w:top w:val="none" w:sz="0" w:space="0" w:color="auto"/>
            <w:left w:val="none" w:sz="0" w:space="0" w:color="auto"/>
            <w:bottom w:val="none" w:sz="0" w:space="0" w:color="auto"/>
            <w:right w:val="none" w:sz="0" w:space="0" w:color="auto"/>
          </w:divBdr>
        </w:div>
        <w:div w:id="27266090">
          <w:marLeft w:val="0"/>
          <w:marRight w:val="0"/>
          <w:marTop w:val="0"/>
          <w:marBottom w:val="0"/>
          <w:divBdr>
            <w:top w:val="none" w:sz="0" w:space="0" w:color="auto"/>
            <w:left w:val="none" w:sz="0" w:space="0" w:color="auto"/>
            <w:bottom w:val="none" w:sz="0" w:space="0" w:color="auto"/>
            <w:right w:val="none" w:sz="0" w:space="0" w:color="auto"/>
          </w:divBdr>
        </w:div>
        <w:div w:id="27266091">
          <w:marLeft w:val="0"/>
          <w:marRight w:val="0"/>
          <w:marTop w:val="0"/>
          <w:marBottom w:val="0"/>
          <w:divBdr>
            <w:top w:val="none" w:sz="0" w:space="0" w:color="auto"/>
            <w:left w:val="none" w:sz="0" w:space="0" w:color="auto"/>
            <w:bottom w:val="none" w:sz="0" w:space="0" w:color="auto"/>
            <w:right w:val="none" w:sz="0" w:space="0" w:color="auto"/>
          </w:divBdr>
        </w:div>
        <w:div w:id="27266092">
          <w:marLeft w:val="0"/>
          <w:marRight w:val="0"/>
          <w:marTop w:val="0"/>
          <w:marBottom w:val="0"/>
          <w:divBdr>
            <w:top w:val="none" w:sz="0" w:space="0" w:color="auto"/>
            <w:left w:val="none" w:sz="0" w:space="0" w:color="auto"/>
            <w:bottom w:val="none" w:sz="0" w:space="0" w:color="auto"/>
            <w:right w:val="none" w:sz="0" w:space="0" w:color="auto"/>
          </w:divBdr>
        </w:div>
        <w:div w:id="27266093">
          <w:marLeft w:val="0"/>
          <w:marRight w:val="0"/>
          <w:marTop w:val="0"/>
          <w:marBottom w:val="0"/>
          <w:divBdr>
            <w:top w:val="none" w:sz="0" w:space="0" w:color="auto"/>
            <w:left w:val="none" w:sz="0" w:space="0" w:color="auto"/>
            <w:bottom w:val="none" w:sz="0" w:space="0" w:color="auto"/>
            <w:right w:val="none" w:sz="0" w:space="0" w:color="auto"/>
          </w:divBdr>
        </w:div>
        <w:div w:id="27266094">
          <w:marLeft w:val="0"/>
          <w:marRight w:val="0"/>
          <w:marTop w:val="0"/>
          <w:marBottom w:val="0"/>
          <w:divBdr>
            <w:top w:val="none" w:sz="0" w:space="0" w:color="auto"/>
            <w:left w:val="none" w:sz="0" w:space="0" w:color="auto"/>
            <w:bottom w:val="none" w:sz="0" w:space="0" w:color="auto"/>
            <w:right w:val="none" w:sz="0" w:space="0" w:color="auto"/>
          </w:divBdr>
        </w:div>
        <w:div w:id="27266095">
          <w:marLeft w:val="0"/>
          <w:marRight w:val="0"/>
          <w:marTop w:val="0"/>
          <w:marBottom w:val="0"/>
          <w:divBdr>
            <w:top w:val="none" w:sz="0" w:space="0" w:color="auto"/>
            <w:left w:val="none" w:sz="0" w:space="0" w:color="auto"/>
            <w:bottom w:val="none" w:sz="0" w:space="0" w:color="auto"/>
            <w:right w:val="none" w:sz="0" w:space="0" w:color="auto"/>
          </w:divBdr>
        </w:div>
        <w:div w:id="27266096">
          <w:marLeft w:val="0"/>
          <w:marRight w:val="0"/>
          <w:marTop w:val="0"/>
          <w:marBottom w:val="0"/>
          <w:divBdr>
            <w:top w:val="none" w:sz="0" w:space="0" w:color="auto"/>
            <w:left w:val="none" w:sz="0" w:space="0" w:color="auto"/>
            <w:bottom w:val="none" w:sz="0" w:space="0" w:color="auto"/>
            <w:right w:val="none" w:sz="0" w:space="0" w:color="auto"/>
          </w:divBdr>
        </w:div>
        <w:div w:id="27266098">
          <w:marLeft w:val="0"/>
          <w:marRight w:val="0"/>
          <w:marTop w:val="0"/>
          <w:marBottom w:val="0"/>
          <w:divBdr>
            <w:top w:val="none" w:sz="0" w:space="0" w:color="auto"/>
            <w:left w:val="none" w:sz="0" w:space="0" w:color="auto"/>
            <w:bottom w:val="none" w:sz="0" w:space="0" w:color="auto"/>
            <w:right w:val="none" w:sz="0" w:space="0" w:color="auto"/>
          </w:divBdr>
        </w:div>
        <w:div w:id="27266099">
          <w:marLeft w:val="0"/>
          <w:marRight w:val="0"/>
          <w:marTop w:val="0"/>
          <w:marBottom w:val="0"/>
          <w:divBdr>
            <w:top w:val="none" w:sz="0" w:space="0" w:color="auto"/>
            <w:left w:val="none" w:sz="0" w:space="0" w:color="auto"/>
            <w:bottom w:val="none" w:sz="0" w:space="0" w:color="auto"/>
            <w:right w:val="none" w:sz="0" w:space="0" w:color="auto"/>
          </w:divBdr>
        </w:div>
        <w:div w:id="27266100">
          <w:marLeft w:val="0"/>
          <w:marRight w:val="0"/>
          <w:marTop w:val="0"/>
          <w:marBottom w:val="0"/>
          <w:divBdr>
            <w:top w:val="none" w:sz="0" w:space="0" w:color="auto"/>
            <w:left w:val="none" w:sz="0" w:space="0" w:color="auto"/>
            <w:bottom w:val="none" w:sz="0" w:space="0" w:color="auto"/>
            <w:right w:val="none" w:sz="0" w:space="0" w:color="auto"/>
          </w:divBdr>
        </w:div>
        <w:div w:id="27266101">
          <w:marLeft w:val="0"/>
          <w:marRight w:val="0"/>
          <w:marTop w:val="0"/>
          <w:marBottom w:val="0"/>
          <w:divBdr>
            <w:top w:val="none" w:sz="0" w:space="0" w:color="auto"/>
            <w:left w:val="none" w:sz="0" w:space="0" w:color="auto"/>
            <w:bottom w:val="none" w:sz="0" w:space="0" w:color="auto"/>
            <w:right w:val="none" w:sz="0" w:space="0" w:color="auto"/>
          </w:divBdr>
        </w:div>
        <w:div w:id="27266102">
          <w:marLeft w:val="0"/>
          <w:marRight w:val="0"/>
          <w:marTop w:val="0"/>
          <w:marBottom w:val="0"/>
          <w:divBdr>
            <w:top w:val="none" w:sz="0" w:space="0" w:color="auto"/>
            <w:left w:val="none" w:sz="0" w:space="0" w:color="auto"/>
            <w:bottom w:val="none" w:sz="0" w:space="0" w:color="auto"/>
            <w:right w:val="none" w:sz="0" w:space="0" w:color="auto"/>
          </w:divBdr>
        </w:div>
        <w:div w:id="27266103">
          <w:marLeft w:val="0"/>
          <w:marRight w:val="0"/>
          <w:marTop w:val="0"/>
          <w:marBottom w:val="0"/>
          <w:divBdr>
            <w:top w:val="none" w:sz="0" w:space="0" w:color="auto"/>
            <w:left w:val="none" w:sz="0" w:space="0" w:color="auto"/>
            <w:bottom w:val="none" w:sz="0" w:space="0" w:color="auto"/>
            <w:right w:val="none" w:sz="0" w:space="0" w:color="auto"/>
          </w:divBdr>
        </w:div>
        <w:div w:id="27266104">
          <w:marLeft w:val="0"/>
          <w:marRight w:val="0"/>
          <w:marTop w:val="0"/>
          <w:marBottom w:val="0"/>
          <w:divBdr>
            <w:top w:val="none" w:sz="0" w:space="0" w:color="auto"/>
            <w:left w:val="none" w:sz="0" w:space="0" w:color="auto"/>
            <w:bottom w:val="none" w:sz="0" w:space="0" w:color="auto"/>
            <w:right w:val="none" w:sz="0" w:space="0" w:color="auto"/>
          </w:divBdr>
        </w:div>
        <w:div w:id="27266105">
          <w:marLeft w:val="0"/>
          <w:marRight w:val="0"/>
          <w:marTop w:val="0"/>
          <w:marBottom w:val="0"/>
          <w:divBdr>
            <w:top w:val="none" w:sz="0" w:space="0" w:color="auto"/>
            <w:left w:val="none" w:sz="0" w:space="0" w:color="auto"/>
            <w:bottom w:val="none" w:sz="0" w:space="0" w:color="auto"/>
            <w:right w:val="none" w:sz="0" w:space="0" w:color="auto"/>
          </w:divBdr>
        </w:div>
        <w:div w:id="27266106">
          <w:marLeft w:val="0"/>
          <w:marRight w:val="0"/>
          <w:marTop w:val="0"/>
          <w:marBottom w:val="0"/>
          <w:divBdr>
            <w:top w:val="none" w:sz="0" w:space="0" w:color="auto"/>
            <w:left w:val="none" w:sz="0" w:space="0" w:color="auto"/>
            <w:bottom w:val="none" w:sz="0" w:space="0" w:color="auto"/>
            <w:right w:val="none" w:sz="0" w:space="0" w:color="auto"/>
          </w:divBdr>
        </w:div>
        <w:div w:id="27266108">
          <w:marLeft w:val="0"/>
          <w:marRight w:val="0"/>
          <w:marTop w:val="0"/>
          <w:marBottom w:val="0"/>
          <w:divBdr>
            <w:top w:val="none" w:sz="0" w:space="0" w:color="auto"/>
            <w:left w:val="none" w:sz="0" w:space="0" w:color="auto"/>
            <w:bottom w:val="none" w:sz="0" w:space="0" w:color="auto"/>
            <w:right w:val="none" w:sz="0" w:space="0" w:color="auto"/>
          </w:divBdr>
        </w:div>
        <w:div w:id="27266109">
          <w:marLeft w:val="0"/>
          <w:marRight w:val="0"/>
          <w:marTop w:val="0"/>
          <w:marBottom w:val="0"/>
          <w:divBdr>
            <w:top w:val="none" w:sz="0" w:space="0" w:color="auto"/>
            <w:left w:val="none" w:sz="0" w:space="0" w:color="auto"/>
            <w:bottom w:val="none" w:sz="0" w:space="0" w:color="auto"/>
            <w:right w:val="none" w:sz="0" w:space="0" w:color="auto"/>
          </w:divBdr>
        </w:div>
        <w:div w:id="27266110">
          <w:marLeft w:val="0"/>
          <w:marRight w:val="0"/>
          <w:marTop w:val="0"/>
          <w:marBottom w:val="0"/>
          <w:divBdr>
            <w:top w:val="none" w:sz="0" w:space="0" w:color="auto"/>
            <w:left w:val="none" w:sz="0" w:space="0" w:color="auto"/>
            <w:bottom w:val="none" w:sz="0" w:space="0" w:color="auto"/>
            <w:right w:val="none" w:sz="0" w:space="0" w:color="auto"/>
          </w:divBdr>
        </w:div>
        <w:div w:id="27266111">
          <w:marLeft w:val="0"/>
          <w:marRight w:val="0"/>
          <w:marTop w:val="0"/>
          <w:marBottom w:val="0"/>
          <w:divBdr>
            <w:top w:val="none" w:sz="0" w:space="0" w:color="auto"/>
            <w:left w:val="none" w:sz="0" w:space="0" w:color="auto"/>
            <w:bottom w:val="none" w:sz="0" w:space="0" w:color="auto"/>
            <w:right w:val="none" w:sz="0" w:space="0" w:color="auto"/>
          </w:divBdr>
        </w:div>
        <w:div w:id="27266112">
          <w:marLeft w:val="0"/>
          <w:marRight w:val="0"/>
          <w:marTop w:val="0"/>
          <w:marBottom w:val="0"/>
          <w:divBdr>
            <w:top w:val="none" w:sz="0" w:space="0" w:color="auto"/>
            <w:left w:val="none" w:sz="0" w:space="0" w:color="auto"/>
            <w:bottom w:val="none" w:sz="0" w:space="0" w:color="auto"/>
            <w:right w:val="none" w:sz="0" w:space="0" w:color="auto"/>
          </w:divBdr>
        </w:div>
        <w:div w:id="27266113">
          <w:marLeft w:val="0"/>
          <w:marRight w:val="0"/>
          <w:marTop w:val="0"/>
          <w:marBottom w:val="0"/>
          <w:divBdr>
            <w:top w:val="none" w:sz="0" w:space="0" w:color="auto"/>
            <w:left w:val="none" w:sz="0" w:space="0" w:color="auto"/>
            <w:bottom w:val="none" w:sz="0" w:space="0" w:color="auto"/>
            <w:right w:val="none" w:sz="0" w:space="0" w:color="auto"/>
          </w:divBdr>
        </w:div>
        <w:div w:id="27266114">
          <w:marLeft w:val="0"/>
          <w:marRight w:val="0"/>
          <w:marTop w:val="0"/>
          <w:marBottom w:val="0"/>
          <w:divBdr>
            <w:top w:val="none" w:sz="0" w:space="0" w:color="auto"/>
            <w:left w:val="none" w:sz="0" w:space="0" w:color="auto"/>
            <w:bottom w:val="none" w:sz="0" w:space="0" w:color="auto"/>
            <w:right w:val="none" w:sz="0" w:space="0" w:color="auto"/>
          </w:divBdr>
        </w:div>
        <w:div w:id="27266115">
          <w:marLeft w:val="0"/>
          <w:marRight w:val="0"/>
          <w:marTop w:val="0"/>
          <w:marBottom w:val="0"/>
          <w:divBdr>
            <w:top w:val="none" w:sz="0" w:space="0" w:color="auto"/>
            <w:left w:val="none" w:sz="0" w:space="0" w:color="auto"/>
            <w:bottom w:val="none" w:sz="0" w:space="0" w:color="auto"/>
            <w:right w:val="none" w:sz="0" w:space="0" w:color="auto"/>
          </w:divBdr>
        </w:div>
        <w:div w:id="27266116">
          <w:marLeft w:val="0"/>
          <w:marRight w:val="0"/>
          <w:marTop w:val="0"/>
          <w:marBottom w:val="0"/>
          <w:divBdr>
            <w:top w:val="none" w:sz="0" w:space="0" w:color="auto"/>
            <w:left w:val="none" w:sz="0" w:space="0" w:color="auto"/>
            <w:bottom w:val="none" w:sz="0" w:space="0" w:color="auto"/>
            <w:right w:val="none" w:sz="0" w:space="0" w:color="auto"/>
          </w:divBdr>
        </w:div>
        <w:div w:id="27266119">
          <w:marLeft w:val="0"/>
          <w:marRight w:val="0"/>
          <w:marTop w:val="0"/>
          <w:marBottom w:val="0"/>
          <w:divBdr>
            <w:top w:val="none" w:sz="0" w:space="0" w:color="auto"/>
            <w:left w:val="none" w:sz="0" w:space="0" w:color="auto"/>
            <w:bottom w:val="none" w:sz="0" w:space="0" w:color="auto"/>
            <w:right w:val="none" w:sz="0" w:space="0" w:color="auto"/>
          </w:divBdr>
        </w:div>
        <w:div w:id="27266120">
          <w:marLeft w:val="0"/>
          <w:marRight w:val="0"/>
          <w:marTop w:val="0"/>
          <w:marBottom w:val="0"/>
          <w:divBdr>
            <w:top w:val="none" w:sz="0" w:space="0" w:color="auto"/>
            <w:left w:val="none" w:sz="0" w:space="0" w:color="auto"/>
            <w:bottom w:val="none" w:sz="0" w:space="0" w:color="auto"/>
            <w:right w:val="none" w:sz="0" w:space="0" w:color="auto"/>
          </w:divBdr>
        </w:div>
        <w:div w:id="27266121">
          <w:marLeft w:val="0"/>
          <w:marRight w:val="0"/>
          <w:marTop w:val="0"/>
          <w:marBottom w:val="0"/>
          <w:divBdr>
            <w:top w:val="none" w:sz="0" w:space="0" w:color="auto"/>
            <w:left w:val="none" w:sz="0" w:space="0" w:color="auto"/>
            <w:bottom w:val="none" w:sz="0" w:space="0" w:color="auto"/>
            <w:right w:val="none" w:sz="0" w:space="0" w:color="auto"/>
          </w:divBdr>
        </w:div>
        <w:div w:id="27266122">
          <w:marLeft w:val="0"/>
          <w:marRight w:val="0"/>
          <w:marTop w:val="0"/>
          <w:marBottom w:val="0"/>
          <w:divBdr>
            <w:top w:val="none" w:sz="0" w:space="0" w:color="auto"/>
            <w:left w:val="none" w:sz="0" w:space="0" w:color="auto"/>
            <w:bottom w:val="none" w:sz="0" w:space="0" w:color="auto"/>
            <w:right w:val="none" w:sz="0" w:space="0" w:color="auto"/>
          </w:divBdr>
        </w:div>
        <w:div w:id="27266123">
          <w:marLeft w:val="0"/>
          <w:marRight w:val="0"/>
          <w:marTop w:val="0"/>
          <w:marBottom w:val="0"/>
          <w:divBdr>
            <w:top w:val="none" w:sz="0" w:space="0" w:color="auto"/>
            <w:left w:val="none" w:sz="0" w:space="0" w:color="auto"/>
            <w:bottom w:val="none" w:sz="0" w:space="0" w:color="auto"/>
            <w:right w:val="none" w:sz="0" w:space="0" w:color="auto"/>
          </w:divBdr>
        </w:div>
        <w:div w:id="27266125">
          <w:marLeft w:val="0"/>
          <w:marRight w:val="0"/>
          <w:marTop w:val="0"/>
          <w:marBottom w:val="0"/>
          <w:divBdr>
            <w:top w:val="none" w:sz="0" w:space="0" w:color="auto"/>
            <w:left w:val="none" w:sz="0" w:space="0" w:color="auto"/>
            <w:bottom w:val="none" w:sz="0" w:space="0" w:color="auto"/>
            <w:right w:val="none" w:sz="0" w:space="0" w:color="auto"/>
          </w:divBdr>
        </w:div>
        <w:div w:id="27266126">
          <w:marLeft w:val="0"/>
          <w:marRight w:val="0"/>
          <w:marTop w:val="0"/>
          <w:marBottom w:val="0"/>
          <w:divBdr>
            <w:top w:val="none" w:sz="0" w:space="0" w:color="auto"/>
            <w:left w:val="none" w:sz="0" w:space="0" w:color="auto"/>
            <w:bottom w:val="none" w:sz="0" w:space="0" w:color="auto"/>
            <w:right w:val="none" w:sz="0" w:space="0" w:color="auto"/>
          </w:divBdr>
        </w:div>
        <w:div w:id="27266127">
          <w:marLeft w:val="0"/>
          <w:marRight w:val="0"/>
          <w:marTop w:val="0"/>
          <w:marBottom w:val="0"/>
          <w:divBdr>
            <w:top w:val="none" w:sz="0" w:space="0" w:color="auto"/>
            <w:left w:val="none" w:sz="0" w:space="0" w:color="auto"/>
            <w:bottom w:val="none" w:sz="0" w:space="0" w:color="auto"/>
            <w:right w:val="none" w:sz="0" w:space="0" w:color="auto"/>
          </w:divBdr>
        </w:div>
        <w:div w:id="27266128">
          <w:marLeft w:val="0"/>
          <w:marRight w:val="0"/>
          <w:marTop w:val="0"/>
          <w:marBottom w:val="0"/>
          <w:divBdr>
            <w:top w:val="none" w:sz="0" w:space="0" w:color="auto"/>
            <w:left w:val="none" w:sz="0" w:space="0" w:color="auto"/>
            <w:bottom w:val="none" w:sz="0" w:space="0" w:color="auto"/>
            <w:right w:val="none" w:sz="0" w:space="0" w:color="auto"/>
          </w:divBdr>
        </w:div>
        <w:div w:id="27266129">
          <w:marLeft w:val="0"/>
          <w:marRight w:val="0"/>
          <w:marTop w:val="0"/>
          <w:marBottom w:val="0"/>
          <w:divBdr>
            <w:top w:val="none" w:sz="0" w:space="0" w:color="auto"/>
            <w:left w:val="none" w:sz="0" w:space="0" w:color="auto"/>
            <w:bottom w:val="none" w:sz="0" w:space="0" w:color="auto"/>
            <w:right w:val="none" w:sz="0" w:space="0" w:color="auto"/>
          </w:divBdr>
        </w:div>
        <w:div w:id="27266130">
          <w:marLeft w:val="0"/>
          <w:marRight w:val="0"/>
          <w:marTop w:val="0"/>
          <w:marBottom w:val="0"/>
          <w:divBdr>
            <w:top w:val="none" w:sz="0" w:space="0" w:color="auto"/>
            <w:left w:val="none" w:sz="0" w:space="0" w:color="auto"/>
            <w:bottom w:val="none" w:sz="0" w:space="0" w:color="auto"/>
            <w:right w:val="none" w:sz="0" w:space="0" w:color="auto"/>
          </w:divBdr>
        </w:div>
        <w:div w:id="27266131">
          <w:marLeft w:val="0"/>
          <w:marRight w:val="0"/>
          <w:marTop w:val="0"/>
          <w:marBottom w:val="0"/>
          <w:divBdr>
            <w:top w:val="none" w:sz="0" w:space="0" w:color="auto"/>
            <w:left w:val="none" w:sz="0" w:space="0" w:color="auto"/>
            <w:bottom w:val="none" w:sz="0" w:space="0" w:color="auto"/>
            <w:right w:val="none" w:sz="0" w:space="0" w:color="auto"/>
          </w:divBdr>
        </w:div>
        <w:div w:id="27266132">
          <w:marLeft w:val="0"/>
          <w:marRight w:val="0"/>
          <w:marTop w:val="0"/>
          <w:marBottom w:val="0"/>
          <w:divBdr>
            <w:top w:val="none" w:sz="0" w:space="0" w:color="auto"/>
            <w:left w:val="none" w:sz="0" w:space="0" w:color="auto"/>
            <w:bottom w:val="none" w:sz="0" w:space="0" w:color="auto"/>
            <w:right w:val="none" w:sz="0" w:space="0" w:color="auto"/>
          </w:divBdr>
        </w:div>
        <w:div w:id="27266133">
          <w:marLeft w:val="0"/>
          <w:marRight w:val="0"/>
          <w:marTop w:val="0"/>
          <w:marBottom w:val="0"/>
          <w:divBdr>
            <w:top w:val="none" w:sz="0" w:space="0" w:color="auto"/>
            <w:left w:val="none" w:sz="0" w:space="0" w:color="auto"/>
            <w:bottom w:val="none" w:sz="0" w:space="0" w:color="auto"/>
            <w:right w:val="none" w:sz="0" w:space="0" w:color="auto"/>
          </w:divBdr>
        </w:div>
        <w:div w:id="27266134">
          <w:marLeft w:val="0"/>
          <w:marRight w:val="0"/>
          <w:marTop w:val="0"/>
          <w:marBottom w:val="0"/>
          <w:divBdr>
            <w:top w:val="none" w:sz="0" w:space="0" w:color="auto"/>
            <w:left w:val="none" w:sz="0" w:space="0" w:color="auto"/>
            <w:bottom w:val="none" w:sz="0" w:space="0" w:color="auto"/>
            <w:right w:val="none" w:sz="0" w:space="0" w:color="auto"/>
          </w:divBdr>
        </w:div>
        <w:div w:id="27266135">
          <w:marLeft w:val="0"/>
          <w:marRight w:val="0"/>
          <w:marTop w:val="0"/>
          <w:marBottom w:val="0"/>
          <w:divBdr>
            <w:top w:val="none" w:sz="0" w:space="0" w:color="auto"/>
            <w:left w:val="none" w:sz="0" w:space="0" w:color="auto"/>
            <w:bottom w:val="none" w:sz="0" w:space="0" w:color="auto"/>
            <w:right w:val="none" w:sz="0" w:space="0" w:color="auto"/>
          </w:divBdr>
        </w:div>
        <w:div w:id="27266136">
          <w:marLeft w:val="0"/>
          <w:marRight w:val="0"/>
          <w:marTop w:val="0"/>
          <w:marBottom w:val="0"/>
          <w:divBdr>
            <w:top w:val="none" w:sz="0" w:space="0" w:color="auto"/>
            <w:left w:val="none" w:sz="0" w:space="0" w:color="auto"/>
            <w:bottom w:val="none" w:sz="0" w:space="0" w:color="auto"/>
            <w:right w:val="none" w:sz="0" w:space="0" w:color="auto"/>
          </w:divBdr>
        </w:div>
        <w:div w:id="27266137">
          <w:marLeft w:val="0"/>
          <w:marRight w:val="0"/>
          <w:marTop w:val="0"/>
          <w:marBottom w:val="0"/>
          <w:divBdr>
            <w:top w:val="none" w:sz="0" w:space="0" w:color="auto"/>
            <w:left w:val="none" w:sz="0" w:space="0" w:color="auto"/>
            <w:bottom w:val="none" w:sz="0" w:space="0" w:color="auto"/>
            <w:right w:val="none" w:sz="0" w:space="0" w:color="auto"/>
          </w:divBdr>
        </w:div>
        <w:div w:id="27266138">
          <w:marLeft w:val="0"/>
          <w:marRight w:val="0"/>
          <w:marTop w:val="0"/>
          <w:marBottom w:val="0"/>
          <w:divBdr>
            <w:top w:val="none" w:sz="0" w:space="0" w:color="auto"/>
            <w:left w:val="none" w:sz="0" w:space="0" w:color="auto"/>
            <w:bottom w:val="none" w:sz="0" w:space="0" w:color="auto"/>
            <w:right w:val="none" w:sz="0" w:space="0" w:color="auto"/>
          </w:divBdr>
        </w:div>
        <w:div w:id="27266139">
          <w:marLeft w:val="0"/>
          <w:marRight w:val="0"/>
          <w:marTop w:val="0"/>
          <w:marBottom w:val="0"/>
          <w:divBdr>
            <w:top w:val="none" w:sz="0" w:space="0" w:color="auto"/>
            <w:left w:val="none" w:sz="0" w:space="0" w:color="auto"/>
            <w:bottom w:val="none" w:sz="0" w:space="0" w:color="auto"/>
            <w:right w:val="none" w:sz="0" w:space="0" w:color="auto"/>
          </w:divBdr>
        </w:div>
        <w:div w:id="27266140">
          <w:marLeft w:val="0"/>
          <w:marRight w:val="0"/>
          <w:marTop w:val="0"/>
          <w:marBottom w:val="0"/>
          <w:divBdr>
            <w:top w:val="none" w:sz="0" w:space="0" w:color="auto"/>
            <w:left w:val="none" w:sz="0" w:space="0" w:color="auto"/>
            <w:bottom w:val="none" w:sz="0" w:space="0" w:color="auto"/>
            <w:right w:val="none" w:sz="0" w:space="0" w:color="auto"/>
          </w:divBdr>
        </w:div>
        <w:div w:id="27266142">
          <w:marLeft w:val="0"/>
          <w:marRight w:val="0"/>
          <w:marTop w:val="0"/>
          <w:marBottom w:val="0"/>
          <w:divBdr>
            <w:top w:val="none" w:sz="0" w:space="0" w:color="auto"/>
            <w:left w:val="none" w:sz="0" w:space="0" w:color="auto"/>
            <w:bottom w:val="none" w:sz="0" w:space="0" w:color="auto"/>
            <w:right w:val="none" w:sz="0" w:space="0" w:color="auto"/>
          </w:divBdr>
        </w:div>
        <w:div w:id="27266143">
          <w:marLeft w:val="0"/>
          <w:marRight w:val="0"/>
          <w:marTop w:val="0"/>
          <w:marBottom w:val="0"/>
          <w:divBdr>
            <w:top w:val="none" w:sz="0" w:space="0" w:color="auto"/>
            <w:left w:val="none" w:sz="0" w:space="0" w:color="auto"/>
            <w:bottom w:val="none" w:sz="0" w:space="0" w:color="auto"/>
            <w:right w:val="none" w:sz="0" w:space="0" w:color="auto"/>
          </w:divBdr>
        </w:div>
        <w:div w:id="27266144">
          <w:marLeft w:val="0"/>
          <w:marRight w:val="0"/>
          <w:marTop w:val="0"/>
          <w:marBottom w:val="0"/>
          <w:divBdr>
            <w:top w:val="none" w:sz="0" w:space="0" w:color="auto"/>
            <w:left w:val="none" w:sz="0" w:space="0" w:color="auto"/>
            <w:bottom w:val="none" w:sz="0" w:space="0" w:color="auto"/>
            <w:right w:val="none" w:sz="0" w:space="0" w:color="auto"/>
          </w:divBdr>
        </w:div>
        <w:div w:id="27266145">
          <w:marLeft w:val="0"/>
          <w:marRight w:val="0"/>
          <w:marTop w:val="0"/>
          <w:marBottom w:val="0"/>
          <w:divBdr>
            <w:top w:val="none" w:sz="0" w:space="0" w:color="auto"/>
            <w:left w:val="none" w:sz="0" w:space="0" w:color="auto"/>
            <w:bottom w:val="none" w:sz="0" w:space="0" w:color="auto"/>
            <w:right w:val="none" w:sz="0" w:space="0" w:color="auto"/>
          </w:divBdr>
        </w:div>
        <w:div w:id="27266146">
          <w:marLeft w:val="0"/>
          <w:marRight w:val="0"/>
          <w:marTop w:val="0"/>
          <w:marBottom w:val="0"/>
          <w:divBdr>
            <w:top w:val="none" w:sz="0" w:space="0" w:color="auto"/>
            <w:left w:val="none" w:sz="0" w:space="0" w:color="auto"/>
            <w:bottom w:val="none" w:sz="0" w:space="0" w:color="auto"/>
            <w:right w:val="none" w:sz="0" w:space="0" w:color="auto"/>
          </w:divBdr>
        </w:div>
        <w:div w:id="27266147">
          <w:marLeft w:val="0"/>
          <w:marRight w:val="0"/>
          <w:marTop w:val="0"/>
          <w:marBottom w:val="0"/>
          <w:divBdr>
            <w:top w:val="none" w:sz="0" w:space="0" w:color="auto"/>
            <w:left w:val="none" w:sz="0" w:space="0" w:color="auto"/>
            <w:bottom w:val="none" w:sz="0" w:space="0" w:color="auto"/>
            <w:right w:val="none" w:sz="0" w:space="0" w:color="auto"/>
          </w:divBdr>
        </w:div>
        <w:div w:id="27266148">
          <w:marLeft w:val="0"/>
          <w:marRight w:val="0"/>
          <w:marTop w:val="0"/>
          <w:marBottom w:val="0"/>
          <w:divBdr>
            <w:top w:val="none" w:sz="0" w:space="0" w:color="auto"/>
            <w:left w:val="none" w:sz="0" w:space="0" w:color="auto"/>
            <w:bottom w:val="none" w:sz="0" w:space="0" w:color="auto"/>
            <w:right w:val="none" w:sz="0" w:space="0" w:color="auto"/>
          </w:divBdr>
        </w:div>
        <w:div w:id="27266149">
          <w:marLeft w:val="0"/>
          <w:marRight w:val="0"/>
          <w:marTop w:val="0"/>
          <w:marBottom w:val="0"/>
          <w:divBdr>
            <w:top w:val="none" w:sz="0" w:space="0" w:color="auto"/>
            <w:left w:val="none" w:sz="0" w:space="0" w:color="auto"/>
            <w:bottom w:val="none" w:sz="0" w:space="0" w:color="auto"/>
            <w:right w:val="none" w:sz="0" w:space="0" w:color="auto"/>
          </w:divBdr>
        </w:div>
        <w:div w:id="27266150">
          <w:marLeft w:val="0"/>
          <w:marRight w:val="0"/>
          <w:marTop w:val="0"/>
          <w:marBottom w:val="0"/>
          <w:divBdr>
            <w:top w:val="none" w:sz="0" w:space="0" w:color="auto"/>
            <w:left w:val="none" w:sz="0" w:space="0" w:color="auto"/>
            <w:bottom w:val="none" w:sz="0" w:space="0" w:color="auto"/>
            <w:right w:val="none" w:sz="0" w:space="0" w:color="auto"/>
          </w:divBdr>
        </w:div>
        <w:div w:id="27266151">
          <w:marLeft w:val="0"/>
          <w:marRight w:val="0"/>
          <w:marTop w:val="0"/>
          <w:marBottom w:val="0"/>
          <w:divBdr>
            <w:top w:val="none" w:sz="0" w:space="0" w:color="auto"/>
            <w:left w:val="none" w:sz="0" w:space="0" w:color="auto"/>
            <w:bottom w:val="none" w:sz="0" w:space="0" w:color="auto"/>
            <w:right w:val="none" w:sz="0" w:space="0" w:color="auto"/>
          </w:divBdr>
        </w:div>
        <w:div w:id="27266152">
          <w:marLeft w:val="0"/>
          <w:marRight w:val="0"/>
          <w:marTop w:val="0"/>
          <w:marBottom w:val="0"/>
          <w:divBdr>
            <w:top w:val="none" w:sz="0" w:space="0" w:color="auto"/>
            <w:left w:val="none" w:sz="0" w:space="0" w:color="auto"/>
            <w:bottom w:val="none" w:sz="0" w:space="0" w:color="auto"/>
            <w:right w:val="none" w:sz="0" w:space="0" w:color="auto"/>
          </w:divBdr>
        </w:div>
        <w:div w:id="27266153">
          <w:marLeft w:val="0"/>
          <w:marRight w:val="0"/>
          <w:marTop w:val="0"/>
          <w:marBottom w:val="0"/>
          <w:divBdr>
            <w:top w:val="none" w:sz="0" w:space="0" w:color="auto"/>
            <w:left w:val="none" w:sz="0" w:space="0" w:color="auto"/>
            <w:bottom w:val="none" w:sz="0" w:space="0" w:color="auto"/>
            <w:right w:val="none" w:sz="0" w:space="0" w:color="auto"/>
          </w:divBdr>
        </w:div>
        <w:div w:id="27266154">
          <w:marLeft w:val="0"/>
          <w:marRight w:val="0"/>
          <w:marTop w:val="0"/>
          <w:marBottom w:val="0"/>
          <w:divBdr>
            <w:top w:val="none" w:sz="0" w:space="0" w:color="auto"/>
            <w:left w:val="none" w:sz="0" w:space="0" w:color="auto"/>
            <w:bottom w:val="none" w:sz="0" w:space="0" w:color="auto"/>
            <w:right w:val="none" w:sz="0" w:space="0" w:color="auto"/>
          </w:divBdr>
        </w:div>
        <w:div w:id="27266155">
          <w:marLeft w:val="0"/>
          <w:marRight w:val="0"/>
          <w:marTop w:val="0"/>
          <w:marBottom w:val="0"/>
          <w:divBdr>
            <w:top w:val="none" w:sz="0" w:space="0" w:color="auto"/>
            <w:left w:val="none" w:sz="0" w:space="0" w:color="auto"/>
            <w:bottom w:val="none" w:sz="0" w:space="0" w:color="auto"/>
            <w:right w:val="none" w:sz="0" w:space="0" w:color="auto"/>
          </w:divBdr>
        </w:div>
        <w:div w:id="27266158">
          <w:marLeft w:val="0"/>
          <w:marRight w:val="0"/>
          <w:marTop w:val="0"/>
          <w:marBottom w:val="0"/>
          <w:divBdr>
            <w:top w:val="none" w:sz="0" w:space="0" w:color="auto"/>
            <w:left w:val="none" w:sz="0" w:space="0" w:color="auto"/>
            <w:bottom w:val="none" w:sz="0" w:space="0" w:color="auto"/>
            <w:right w:val="none" w:sz="0" w:space="0" w:color="auto"/>
          </w:divBdr>
        </w:div>
        <w:div w:id="27266159">
          <w:marLeft w:val="0"/>
          <w:marRight w:val="0"/>
          <w:marTop w:val="0"/>
          <w:marBottom w:val="0"/>
          <w:divBdr>
            <w:top w:val="none" w:sz="0" w:space="0" w:color="auto"/>
            <w:left w:val="none" w:sz="0" w:space="0" w:color="auto"/>
            <w:bottom w:val="none" w:sz="0" w:space="0" w:color="auto"/>
            <w:right w:val="none" w:sz="0" w:space="0" w:color="auto"/>
          </w:divBdr>
        </w:div>
        <w:div w:id="27266160">
          <w:marLeft w:val="0"/>
          <w:marRight w:val="0"/>
          <w:marTop w:val="0"/>
          <w:marBottom w:val="0"/>
          <w:divBdr>
            <w:top w:val="none" w:sz="0" w:space="0" w:color="auto"/>
            <w:left w:val="none" w:sz="0" w:space="0" w:color="auto"/>
            <w:bottom w:val="none" w:sz="0" w:space="0" w:color="auto"/>
            <w:right w:val="none" w:sz="0" w:space="0" w:color="auto"/>
          </w:divBdr>
        </w:div>
        <w:div w:id="27266162">
          <w:marLeft w:val="0"/>
          <w:marRight w:val="0"/>
          <w:marTop w:val="0"/>
          <w:marBottom w:val="0"/>
          <w:divBdr>
            <w:top w:val="none" w:sz="0" w:space="0" w:color="auto"/>
            <w:left w:val="none" w:sz="0" w:space="0" w:color="auto"/>
            <w:bottom w:val="none" w:sz="0" w:space="0" w:color="auto"/>
            <w:right w:val="none" w:sz="0" w:space="0" w:color="auto"/>
          </w:divBdr>
        </w:div>
        <w:div w:id="27266163">
          <w:marLeft w:val="0"/>
          <w:marRight w:val="0"/>
          <w:marTop w:val="0"/>
          <w:marBottom w:val="0"/>
          <w:divBdr>
            <w:top w:val="none" w:sz="0" w:space="0" w:color="auto"/>
            <w:left w:val="none" w:sz="0" w:space="0" w:color="auto"/>
            <w:bottom w:val="none" w:sz="0" w:space="0" w:color="auto"/>
            <w:right w:val="none" w:sz="0" w:space="0" w:color="auto"/>
          </w:divBdr>
        </w:div>
        <w:div w:id="27266164">
          <w:marLeft w:val="0"/>
          <w:marRight w:val="0"/>
          <w:marTop w:val="0"/>
          <w:marBottom w:val="0"/>
          <w:divBdr>
            <w:top w:val="none" w:sz="0" w:space="0" w:color="auto"/>
            <w:left w:val="none" w:sz="0" w:space="0" w:color="auto"/>
            <w:bottom w:val="none" w:sz="0" w:space="0" w:color="auto"/>
            <w:right w:val="none" w:sz="0" w:space="0" w:color="auto"/>
          </w:divBdr>
        </w:div>
        <w:div w:id="27266165">
          <w:marLeft w:val="0"/>
          <w:marRight w:val="0"/>
          <w:marTop w:val="0"/>
          <w:marBottom w:val="0"/>
          <w:divBdr>
            <w:top w:val="none" w:sz="0" w:space="0" w:color="auto"/>
            <w:left w:val="none" w:sz="0" w:space="0" w:color="auto"/>
            <w:bottom w:val="none" w:sz="0" w:space="0" w:color="auto"/>
            <w:right w:val="none" w:sz="0" w:space="0" w:color="auto"/>
          </w:divBdr>
        </w:div>
        <w:div w:id="27266167">
          <w:marLeft w:val="0"/>
          <w:marRight w:val="0"/>
          <w:marTop w:val="0"/>
          <w:marBottom w:val="0"/>
          <w:divBdr>
            <w:top w:val="none" w:sz="0" w:space="0" w:color="auto"/>
            <w:left w:val="none" w:sz="0" w:space="0" w:color="auto"/>
            <w:bottom w:val="none" w:sz="0" w:space="0" w:color="auto"/>
            <w:right w:val="none" w:sz="0" w:space="0" w:color="auto"/>
          </w:divBdr>
        </w:div>
        <w:div w:id="27266169">
          <w:marLeft w:val="0"/>
          <w:marRight w:val="0"/>
          <w:marTop w:val="0"/>
          <w:marBottom w:val="0"/>
          <w:divBdr>
            <w:top w:val="none" w:sz="0" w:space="0" w:color="auto"/>
            <w:left w:val="none" w:sz="0" w:space="0" w:color="auto"/>
            <w:bottom w:val="none" w:sz="0" w:space="0" w:color="auto"/>
            <w:right w:val="none" w:sz="0" w:space="0" w:color="auto"/>
          </w:divBdr>
        </w:div>
        <w:div w:id="27266170">
          <w:marLeft w:val="0"/>
          <w:marRight w:val="0"/>
          <w:marTop w:val="0"/>
          <w:marBottom w:val="0"/>
          <w:divBdr>
            <w:top w:val="none" w:sz="0" w:space="0" w:color="auto"/>
            <w:left w:val="none" w:sz="0" w:space="0" w:color="auto"/>
            <w:bottom w:val="none" w:sz="0" w:space="0" w:color="auto"/>
            <w:right w:val="none" w:sz="0" w:space="0" w:color="auto"/>
          </w:divBdr>
        </w:div>
        <w:div w:id="27266172">
          <w:marLeft w:val="0"/>
          <w:marRight w:val="0"/>
          <w:marTop w:val="0"/>
          <w:marBottom w:val="0"/>
          <w:divBdr>
            <w:top w:val="none" w:sz="0" w:space="0" w:color="auto"/>
            <w:left w:val="none" w:sz="0" w:space="0" w:color="auto"/>
            <w:bottom w:val="none" w:sz="0" w:space="0" w:color="auto"/>
            <w:right w:val="none" w:sz="0" w:space="0" w:color="auto"/>
          </w:divBdr>
        </w:div>
        <w:div w:id="27266173">
          <w:marLeft w:val="0"/>
          <w:marRight w:val="0"/>
          <w:marTop w:val="0"/>
          <w:marBottom w:val="0"/>
          <w:divBdr>
            <w:top w:val="none" w:sz="0" w:space="0" w:color="auto"/>
            <w:left w:val="none" w:sz="0" w:space="0" w:color="auto"/>
            <w:bottom w:val="none" w:sz="0" w:space="0" w:color="auto"/>
            <w:right w:val="none" w:sz="0" w:space="0" w:color="auto"/>
          </w:divBdr>
        </w:div>
        <w:div w:id="27266174">
          <w:marLeft w:val="0"/>
          <w:marRight w:val="0"/>
          <w:marTop w:val="0"/>
          <w:marBottom w:val="0"/>
          <w:divBdr>
            <w:top w:val="none" w:sz="0" w:space="0" w:color="auto"/>
            <w:left w:val="none" w:sz="0" w:space="0" w:color="auto"/>
            <w:bottom w:val="none" w:sz="0" w:space="0" w:color="auto"/>
            <w:right w:val="none" w:sz="0" w:space="0" w:color="auto"/>
          </w:divBdr>
        </w:div>
        <w:div w:id="27266175">
          <w:marLeft w:val="0"/>
          <w:marRight w:val="0"/>
          <w:marTop w:val="0"/>
          <w:marBottom w:val="0"/>
          <w:divBdr>
            <w:top w:val="none" w:sz="0" w:space="0" w:color="auto"/>
            <w:left w:val="none" w:sz="0" w:space="0" w:color="auto"/>
            <w:bottom w:val="none" w:sz="0" w:space="0" w:color="auto"/>
            <w:right w:val="none" w:sz="0" w:space="0" w:color="auto"/>
          </w:divBdr>
        </w:div>
        <w:div w:id="27266176">
          <w:marLeft w:val="0"/>
          <w:marRight w:val="0"/>
          <w:marTop w:val="0"/>
          <w:marBottom w:val="0"/>
          <w:divBdr>
            <w:top w:val="none" w:sz="0" w:space="0" w:color="auto"/>
            <w:left w:val="none" w:sz="0" w:space="0" w:color="auto"/>
            <w:bottom w:val="none" w:sz="0" w:space="0" w:color="auto"/>
            <w:right w:val="none" w:sz="0" w:space="0" w:color="auto"/>
          </w:divBdr>
        </w:div>
        <w:div w:id="27266177">
          <w:marLeft w:val="0"/>
          <w:marRight w:val="0"/>
          <w:marTop w:val="0"/>
          <w:marBottom w:val="0"/>
          <w:divBdr>
            <w:top w:val="none" w:sz="0" w:space="0" w:color="auto"/>
            <w:left w:val="none" w:sz="0" w:space="0" w:color="auto"/>
            <w:bottom w:val="none" w:sz="0" w:space="0" w:color="auto"/>
            <w:right w:val="none" w:sz="0" w:space="0" w:color="auto"/>
          </w:divBdr>
        </w:div>
        <w:div w:id="27266178">
          <w:marLeft w:val="0"/>
          <w:marRight w:val="0"/>
          <w:marTop w:val="0"/>
          <w:marBottom w:val="0"/>
          <w:divBdr>
            <w:top w:val="none" w:sz="0" w:space="0" w:color="auto"/>
            <w:left w:val="none" w:sz="0" w:space="0" w:color="auto"/>
            <w:bottom w:val="none" w:sz="0" w:space="0" w:color="auto"/>
            <w:right w:val="none" w:sz="0" w:space="0" w:color="auto"/>
          </w:divBdr>
        </w:div>
        <w:div w:id="27266179">
          <w:marLeft w:val="0"/>
          <w:marRight w:val="0"/>
          <w:marTop w:val="0"/>
          <w:marBottom w:val="0"/>
          <w:divBdr>
            <w:top w:val="none" w:sz="0" w:space="0" w:color="auto"/>
            <w:left w:val="none" w:sz="0" w:space="0" w:color="auto"/>
            <w:bottom w:val="none" w:sz="0" w:space="0" w:color="auto"/>
            <w:right w:val="none" w:sz="0" w:space="0" w:color="auto"/>
          </w:divBdr>
        </w:div>
        <w:div w:id="27266180">
          <w:marLeft w:val="0"/>
          <w:marRight w:val="0"/>
          <w:marTop w:val="0"/>
          <w:marBottom w:val="0"/>
          <w:divBdr>
            <w:top w:val="none" w:sz="0" w:space="0" w:color="auto"/>
            <w:left w:val="none" w:sz="0" w:space="0" w:color="auto"/>
            <w:bottom w:val="none" w:sz="0" w:space="0" w:color="auto"/>
            <w:right w:val="none" w:sz="0" w:space="0" w:color="auto"/>
          </w:divBdr>
        </w:div>
        <w:div w:id="27266181">
          <w:marLeft w:val="0"/>
          <w:marRight w:val="0"/>
          <w:marTop w:val="0"/>
          <w:marBottom w:val="0"/>
          <w:divBdr>
            <w:top w:val="none" w:sz="0" w:space="0" w:color="auto"/>
            <w:left w:val="none" w:sz="0" w:space="0" w:color="auto"/>
            <w:bottom w:val="none" w:sz="0" w:space="0" w:color="auto"/>
            <w:right w:val="none" w:sz="0" w:space="0" w:color="auto"/>
          </w:divBdr>
        </w:div>
        <w:div w:id="27266182">
          <w:marLeft w:val="0"/>
          <w:marRight w:val="0"/>
          <w:marTop w:val="0"/>
          <w:marBottom w:val="0"/>
          <w:divBdr>
            <w:top w:val="none" w:sz="0" w:space="0" w:color="auto"/>
            <w:left w:val="none" w:sz="0" w:space="0" w:color="auto"/>
            <w:bottom w:val="none" w:sz="0" w:space="0" w:color="auto"/>
            <w:right w:val="none" w:sz="0" w:space="0" w:color="auto"/>
          </w:divBdr>
        </w:div>
        <w:div w:id="27266183">
          <w:marLeft w:val="0"/>
          <w:marRight w:val="0"/>
          <w:marTop w:val="0"/>
          <w:marBottom w:val="0"/>
          <w:divBdr>
            <w:top w:val="none" w:sz="0" w:space="0" w:color="auto"/>
            <w:left w:val="none" w:sz="0" w:space="0" w:color="auto"/>
            <w:bottom w:val="none" w:sz="0" w:space="0" w:color="auto"/>
            <w:right w:val="none" w:sz="0" w:space="0" w:color="auto"/>
          </w:divBdr>
        </w:div>
        <w:div w:id="27266184">
          <w:marLeft w:val="0"/>
          <w:marRight w:val="0"/>
          <w:marTop w:val="0"/>
          <w:marBottom w:val="0"/>
          <w:divBdr>
            <w:top w:val="none" w:sz="0" w:space="0" w:color="auto"/>
            <w:left w:val="none" w:sz="0" w:space="0" w:color="auto"/>
            <w:bottom w:val="none" w:sz="0" w:space="0" w:color="auto"/>
            <w:right w:val="none" w:sz="0" w:space="0" w:color="auto"/>
          </w:divBdr>
        </w:div>
        <w:div w:id="27266186">
          <w:marLeft w:val="0"/>
          <w:marRight w:val="0"/>
          <w:marTop w:val="0"/>
          <w:marBottom w:val="0"/>
          <w:divBdr>
            <w:top w:val="none" w:sz="0" w:space="0" w:color="auto"/>
            <w:left w:val="none" w:sz="0" w:space="0" w:color="auto"/>
            <w:bottom w:val="none" w:sz="0" w:space="0" w:color="auto"/>
            <w:right w:val="none" w:sz="0" w:space="0" w:color="auto"/>
          </w:divBdr>
        </w:div>
        <w:div w:id="27266187">
          <w:marLeft w:val="0"/>
          <w:marRight w:val="0"/>
          <w:marTop w:val="0"/>
          <w:marBottom w:val="0"/>
          <w:divBdr>
            <w:top w:val="none" w:sz="0" w:space="0" w:color="auto"/>
            <w:left w:val="none" w:sz="0" w:space="0" w:color="auto"/>
            <w:bottom w:val="none" w:sz="0" w:space="0" w:color="auto"/>
            <w:right w:val="none" w:sz="0" w:space="0" w:color="auto"/>
          </w:divBdr>
        </w:div>
        <w:div w:id="27266188">
          <w:marLeft w:val="0"/>
          <w:marRight w:val="0"/>
          <w:marTop w:val="0"/>
          <w:marBottom w:val="0"/>
          <w:divBdr>
            <w:top w:val="none" w:sz="0" w:space="0" w:color="auto"/>
            <w:left w:val="none" w:sz="0" w:space="0" w:color="auto"/>
            <w:bottom w:val="none" w:sz="0" w:space="0" w:color="auto"/>
            <w:right w:val="none" w:sz="0" w:space="0" w:color="auto"/>
          </w:divBdr>
        </w:div>
        <w:div w:id="27266189">
          <w:marLeft w:val="0"/>
          <w:marRight w:val="0"/>
          <w:marTop w:val="0"/>
          <w:marBottom w:val="0"/>
          <w:divBdr>
            <w:top w:val="none" w:sz="0" w:space="0" w:color="auto"/>
            <w:left w:val="none" w:sz="0" w:space="0" w:color="auto"/>
            <w:bottom w:val="none" w:sz="0" w:space="0" w:color="auto"/>
            <w:right w:val="none" w:sz="0" w:space="0" w:color="auto"/>
          </w:divBdr>
        </w:div>
        <w:div w:id="27266191">
          <w:marLeft w:val="0"/>
          <w:marRight w:val="0"/>
          <w:marTop w:val="0"/>
          <w:marBottom w:val="0"/>
          <w:divBdr>
            <w:top w:val="none" w:sz="0" w:space="0" w:color="auto"/>
            <w:left w:val="none" w:sz="0" w:space="0" w:color="auto"/>
            <w:bottom w:val="none" w:sz="0" w:space="0" w:color="auto"/>
            <w:right w:val="none" w:sz="0" w:space="0" w:color="auto"/>
          </w:divBdr>
        </w:div>
        <w:div w:id="27266192">
          <w:marLeft w:val="0"/>
          <w:marRight w:val="0"/>
          <w:marTop w:val="0"/>
          <w:marBottom w:val="0"/>
          <w:divBdr>
            <w:top w:val="none" w:sz="0" w:space="0" w:color="auto"/>
            <w:left w:val="none" w:sz="0" w:space="0" w:color="auto"/>
            <w:bottom w:val="none" w:sz="0" w:space="0" w:color="auto"/>
            <w:right w:val="none" w:sz="0" w:space="0" w:color="auto"/>
          </w:divBdr>
        </w:div>
        <w:div w:id="27266193">
          <w:marLeft w:val="0"/>
          <w:marRight w:val="0"/>
          <w:marTop w:val="0"/>
          <w:marBottom w:val="0"/>
          <w:divBdr>
            <w:top w:val="none" w:sz="0" w:space="0" w:color="auto"/>
            <w:left w:val="none" w:sz="0" w:space="0" w:color="auto"/>
            <w:bottom w:val="none" w:sz="0" w:space="0" w:color="auto"/>
            <w:right w:val="none" w:sz="0" w:space="0" w:color="auto"/>
          </w:divBdr>
        </w:div>
        <w:div w:id="27266194">
          <w:marLeft w:val="0"/>
          <w:marRight w:val="0"/>
          <w:marTop w:val="0"/>
          <w:marBottom w:val="0"/>
          <w:divBdr>
            <w:top w:val="none" w:sz="0" w:space="0" w:color="auto"/>
            <w:left w:val="none" w:sz="0" w:space="0" w:color="auto"/>
            <w:bottom w:val="none" w:sz="0" w:space="0" w:color="auto"/>
            <w:right w:val="none" w:sz="0" w:space="0" w:color="auto"/>
          </w:divBdr>
        </w:div>
        <w:div w:id="27266195">
          <w:marLeft w:val="0"/>
          <w:marRight w:val="0"/>
          <w:marTop w:val="0"/>
          <w:marBottom w:val="0"/>
          <w:divBdr>
            <w:top w:val="none" w:sz="0" w:space="0" w:color="auto"/>
            <w:left w:val="none" w:sz="0" w:space="0" w:color="auto"/>
            <w:bottom w:val="none" w:sz="0" w:space="0" w:color="auto"/>
            <w:right w:val="none" w:sz="0" w:space="0" w:color="auto"/>
          </w:divBdr>
        </w:div>
        <w:div w:id="27266196">
          <w:marLeft w:val="0"/>
          <w:marRight w:val="0"/>
          <w:marTop w:val="0"/>
          <w:marBottom w:val="0"/>
          <w:divBdr>
            <w:top w:val="none" w:sz="0" w:space="0" w:color="auto"/>
            <w:left w:val="none" w:sz="0" w:space="0" w:color="auto"/>
            <w:bottom w:val="none" w:sz="0" w:space="0" w:color="auto"/>
            <w:right w:val="none" w:sz="0" w:space="0" w:color="auto"/>
          </w:divBdr>
        </w:div>
        <w:div w:id="27266197">
          <w:marLeft w:val="0"/>
          <w:marRight w:val="0"/>
          <w:marTop w:val="0"/>
          <w:marBottom w:val="0"/>
          <w:divBdr>
            <w:top w:val="none" w:sz="0" w:space="0" w:color="auto"/>
            <w:left w:val="none" w:sz="0" w:space="0" w:color="auto"/>
            <w:bottom w:val="none" w:sz="0" w:space="0" w:color="auto"/>
            <w:right w:val="none" w:sz="0" w:space="0" w:color="auto"/>
          </w:divBdr>
        </w:div>
        <w:div w:id="27266198">
          <w:marLeft w:val="0"/>
          <w:marRight w:val="0"/>
          <w:marTop w:val="0"/>
          <w:marBottom w:val="0"/>
          <w:divBdr>
            <w:top w:val="none" w:sz="0" w:space="0" w:color="auto"/>
            <w:left w:val="none" w:sz="0" w:space="0" w:color="auto"/>
            <w:bottom w:val="none" w:sz="0" w:space="0" w:color="auto"/>
            <w:right w:val="none" w:sz="0" w:space="0" w:color="auto"/>
          </w:divBdr>
        </w:div>
        <w:div w:id="27266199">
          <w:marLeft w:val="0"/>
          <w:marRight w:val="0"/>
          <w:marTop w:val="0"/>
          <w:marBottom w:val="0"/>
          <w:divBdr>
            <w:top w:val="none" w:sz="0" w:space="0" w:color="auto"/>
            <w:left w:val="none" w:sz="0" w:space="0" w:color="auto"/>
            <w:bottom w:val="none" w:sz="0" w:space="0" w:color="auto"/>
            <w:right w:val="none" w:sz="0" w:space="0" w:color="auto"/>
          </w:divBdr>
        </w:div>
        <w:div w:id="27266200">
          <w:marLeft w:val="0"/>
          <w:marRight w:val="0"/>
          <w:marTop w:val="0"/>
          <w:marBottom w:val="0"/>
          <w:divBdr>
            <w:top w:val="none" w:sz="0" w:space="0" w:color="auto"/>
            <w:left w:val="none" w:sz="0" w:space="0" w:color="auto"/>
            <w:bottom w:val="none" w:sz="0" w:space="0" w:color="auto"/>
            <w:right w:val="none" w:sz="0" w:space="0" w:color="auto"/>
          </w:divBdr>
        </w:div>
        <w:div w:id="27266201">
          <w:marLeft w:val="0"/>
          <w:marRight w:val="0"/>
          <w:marTop w:val="0"/>
          <w:marBottom w:val="0"/>
          <w:divBdr>
            <w:top w:val="none" w:sz="0" w:space="0" w:color="auto"/>
            <w:left w:val="none" w:sz="0" w:space="0" w:color="auto"/>
            <w:bottom w:val="none" w:sz="0" w:space="0" w:color="auto"/>
            <w:right w:val="none" w:sz="0" w:space="0" w:color="auto"/>
          </w:divBdr>
        </w:div>
        <w:div w:id="27266202">
          <w:marLeft w:val="0"/>
          <w:marRight w:val="0"/>
          <w:marTop w:val="0"/>
          <w:marBottom w:val="0"/>
          <w:divBdr>
            <w:top w:val="none" w:sz="0" w:space="0" w:color="auto"/>
            <w:left w:val="none" w:sz="0" w:space="0" w:color="auto"/>
            <w:bottom w:val="none" w:sz="0" w:space="0" w:color="auto"/>
            <w:right w:val="none" w:sz="0" w:space="0" w:color="auto"/>
          </w:divBdr>
        </w:div>
        <w:div w:id="27266205">
          <w:marLeft w:val="0"/>
          <w:marRight w:val="0"/>
          <w:marTop w:val="0"/>
          <w:marBottom w:val="0"/>
          <w:divBdr>
            <w:top w:val="none" w:sz="0" w:space="0" w:color="auto"/>
            <w:left w:val="none" w:sz="0" w:space="0" w:color="auto"/>
            <w:bottom w:val="none" w:sz="0" w:space="0" w:color="auto"/>
            <w:right w:val="none" w:sz="0" w:space="0" w:color="auto"/>
          </w:divBdr>
        </w:div>
        <w:div w:id="27266206">
          <w:marLeft w:val="0"/>
          <w:marRight w:val="0"/>
          <w:marTop w:val="0"/>
          <w:marBottom w:val="0"/>
          <w:divBdr>
            <w:top w:val="none" w:sz="0" w:space="0" w:color="auto"/>
            <w:left w:val="none" w:sz="0" w:space="0" w:color="auto"/>
            <w:bottom w:val="none" w:sz="0" w:space="0" w:color="auto"/>
            <w:right w:val="none" w:sz="0" w:space="0" w:color="auto"/>
          </w:divBdr>
        </w:div>
        <w:div w:id="27266207">
          <w:marLeft w:val="0"/>
          <w:marRight w:val="0"/>
          <w:marTop w:val="0"/>
          <w:marBottom w:val="0"/>
          <w:divBdr>
            <w:top w:val="none" w:sz="0" w:space="0" w:color="auto"/>
            <w:left w:val="none" w:sz="0" w:space="0" w:color="auto"/>
            <w:bottom w:val="none" w:sz="0" w:space="0" w:color="auto"/>
            <w:right w:val="none" w:sz="0" w:space="0" w:color="auto"/>
          </w:divBdr>
        </w:div>
        <w:div w:id="27266208">
          <w:marLeft w:val="0"/>
          <w:marRight w:val="0"/>
          <w:marTop w:val="0"/>
          <w:marBottom w:val="0"/>
          <w:divBdr>
            <w:top w:val="none" w:sz="0" w:space="0" w:color="auto"/>
            <w:left w:val="none" w:sz="0" w:space="0" w:color="auto"/>
            <w:bottom w:val="none" w:sz="0" w:space="0" w:color="auto"/>
            <w:right w:val="none" w:sz="0" w:space="0" w:color="auto"/>
          </w:divBdr>
        </w:div>
        <w:div w:id="27266209">
          <w:marLeft w:val="0"/>
          <w:marRight w:val="0"/>
          <w:marTop w:val="0"/>
          <w:marBottom w:val="0"/>
          <w:divBdr>
            <w:top w:val="none" w:sz="0" w:space="0" w:color="auto"/>
            <w:left w:val="none" w:sz="0" w:space="0" w:color="auto"/>
            <w:bottom w:val="none" w:sz="0" w:space="0" w:color="auto"/>
            <w:right w:val="none" w:sz="0" w:space="0" w:color="auto"/>
          </w:divBdr>
        </w:div>
        <w:div w:id="27266210">
          <w:marLeft w:val="0"/>
          <w:marRight w:val="0"/>
          <w:marTop w:val="0"/>
          <w:marBottom w:val="0"/>
          <w:divBdr>
            <w:top w:val="none" w:sz="0" w:space="0" w:color="auto"/>
            <w:left w:val="none" w:sz="0" w:space="0" w:color="auto"/>
            <w:bottom w:val="none" w:sz="0" w:space="0" w:color="auto"/>
            <w:right w:val="none" w:sz="0" w:space="0" w:color="auto"/>
          </w:divBdr>
        </w:div>
        <w:div w:id="27266211">
          <w:marLeft w:val="0"/>
          <w:marRight w:val="0"/>
          <w:marTop w:val="0"/>
          <w:marBottom w:val="0"/>
          <w:divBdr>
            <w:top w:val="none" w:sz="0" w:space="0" w:color="auto"/>
            <w:left w:val="none" w:sz="0" w:space="0" w:color="auto"/>
            <w:bottom w:val="none" w:sz="0" w:space="0" w:color="auto"/>
            <w:right w:val="none" w:sz="0" w:space="0" w:color="auto"/>
          </w:divBdr>
        </w:div>
        <w:div w:id="27266212">
          <w:marLeft w:val="0"/>
          <w:marRight w:val="0"/>
          <w:marTop w:val="0"/>
          <w:marBottom w:val="0"/>
          <w:divBdr>
            <w:top w:val="none" w:sz="0" w:space="0" w:color="auto"/>
            <w:left w:val="none" w:sz="0" w:space="0" w:color="auto"/>
            <w:bottom w:val="none" w:sz="0" w:space="0" w:color="auto"/>
            <w:right w:val="none" w:sz="0" w:space="0" w:color="auto"/>
          </w:divBdr>
        </w:div>
        <w:div w:id="27266213">
          <w:marLeft w:val="0"/>
          <w:marRight w:val="0"/>
          <w:marTop w:val="0"/>
          <w:marBottom w:val="0"/>
          <w:divBdr>
            <w:top w:val="none" w:sz="0" w:space="0" w:color="auto"/>
            <w:left w:val="none" w:sz="0" w:space="0" w:color="auto"/>
            <w:bottom w:val="none" w:sz="0" w:space="0" w:color="auto"/>
            <w:right w:val="none" w:sz="0" w:space="0" w:color="auto"/>
          </w:divBdr>
        </w:div>
        <w:div w:id="27266214">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27266216">
          <w:marLeft w:val="0"/>
          <w:marRight w:val="0"/>
          <w:marTop w:val="0"/>
          <w:marBottom w:val="0"/>
          <w:divBdr>
            <w:top w:val="none" w:sz="0" w:space="0" w:color="auto"/>
            <w:left w:val="none" w:sz="0" w:space="0" w:color="auto"/>
            <w:bottom w:val="none" w:sz="0" w:space="0" w:color="auto"/>
            <w:right w:val="none" w:sz="0" w:space="0" w:color="auto"/>
          </w:divBdr>
        </w:div>
        <w:div w:id="27266217">
          <w:marLeft w:val="0"/>
          <w:marRight w:val="0"/>
          <w:marTop w:val="0"/>
          <w:marBottom w:val="0"/>
          <w:divBdr>
            <w:top w:val="none" w:sz="0" w:space="0" w:color="auto"/>
            <w:left w:val="none" w:sz="0" w:space="0" w:color="auto"/>
            <w:bottom w:val="none" w:sz="0" w:space="0" w:color="auto"/>
            <w:right w:val="none" w:sz="0" w:space="0" w:color="auto"/>
          </w:divBdr>
        </w:div>
        <w:div w:id="27266218">
          <w:marLeft w:val="0"/>
          <w:marRight w:val="0"/>
          <w:marTop w:val="0"/>
          <w:marBottom w:val="0"/>
          <w:divBdr>
            <w:top w:val="none" w:sz="0" w:space="0" w:color="auto"/>
            <w:left w:val="none" w:sz="0" w:space="0" w:color="auto"/>
            <w:bottom w:val="none" w:sz="0" w:space="0" w:color="auto"/>
            <w:right w:val="none" w:sz="0" w:space="0" w:color="auto"/>
          </w:divBdr>
        </w:div>
        <w:div w:id="27266219">
          <w:marLeft w:val="0"/>
          <w:marRight w:val="0"/>
          <w:marTop w:val="0"/>
          <w:marBottom w:val="0"/>
          <w:divBdr>
            <w:top w:val="none" w:sz="0" w:space="0" w:color="auto"/>
            <w:left w:val="none" w:sz="0" w:space="0" w:color="auto"/>
            <w:bottom w:val="none" w:sz="0" w:space="0" w:color="auto"/>
            <w:right w:val="none" w:sz="0" w:space="0" w:color="auto"/>
          </w:divBdr>
        </w:div>
        <w:div w:id="27266221">
          <w:marLeft w:val="0"/>
          <w:marRight w:val="0"/>
          <w:marTop w:val="0"/>
          <w:marBottom w:val="0"/>
          <w:divBdr>
            <w:top w:val="none" w:sz="0" w:space="0" w:color="auto"/>
            <w:left w:val="none" w:sz="0" w:space="0" w:color="auto"/>
            <w:bottom w:val="none" w:sz="0" w:space="0" w:color="auto"/>
            <w:right w:val="none" w:sz="0" w:space="0" w:color="auto"/>
          </w:divBdr>
        </w:div>
        <w:div w:id="27266222">
          <w:marLeft w:val="0"/>
          <w:marRight w:val="0"/>
          <w:marTop w:val="0"/>
          <w:marBottom w:val="0"/>
          <w:divBdr>
            <w:top w:val="none" w:sz="0" w:space="0" w:color="auto"/>
            <w:left w:val="none" w:sz="0" w:space="0" w:color="auto"/>
            <w:bottom w:val="none" w:sz="0" w:space="0" w:color="auto"/>
            <w:right w:val="none" w:sz="0" w:space="0" w:color="auto"/>
          </w:divBdr>
        </w:div>
        <w:div w:id="27266223">
          <w:marLeft w:val="0"/>
          <w:marRight w:val="0"/>
          <w:marTop w:val="0"/>
          <w:marBottom w:val="0"/>
          <w:divBdr>
            <w:top w:val="none" w:sz="0" w:space="0" w:color="auto"/>
            <w:left w:val="none" w:sz="0" w:space="0" w:color="auto"/>
            <w:bottom w:val="none" w:sz="0" w:space="0" w:color="auto"/>
            <w:right w:val="none" w:sz="0" w:space="0" w:color="auto"/>
          </w:divBdr>
        </w:div>
        <w:div w:id="27266225">
          <w:marLeft w:val="0"/>
          <w:marRight w:val="0"/>
          <w:marTop w:val="0"/>
          <w:marBottom w:val="0"/>
          <w:divBdr>
            <w:top w:val="none" w:sz="0" w:space="0" w:color="auto"/>
            <w:left w:val="none" w:sz="0" w:space="0" w:color="auto"/>
            <w:bottom w:val="none" w:sz="0" w:space="0" w:color="auto"/>
            <w:right w:val="none" w:sz="0" w:space="0" w:color="auto"/>
          </w:divBdr>
        </w:div>
        <w:div w:id="27266226">
          <w:marLeft w:val="0"/>
          <w:marRight w:val="0"/>
          <w:marTop w:val="0"/>
          <w:marBottom w:val="0"/>
          <w:divBdr>
            <w:top w:val="none" w:sz="0" w:space="0" w:color="auto"/>
            <w:left w:val="none" w:sz="0" w:space="0" w:color="auto"/>
            <w:bottom w:val="none" w:sz="0" w:space="0" w:color="auto"/>
            <w:right w:val="none" w:sz="0" w:space="0" w:color="auto"/>
          </w:divBdr>
        </w:div>
        <w:div w:id="27266227">
          <w:marLeft w:val="0"/>
          <w:marRight w:val="0"/>
          <w:marTop w:val="0"/>
          <w:marBottom w:val="0"/>
          <w:divBdr>
            <w:top w:val="none" w:sz="0" w:space="0" w:color="auto"/>
            <w:left w:val="none" w:sz="0" w:space="0" w:color="auto"/>
            <w:bottom w:val="none" w:sz="0" w:space="0" w:color="auto"/>
            <w:right w:val="none" w:sz="0" w:space="0" w:color="auto"/>
          </w:divBdr>
        </w:div>
        <w:div w:id="27266228">
          <w:marLeft w:val="0"/>
          <w:marRight w:val="0"/>
          <w:marTop w:val="0"/>
          <w:marBottom w:val="0"/>
          <w:divBdr>
            <w:top w:val="none" w:sz="0" w:space="0" w:color="auto"/>
            <w:left w:val="none" w:sz="0" w:space="0" w:color="auto"/>
            <w:bottom w:val="none" w:sz="0" w:space="0" w:color="auto"/>
            <w:right w:val="none" w:sz="0" w:space="0" w:color="auto"/>
          </w:divBdr>
        </w:div>
        <w:div w:id="27266229">
          <w:marLeft w:val="0"/>
          <w:marRight w:val="0"/>
          <w:marTop w:val="0"/>
          <w:marBottom w:val="0"/>
          <w:divBdr>
            <w:top w:val="none" w:sz="0" w:space="0" w:color="auto"/>
            <w:left w:val="none" w:sz="0" w:space="0" w:color="auto"/>
            <w:bottom w:val="none" w:sz="0" w:space="0" w:color="auto"/>
            <w:right w:val="none" w:sz="0" w:space="0" w:color="auto"/>
          </w:divBdr>
        </w:div>
        <w:div w:id="27266230">
          <w:marLeft w:val="0"/>
          <w:marRight w:val="0"/>
          <w:marTop w:val="0"/>
          <w:marBottom w:val="0"/>
          <w:divBdr>
            <w:top w:val="none" w:sz="0" w:space="0" w:color="auto"/>
            <w:left w:val="none" w:sz="0" w:space="0" w:color="auto"/>
            <w:bottom w:val="none" w:sz="0" w:space="0" w:color="auto"/>
            <w:right w:val="none" w:sz="0" w:space="0" w:color="auto"/>
          </w:divBdr>
        </w:div>
        <w:div w:id="27266231">
          <w:marLeft w:val="0"/>
          <w:marRight w:val="0"/>
          <w:marTop w:val="0"/>
          <w:marBottom w:val="0"/>
          <w:divBdr>
            <w:top w:val="none" w:sz="0" w:space="0" w:color="auto"/>
            <w:left w:val="none" w:sz="0" w:space="0" w:color="auto"/>
            <w:bottom w:val="none" w:sz="0" w:space="0" w:color="auto"/>
            <w:right w:val="none" w:sz="0" w:space="0" w:color="auto"/>
          </w:divBdr>
        </w:div>
        <w:div w:id="27266233">
          <w:marLeft w:val="0"/>
          <w:marRight w:val="0"/>
          <w:marTop w:val="0"/>
          <w:marBottom w:val="0"/>
          <w:divBdr>
            <w:top w:val="none" w:sz="0" w:space="0" w:color="auto"/>
            <w:left w:val="none" w:sz="0" w:space="0" w:color="auto"/>
            <w:bottom w:val="none" w:sz="0" w:space="0" w:color="auto"/>
            <w:right w:val="none" w:sz="0" w:space="0" w:color="auto"/>
          </w:divBdr>
        </w:div>
        <w:div w:id="27266234">
          <w:marLeft w:val="0"/>
          <w:marRight w:val="0"/>
          <w:marTop w:val="0"/>
          <w:marBottom w:val="0"/>
          <w:divBdr>
            <w:top w:val="none" w:sz="0" w:space="0" w:color="auto"/>
            <w:left w:val="none" w:sz="0" w:space="0" w:color="auto"/>
            <w:bottom w:val="none" w:sz="0" w:space="0" w:color="auto"/>
            <w:right w:val="none" w:sz="0" w:space="0" w:color="auto"/>
          </w:divBdr>
        </w:div>
        <w:div w:id="27266236">
          <w:marLeft w:val="0"/>
          <w:marRight w:val="0"/>
          <w:marTop w:val="0"/>
          <w:marBottom w:val="0"/>
          <w:divBdr>
            <w:top w:val="none" w:sz="0" w:space="0" w:color="auto"/>
            <w:left w:val="none" w:sz="0" w:space="0" w:color="auto"/>
            <w:bottom w:val="none" w:sz="0" w:space="0" w:color="auto"/>
            <w:right w:val="none" w:sz="0" w:space="0" w:color="auto"/>
          </w:divBdr>
        </w:div>
        <w:div w:id="27266237">
          <w:marLeft w:val="0"/>
          <w:marRight w:val="0"/>
          <w:marTop w:val="0"/>
          <w:marBottom w:val="0"/>
          <w:divBdr>
            <w:top w:val="none" w:sz="0" w:space="0" w:color="auto"/>
            <w:left w:val="none" w:sz="0" w:space="0" w:color="auto"/>
            <w:bottom w:val="none" w:sz="0" w:space="0" w:color="auto"/>
            <w:right w:val="none" w:sz="0" w:space="0" w:color="auto"/>
          </w:divBdr>
        </w:div>
        <w:div w:id="27266240">
          <w:marLeft w:val="0"/>
          <w:marRight w:val="0"/>
          <w:marTop w:val="0"/>
          <w:marBottom w:val="0"/>
          <w:divBdr>
            <w:top w:val="none" w:sz="0" w:space="0" w:color="auto"/>
            <w:left w:val="none" w:sz="0" w:space="0" w:color="auto"/>
            <w:bottom w:val="none" w:sz="0" w:space="0" w:color="auto"/>
            <w:right w:val="none" w:sz="0" w:space="0" w:color="auto"/>
          </w:divBdr>
        </w:div>
        <w:div w:id="27266241">
          <w:marLeft w:val="0"/>
          <w:marRight w:val="0"/>
          <w:marTop w:val="0"/>
          <w:marBottom w:val="0"/>
          <w:divBdr>
            <w:top w:val="none" w:sz="0" w:space="0" w:color="auto"/>
            <w:left w:val="none" w:sz="0" w:space="0" w:color="auto"/>
            <w:bottom w:val="none" w:sz="0" w:space="0" w:color="auto"/>
            <w:right w:val="none" w:sz="0" w:space="0" w:color="auto"/>
          </w:divBdr>
        </w:div>
        <w:div w:id="27266242">
          <w:marLeft w:val="0"/>
          <w:marRight w:val="0"/>
          <w:marTop w:val="0"/>
          <w:marBottom w:val="0"/>
          <w:divBdr>
            <w:top w:val="none" w:sz="0" w:space="0" w:color="auto"/>
            <w:left w:val="none" w:sz="0" w:space="0" w:color="auto"/>
            <w:bottom w:val="none" w:sz="0" w:space="0" w:color="auto"/>
            <w:right w:val="none" w:sz="0" w:space="0" w:color="auto"/>
          </w:divBdr>
        </w:div>
        <w:div w:id="27266244">
          <w:marLeft w:val="0"/>
          <w:marRight w:val="0"/>
          <w:marTop w:val="0"/>
          <w:marBottom w:val="0"/>
          <w:divBdr>
            <w:top w:val="none" w:sz="0" w:space="0" w:color="auto"/>
            <w:left w:val="none" w:sz="0" w:space="0" w:color="auto"/>
            <w:bottom w:val="none" w:sz="0" w:space="0" w:color="auto"/>
            <w:right w:val="none" w:sz="0" w:space="0" w:color="auto"/>
          </w:divBdr>
        </w:div>
        <w:div w:id="27266245">
          <w:marLeft w:val="0"/>
          <w:marRight w:val="0"/>
          <w:marTop w:val="0"/>
          <w:marBottom w:val="0"/>
          <w:divBdr>
            <w:top w:val="none" w:sz="0" w:space="0" w:color="auto"/>
            <w:left w:val="none" w:sz="0" w:space="0" w:color="auto"/>
            <w:bottom w:val="none" w:sz="0" w:space="0" w:color="auto"/>
            <w:right w:val="none" w:sz="0" w:space="0" w:color="auto"/>
          </w:divBdr>
        </w:div>
        <w:div w:id="27266246">
          <w:marLeft w:val="0"/>
          <w:marRight w:val="0"/>
          <w:marTop w:val="0"/>
          <w:marBottom w:val="0"/>
          <w:divBdr>
            <w:top w:val="none" w:sz="0" w:space="0" w:color="auto"/>
            <w:left w:val="none" w:sz="0" w:space="0" w:color="auto"/>
            <w:bottom w:val="none" w:sz="0" w:space="0" w:color="auto"/>
            <w:right w:val="none" w:sz="0" w:space="0" w:color="auto"/>
          </w:divBdr>
        </w:div>
        <w:div w:id="27266247">
          <w:marLeft w:val="0"/>
          <w:marRight w:val="0"/>
          <w:marTop w:val="0"/>
          <w:marBottom w:val="0"/>
          <w:divBdr>
            <w:top w:val="none" w:sz="0" w:space="0" w:color="auto"/>
            <w:left w:val="none" w:sz="0" w:space="0" w:color="auto"/>
            <w:bottom w:val="none" w:sz="0" w:space="0" w:color="auto"/>
            <w:right w:val="none" w:sz="0" w:space="0" w:color="auto"/>
          </w:divBdr>
        </w:div>
        <w:div w:id="27266248">
          <w:marLeft w:val="0"/>
          <w:marRight w:val="0"/>
          <w:marTop w:val="0"/>
          <w:marBottom w:val="0"/>
          <w:divBdr>
            <w:top w:val="none" w:sz="0" w:space="0" w:color="auto"/>
            <w:left w:val="none" w:sz="0" w:space="0" w:color="auto"/>
            <w:bottom w:val="none" w:sz="0" w:space="0" w:color="auto"/>
            <w:right w:val="none" w:sz="0" w:space="0" w:color="auto"/>
          </w:divBdr>
        </w:div>
        <w:div w:id="27266249">
          <w:marLeft w:val="0"/>
          <w:marRight w:val="0"/>
          <w:marTop w:val="0"/>
          <w:marBottom w:val="0"/>
          <w:divBdr>
            <w:top w:val="none" w:sz="0" w:space="0" w:color="auto"/>
            <w:left w:val="none" w:sz="0" w:space="0" w:color="auto"/>
            <w:bottom w:val="none" w:sz="0" w:space="0" w:color="auto"/>
            <w:right w:val="none" w:sz="0" w:space="0" w:color="auto"/>
          </w:divBdr>
        </w:div>
        <w:div w:id="27266250">
          <w:marLeft w:val="0"/>
          <w:marRight w:val="0"/>
          <w:marTop w:val="0"/>
          <w:marBottom w:val="0"/>
          <w:divBdr>
            <w:top w:val="none" w:sz="0" w:space="0" w:color="auto"/>
            <w:left w:val="none" w:sz="0" w:space="0" w:color="auto"/>
            <w:bottom w:val="none" w:sz="0" w:space="0" w:color="auto"/>
            <w:right w:val="none" w:sz="0" w:space="0" w:color="auto"/>
          </w:divBdr>
        </w:div>
        <w:div w:id="27266251">
          <w:marLeft w:val="0"/>
          <w:marRight w:val="0"/>
          <w:marTop w:val="0"/>
          <w:marBottom w:val="0"/>
          <w:divBdr>
            <w:top w:val="none" w:sz="0" w:space="0" w:color="auto"/>
            <w:left w:val="none" w:sz="0" w:space="0" w:color="auto"/>
            <w:bottom w:val="none" w:sz="0" w:space="0" w:color="auto"/>
            <w:right w:val="none" w:sz="0" w:space="0" w:color="auto"/>
          </w:divBdr>
        </w:div>
        <w:div w:id="27266253">
          <w:marLeft w:val="0"/>
          <w:marRight w:val="0"/>
          <w:marTop w:val="0"/>
          <w:marBottom w:val="0"/>
          <w:divBdr>
            <w:top w:val="none" w:sz="0" w:space="0" w:color="auto"/>
            <w:left w:val="none" w:sz="0" w:space="0" w:color="auto"/>
            <w:bottom w:val="none" w:sz="0" w:space="0" w:color="auto"/>
            <w:right w:val="none" w:sz="0" w:space="0" w:color="auto"/>
          </w:divBdr>
        </w:div>
        <w:div w:id="27266254">
          <w:marLeft w:val="0"/>
          <w:marRight w:val="0"/>
          <w:marTop w:val="0"/>
          <w:marBottom w:val="0"/>
          <w:divBdr>
            <w:top w:val="none" w:sz="0" w:space="0" w:color="auto"/>
            <w:left w:val="none" w:sz="0" w:space="0" w:color="auto"/>
            <w:bottom w:val="none" w:sz="0" w:space="0" w:color="auto"/>
            <w:right w:val="none" w:sz="0" w:space="0" w:color="auto"/>
          </w:divBdr>
        </w:div>
        <w:div w:id="27266255">
          <w:marLeft w:val="0"/>
          <w:marRight w:val="0"/>
          <w:marTop w:val="0"/>
          <w:marBottom w:val="0"/>
          <w:divBdr>
            <w:top w:val="none" w:sz="0" w:space="0" w:color="auto"/>
            <w:left w:val="none" w:sz="0" w:space="0" w:color="auto"/>
            <w:bottom w:val="none" w:sz="0" w:space="0" w:color="auto"/>
            <w:right w:val="none" w:sz="0" w:space="0" w:color="auto"/>
          </w:divBdr>
        </w:div>
        <w:div w:id="27266256">
          <w:marLeft w:val="0"/>
          <w:marRight w:val="0"/>
          <w:marTop w:val="0"/>
          <w:marBottom w:val="0"/>
          <w:divBdr>
            <w:top w:val="none" w:sz="0" w:space="0" w:color="auto"/>
            <w:left w:val="none" w:sz="0" w:space="0" w:color="auto"/>
            <w:bottom w:val="none" w:sz="0" w:space="0" w:color="auto"/>
            <w:right w:val="none" w:sz="0" w:space="0" w:color="auto"/>
          </w:divBdr>
        </w:div>
        <w:div w:id="27266257">
          <w:marLeft w:val="0"/>
          <w:marRight w:val="0"/>
          <w:marTop w:val="0"/>
          <w:marBottom w:val="0"/>
          <w:divBdr>
            <w:top w:val="none" w:sz="0" w:space="0" w:color="auto"/>
            <w:left w:val="none" w:sz="0" w:space="0" w:color="auto"/>
            <w:bottom w:val="none" w:sz="0" w:space="0" w:color="auto"/>
            <w:right w:val="none" w:sz="0" w:space="0" w:color="auto"/>
          </w:divBdr>
        </w:div>
        <w:div w:id="27266258">
          <w:marLeft w:val="0"/>
          <w:marRight w:val="0"/>
          <w:marTop w:val="0"/>
          <w:marBottom w:val="0"/>
          <w:divBdr>
            <w:top w:val="none" w:sz="0" w:space="0" w:color="auto"/>
            <w:left w:val="none" w:sz="0" w:space="0" w:color="auto"/>
            <w:bottom w:val="none" w:sz="0" w:space="0" w:color="auto"/>
            <w:right w:val="none" w:sz="0" w:space="0" w:color="auto"/>
          </w:divBdr>
        </w:div>
        <w:div w:id="27266260">
          <w:marLeft w:val="0"/>
          <w:marRight w:val="0"/>
          <w:marTop w:val="0"/>
          <w:marBottom w:val="0"/>
          <w:divBdr>
            <w:top w:val="none" w:sz="0" w:space="0" w:color="auto"/>
            <w:left w:val="none" w:sz="0" w:space="0" w:color="auto"/>
            <w:bottom w:val="none" w:sz="0" w:space="0" w:color="auto"/>
            <w:right w:val="none" w:sz="0" w:space="0" w:color="auto"/>
          </w:divBdr>
        </w:div>
        <w:div w:id="27266261">
          <w:marLeft w:val="0"/>
          <w:marRight w:val="0"/>
          <w:marTop w:val="0"/>
          <w:marBottom w:val="0"/>
          <w:divBdr>
            <w:top w:val="none" w:sz="0" w:space="0" w:color="auto"/>
            <w:left w:val="none" w:sz="0" w:space="0" w:color="auto"/>
            <w:bottom w:val="none" w:sz="0" w:space="0" w:color="auto"/>
            <w:right w:val="none" w:sz="0" w:space="0" w:color="auto"/>
          </w:divBdr>
        </w:div>
        <w:div w:id="27266262">
          <w:marLeft w:val="0"/>
          <w:marRight w:val="0"/>
          <w:marTop w:val="0"/>
          <w:marBottom w:val="0"/>
          <w:divBdr>
            <w:top w:val="none" w:sz="0" w:space="0" w:color="auto"/>
            <w:left w:val="none" w:sz="0" w:space="0" w:color="auto"/>
            <w:bottom w:val="none" w:sz="0" w:space="0" w:color="auto"/>
            <w:right w:val="none" w:sz="0" w:space="0" w:color="auto"/>
          </w:divBdr>
        </w:div>
        <w:div w:id="27266263">
          <w:marLeft w:val="0"/>
          <w:marRight w:val="0"/>
          <w:marTop w:val="0"/>
          <w:marBottom w:val="0"/>
          <w:divBdr>
            <w:top w:val="none" w:sz="0" w:space="0" w:color="auto"/>
            <w:left w:val="none" w:sz="0" w:space="0" w:color="auto"/>
            <w:bottom w:val="none" w:sz="0" w:space="0" w:color="auto"/>
            <w:right w:val="none" w:sz="0" w:space="0" w:color="auto"/>
          </w:divBdr>
        </w:div>
        <w:div w:id="27266264">
          <w:marLeft w:val="0"/>
          <w:marRight w:val="0"/>
          <w:marTop w:val="0"/>
          <w:marBottom w:val="0"/>
          <w:divBdr>
            <w:top w:val="none" w:sz="0" w:space="0" w:color="auto"/>
            <w:left w:val="none" w:sz="0" w:space="0" w:color="auto"/>
            <w:bottom w:val="none" w:sz="0" w:space="0" w:color="auto"/>
            <w:right w:val="none" w:sz="0" w:space="0" w:color="auto"/>
          </w:divBdr>
        </w:div>
        <w:div w:id="27266265">
          <w:marLeft w:val="0"/>
          <w:marRight w:val="0"/>
          <w:marTop w:val="0"/>
          <w:marBottom w:val="0"/>
          <w:divBdr>
            <w:top w:val="none" w:sz="0" w:space="0" w:color="auto"/>
            <w:left w:val="none" w:sz="0" w:space="0" w:color="auto"/>
            <w:bottom w:val="none" w:sz="0" w:space="0" w:color="auto"/>
            <w:right w:val="none" w:sz="0" w:space="0" w:color="auto"/>
          </w:divBdr>
        </w:div>
        <w:div w:id="27266266">
          <w:marLeft w:val="0"/>
          <w:marRight w:val="0"/>
          <w:marTop w:val="0"/>
          <w:marBottom w:val="0"/>
          <w:divBdr>
            <w:top w:val="none" w:sz="0" w:space="0" w:color="auto"/>
            <w:left w:val="none" w:sz="0" w:space="0" w:color="auto"/>
            <w:bottom w:val="none" w:sz="0" w:space="0" w:color="auto"/>
            <w:right w:val="none" w:sz="0" w:space="0" w:color="auto"/>
          </w:divBdr>
        </w:div>
        <w:div w:id="27266267">
          <w:marLeft w:val="0"/>
          <w:marRight w:val="0"/>
          <w:marTop w:val="0"/>
          <w:marBottom w:val="0"/>
          <w:divBdr>
            <w:top w:val="none" w:sz="0" w:space="0" w:color="auto"/>
            <w:left w:val="none" w:sz="0" w:space="0" w:color="auto"/>
            <w:bottom w:val="none" w:sz="0" w:space="0" w:color="auto"/>
            <w:right w:val="none" w:sz="0" w:space="0" w:color="auto"/>
          </w:divBdr>
        </w:div>
        <w:div w:id="27266268">
          <w:marLeft w:val="0"/>
          <w:marRight w:val="0"/>
          <w:marTop w:val="0"/>
          <w:marBottom w:val="0"/>
          <w:divBdr>
            <w:top w:val="none" w:sz="0" w:space="0" w:color="auto"/>
            <w:left w:val="none" w:sz="0" w:space="0" w:color="auto"/>
            <w:bottom w:val="none" w:sz="0" w:space="0" w:color="auto"/>
            <w:right w:val="none" w:sz="0" w:space="0" w:color="auto"/>
          </w:divBdr>
        </w:div>
        <w:div w:id="27266269">
          <w:marLeft w:val="0"/>
          <w:marRight w:val="0"/>
          <w:marTop w:val="0"/>
          <w:marBottom w:val="0"/>
          <w:divBdr>
            <w:top w:val="none" w:sz="0" w:space="0" w:color="auto"/>
            <w:left w:val="none" w:sz="0" w:space="0" w:color="auto"/>
            <w:bottom w:val="none" w:sz="0" w:space="0" w:color="auto"/>
            <w:right w:val="none" w:sz="0" w:space="0" w:color="auto"/>
          </w:divBdr>
        </w:div>
        <w:div w:id="27266270">
          <w:marLeft w:val="0"/>
          <w:marRight w:val="0"/>
          <w:marTop w:val="0"/>
          <w:marBottom w:val="0"/>
          <w:divBdr>
            <w:top w:val="none" w:sz="0" w:space="0" w:color="auto"/>
            <w:left w:val="none" w:sz="0" w:space="0" w:color="auto"/>
            <w:bottom w:val="none" w:sz="0" w:space="0" w:color="auto"/>
            <w:right w:val="none" w:sz="0" w:space="0" w:color="auto"/>
          </w:divBdr>
        </w:div>
        <w:div w:id="27266271">
          <w:marLeft w:val="0"/>
          <w:marRight w:val="0"/>
          <w:marTop w:val="0"/>
          <w:marBottom w:val="0"/>
          <w:divBdr>
            <w:top w:val="none" w:sz="0" w:space="0" w:color="auto"/>
            <w:left w:val="none" w:sz="0" w:space="0" w:color="auto"/>
            <w:bottom w:val="none" w:sz="0" w:space="0" w:color="auto"/>
            <w:right w:val="none" w:sz="0" w:space="0" w:color="auto"/>
          </w:divBdr>
        </w:div>
        <w:div w:id="27266272">
          <w:marLeft w:val="0"/>
          <w:marRight w:val="0"/>
          <w:marTop w:val="0"/>
          <w:marBottom w:val="0"/>
          <w:divBdr>
            <w:top w:val="none" w:sz="0" w:space="0" w:color="auto"/>
            <w:left w:val="none" w:sz="0" w:space="0" w:color="auto"/>
            <w:bottom w:val="none" w:sz="0" w:space="0" w:color="auto"/>
            <w:right w:val="none" w:sz="0" w:space="0" w:color="auto"/>
          </w:divBdr>
        </w:div>
        <w:div w:id="27266274">
          <w:marLeft w:val="0"/>
          <w:marRight w:val="0"/>
          <w:marTop w:val="0"/>
          <w:marBottom w:val="0"/>
          <w:divBdr>
            <w:top w:val="none" w:sz="0" w:space="0" w:color="auto"/>
            <w:left w:val="none" w:sz="0" w:space="0" w:color="auto"/>
            <w:bottom w:val="none" w:sz="0" w:space="0" w:color="auto"/>
            <w:right w:val="none" w:sz="0" w:space="0" w:color="auto"/>
          </w:divBdr>
        </w:div>
        <w:div w:id="27266275">
          <w:marLeft w:val="0"/>
          <w:marRight w:val="0"/>
          <w:marTop w:val="0"/>
          <w:marBottom w:val="0"/>
          <w:divBdr>
            <w:top w:val="none" w:sz="0" w:space="0" w:color="auto"/>
            <w:left w:val="none" w:sz="0" w:space="0" w:color="auto"/>
            <w:bottom w:val="none" w:sz="0" w:space="0" w:color="auto"/>
            <w:right w:val="none" w:sz="0" w:space="0" w:color="auto"/>
          </w:divBdr>
        </w:div>
        <w:div w:id="27266276">
          <w:marLeft w:val="0"/>
          <w:marRight w:val="0"/>
          <w:marTop w:val="0"/>
          <w:marBottom w:val="0"/>
          <w:divBdr>
            <w:top w:val="none" w:sz="0" w:space="0" w:color="auto"/>
            <w:left w:val="none" w:sz="0" w:space="0" w:color="auto"/>
            <w:bottom w:val="none" w:sz="0" w:space="0" w:color="auto"/>
            <w:right w:val="none" w:sz="0" w:space="0" w:color="auto"/>
          </w:divBdr>
        </w:div>
        <w:div w:id="27266277">
          <w:marLeft w:val="0"/>
          <w:marRight w:val="0"/>
          <w:marTop w:val="0"/>
          <w:marBottom w:val="0"/>
          <w:divBdr>
            <w:top w:val="none" w:sz="0" w:space="0" w:color="auto"/>
            <w:left w:val="none" w:sz="0" w:space="0" w:color="auto"/>
            <w:bottom w:val="none" w:sz="0" w:space="0" w:color="auto"/>
            <w:right w:val="none" w:sz="0" w:space="0" w:color="auto"/>
          </w:divBdr>
        </w:div>
        <w:div w:id="27266278">
          <w:marLeft w:val="0"/>
          <w:marRight w:val="0"/>
          <w:marTop w:val="0"/>
          <w:marBottom w:val="0"/>
          <w:divBdr>
            <w:top w:val="none" w:sz="0" w:space="0" w:color="auto"/>
            <w:left w:val="none" w:sz="0" w:space="0" w:color="auto"/>
            <w:bottom w:val="none" w:sz="0" w:space="0" w:color="auto"/>
            <w:right w:val="none" w:sz="0" w:space="0" w:color="auto"/>
          </w:divBdr>
        </w:div>
        <w:div w:id="27266279">
          <w:marLeft w:val="0"/>
          <w:marRight w:val="0"/>
          <w:marTop w:val="0"/>
          <w:marBottom w:val="0"/>
          <w:divBdr>
            <w:top w:val="none" w:sz="0" w:space="0" w:color="auto"/>
            <w:left w:val="none" w:sz="0" w:space="0" w:color="auto"/>
            <w:bottom w:val="none" w:sz="0" w:space="0" w:color="auto"/>
            <w:right w:val="none" w:sz="0" w:space="0" w:color="auto"/>
          </w:divBdr>
        </w:div>
        <w:div w:id="27266280">
          <w:marLeft w:val="0"/>
          <w:marRight w:val="0"/>
          <w:marTop w:val="0"/>
          <w:marBottom w:val="0"/>
          <w:divBdr>
            <w:top w:val="none" w:sz="0" w:space="0" w:color="auto"/>
            <w:left w:val="none" w:sz="0" w:space="0" w:color="auto"/>
            <w:bottom w:val="none" w:sz="0" w:space="0" w:color="auto"/>
            <w:right w:val="none" w:sz="0" w:space="0" w:color="auto"/>
          </w:divBdr>
        </w:div>
        <w:div w:id="27266281">
          <w:marLeft w:val="0"/>
          <w:marRight w:val="0"/>
          <w:marTop w:val="0"/>
          <w:marBottom w:val="0"/>
          <w:divBdr>
            <w:top w:val="none" w:sz="0" w:space="0" w:color="auto"/>
            <w:left w:val="none" w:sz="0" w:space="0" w:color="auto"/>
            <w:bottom w:val="none" w:sz="0" w:space="0" w:color="auto"/>
            <w:right w:val="none" w:sz="0" w:space="0" w:color="auto"/>
          </w:divBdr>
        </w:div>
        <w:div w:id="27266282">
          <w:marLeft w:val="0"/>
          <w:marRight w:val="0"/>
          <w:marTop w:val="0"/>
          <w:marBottom w:val="0"/>
          <w:divBdr>
            <w:top w:val="none" w:sz="0" w:space="0" w:color="auto"/>
            <w:left w:val="none" w:sz="0" w:space="0" w:color="auto"/>
            <w:bottom w:val="none" w:sz="0" w:space="0" w:color="auto"/>
            <w:right w:val="none" w:sz="0" w:space="0" w:color="auto"/>
          </w:divBdr>
        </w:div>
        <w:div w:id="27266283">
          <w:marLeft w:val="0"/>
          <w:marRight w:val="0"/>
          <w:marTop w:val="0"/>
          <w:marBottom w:val="0"/>
          <w:divBdr>
            <w:top w:val="none" w:sz="0" w:space="0" w:color="auto"/>
            <w:left w:val="none" w:sz="0" w:space="0" w:color="auto"/>
            <w:bottom w:val="none" w:sz="0" w:space="0" w:color="auto"/>
            <w:right w:val="none" w:sz="0" w:space="0" w:color="auto"/>
          </w:divBdr>
        </w:div>
        <w:div w:id="27266284">
          <w:marLeft w:val="0"/>
          <w:marRight w:val="0"/>
          <w:marTop w:val="0"/>
          <w:marBottom w:val="0"/>
          <w:divBdr>
            <w:top w:val="none" w:sz="0" w:space="0" w:color="auto"/>
            <w:left w:val="none" w:sz="0" w:space="0" w:color="auto"/>
            <w:bottom w:val="none" w:sz="0" w:space="0" w:color="auto"/>
            <w:right w:val="none" w:sz="0" w:space="0" w:color="auto"/>
          </w:divBdr>
        </w:div>
        <w:div w:id="27266285">
          <w:marLeft w:val="0"/>
          <w:marRight w:val="0"/>
          <w:marTop w:val="0"/>
          <w:marBottom w:val="0"/>
          <w:divBdr>
            <w:top w:val="none" w:sz="0" w:space="0" w:color="auto"/>
            <w:left w:val="none" w:sz="0" w:space="0" w:color="auto"/>
            <w:bottom w:val="none" w:sz="0" w:space="0" w:color="auto"/>
            <w:right w:val="none" w:sz="0" w:space="0" w:color="auto"/>
          </w:divBdr>
        </w:div>
        <w:div w:id="27266286">
          <w:marLeft w:val="0"/>
          <w:marRight w:val="0"/>
          <w:marTop w:val="0"/>
          <w:marBottom w:val="0"/>
          <w:divBdr>
            <w:top w:val="none" w:sz="0" w:space="0" w:color="auto"/>
            <w:left w:val="none" w:sz="0" w:space="0" w:color="auto"/>
            <w:bottom w:val="none" w:sz="0" w:space="0" w:color="auto"/>
            <w:right w:val="none" w:sz="0" w:space="0" w:color="auto"/>
          </w:divBdr>
        </w:div>
        <w:div w:id="27266287">
          <w:marLeft w:val="0"/>
          <w:marRight w:val="0"/>
          <w:marTop w:val="0"/>
          <w:marBottom w:val="0"/>
          <w:divBdr>
            <w:top w:val="none" w:sz="0" w:space="0" w:color="auto"/>
            <w:left w:val="none" w:sz="0" w:space="0" w:color="auto"/>
            <w:bottom w:val="none" w:sz="0" w:space="0" w:color="auto"/>
            <w:right w:val="none" w:sz="0" w:space="0" w:color="auto"/>
          </w:divBdr>
        </w:div>
        <w:div w:id="27266289">
          <w:marLeft w:val="0"/>
          <w:marRight w:val="0"/>
          <w:marTop w:val="0"/>
          <w:marBottom w:val="0"/>
          <w:divBdr>
            <w:top w:val="none" w:sz="0" w:space="0" w:color="auto"/>
            <w:left w:val="none" w:sz="0" w:space="0" w:color="auto"/>
            <w:bottom w:val="none" w:sz="0" w:space="0" w:color="auto"/>
            <w:right w:val="none" w:sz="0" w:space="0" w:color="auto"/>
          </w:divBdr>
        </w:div>
        <w:div w:id="27266290">
          <w:marLeft w:val="0"/>
          <w:marRight w:val="0"/>
          <w:marTop w:val="0"/>
          <w:marBottom w:val="0"/>
          <w:divBdr>
            <w:top w:val="none" w:sz="0" w:space="0" w:color="auto"/>
            <w:left w:val="none" w:sz="0" w:space="0" w:color="auto"/>
            <w:bottom w:val="none" w:sz="0" w:space="0" w:color="auto"/>
            <w:right w:val="none" w:sz="0" w:space="0" w:color="auto"/>
          </w:divBdr>
        </w:div>
        <w:div w:id="27266291">
          <w:marLeft w:val="0"/>
          <w:marRight w:val="0"/>
          <w:marTop w:val="0"/>
          <w:marBottom w:val="0"/>
          <w:divBdr>
            <w:top w:val="none" w:sz="0" w:space="0" w:color="auto"/>
            <w:left w:val="none" w:sz="0" w:space="0" w:color="auto"/>
            <w:bottom w:val="none" w:sz="0" w:space="0" w:color="auto"/>
            <w:right w:val="none" w:sz="0" w:space="0" w:color="auto"/>
          </w:divBdr>
        </w:div>
        <w:div w:id="27266292">
          <w:marLeft w:val="0"/>
          <w:marRight w:val="0"/>
          <w:marTop w:val="0"/>
          <w:marBottom w:val="0"/>
          <w:divBdr>
            <w:top w:val="none" w:sz="0" w:space="0" w:color="auto"/>
            <w:left w:val="none" w:sz="0" w:space="0" w:color="auto"/>
            <w:bottom w:val="none" w:sz="0" w:space="0" w:color="auto"/>
            <w:right w:val="none" w:sz="0" w:space="0" w:color="auto"/>
          </w:divBdr>
        </w:div>
        <w:div w:id="27266293">
          <w:marLeft w:val="0"/>
          <w:marRight w:val="0"/>
          <w:marTop w:val="0"/>
          <w:marBottom w:val="0"/>
          <w:divBdr>
            <w:top w:val="none" w:sz="0" w:space="0" w:color="auto"/>
            <w:left w:val="none" w:sz="0" w:space="0" w:color="auto"/>
            <w:bottom w:val="none" w:sz="0" w:space="0" w:color="auto"/>
            <w:right w:val="none" w:sz="0" w:space="0" w:color="auto"/>
          </w:divBdr>
        </w:div>
        <w:div w:id="27266294">
          <w:marLeft w:val="0"/>
          <w:marRight w:val="0"/>
          <w:marTop w:val="0"/>
          <w:marBottom w:val="0"/>
          <w:divBdr>
            <w:top w:val="none" w:sz="0" w:space="0" w:color="auto"/>
            <w:left w:val="none" w:sz="0" w:space="0" w:color="auto"/>
            <w:bottom w:val="none" w:sz="0" w:space="0" w:color="auto"/>
            <w:right w:val="none" w:sz="0" w:space="0" w:color="auto"/>
          </w:divBdr>
        </w:div>
        <w:div w:id="27266295">
          <w:marLeft w:val="0"/>
          <w:marRight w:val="0"/>
          <w:marTop w:val="0"/>
          <w:marBottom w:val="0"/>
          <w:divBdr>
            <w:top w:val="none" w:sz="0" w:space="0" w:color="auto"/>
            <w:left w:val="none" w:sz="0" w:space="0" w:color="auto"/>
            <w:bottom w:val="none" w:sz="0" w:space="0" w:color="auto"/>
            <w:right w:val="none" w:sz="0" w:space="0" w:color="auto"/>
          </w:divBdr>
        </w:div>
        <w:div w:id="27266296">
          <w:marLeft w:val="0"/>
          <w:marRight w:val="0"/>
          <w:marTop w:val="0"/>
          <w:marBottom w:val="0"/>
          <w:divBdr>
            <w:top w:val="none" w:sz="0" w:space="0" w:color="auto"/>
            <w:left w:val="none" w:sz="0" w:space="0" w:color="auto"/>
            <w:bottom w:val="none" w:sz="0" w:space="0" w:color="auto"/>
            <w:right w:val="none" w:sz="0" w:space="0" w:color="auto"/>
          </w:divBdr>
        </w:div>
      </w:divsChild>
    </w:div>
    <w:div w:id="27266166">
      <w:marLeft w:val="0"/>
      <w:marRight w:val="0"/>
      <w:marTop w:val="0"/>
      <w:marBottom w:val="0"/>
      <w:divBdr>
        <w:top w:val="none" w:sz="0" w:space="0" w:color="auto"/>
        <w:left w:val="none" w:sz="0" w:space="0" w:color="auto"/>
        <w:bottom w:val="none" w:sz="0" w:space="0" w:color="auto"/>
        <w:right w:val="none" w:sz="0" w:space="0" w:color="auto"/>
      </w:divBdr>
      <w:divsChild>
        <w:div w:id="27266288">
          <w:marLeft w:val="0"/>
          <w:marRight w:val="0"/>
          <w:marTop w:val="0"/>
          <w:marBottom w:val="0"/>
          <w:divBdr>
            <w:top w:val="none" w:sz="0" w:space="0" w:color="auto"/>
            <w:left w:val="none" w:sz="0" w:space="0" w:color="auto"/>
            <w:bottom w:val="none" w:sz="0" w:space="0" w:color="auto"/>
            <w:right w:val="none" w:sz="0" w:space="0" w:color="auto"/>
          </w:divBdr>
          <w:divsChild>
            <w:div w:id="27266161">
              <w:marLeft w:val="0"/>
              <w:marRight w:val="0"/>
              <w:marTop w:val="0"/>
              <w:marBottom w:val="0"/>
              <w:divBdr>
                <w:top w:val="none" w:sz="0" w:space="0" w:color="auto"/>
                <w:left w:val="none" w:sz="0" w:space="0" w:color="auto"/>
                <w:bottom w:val="none" w:sz="0" w:space="0" w:color="auto"/>
                <w:right w:val="none" w:sz="0" w:space="0" w:color="auto"/>
              </w:divBdr>
              <w:divsChild>
                <w:div w:id="27266239">
                  <w:marLeft w:val="0"/>
                  <w:marRight w:val="0"/>
                  <w:marTop w:val="0"/>
                  <w:marBottom w:val="0"/>
                  <w:divBdr>
                    <w:top w:val="none" w:sz="0" w:space="0" w:color="auto"/>
                    <w:left w:val="none" w:sz="0" w:space="0" w:color="auto"/>
                    <w:bottom w:val="none" w:sz="0" w:space="0" w:color="auto"/>
                    <w:right w:val="none" w:sz="0" w:space="0" w:color="auto"/>
                  </w:divBdr>
                  <w:divsChild>
                    <w:div w:id="27266124">
                      <w:marLeft w:val="0"/>
                      <w:marRight w:val="0"/>
                      <w:marTop w:val="0"/>
                      <w:marBottom w:val="0"/>
                      <w:divBdr>
                        <w:top w:val="none" w:sz="0" w:space="0" w:color="auto"/>
                        <w:left w:val="none" w:sz="0" w:space="0" w:color="auto"/>
                        <w:bottom w:val="none" w:sz="0" w:space="0" w:color="auto"/>
                        <w:right w:val="none" w:sz="0" w:space="0" w:color="auto"/>
                      </w:divBdr>
                      <w:divsChild>
                        <w:div w:id="27266168">
                          <w:marLeft w:val="0"/>
                          <w:marRight w:val="0"/>
                          <w:marTop w:val="0"/>
                          <w:marBottom w:val="0"/>
                          <w:divBdr>
                            <w:top w:val="none" w:sz="0" w:space="0" w:color="auto"/>
                            <w:left w:val="none" w:sz="0" w:space="0" w:color="auto"/>
                            <w:bottom w:val="none" w:sz="0" w:space="0" w:color="auto"/>
                            <w:right w:val="none" w:sz="0" w:space="0" w:color="auto"/>
                          </w:divBdr>
                          <w:divsChild>
                            <w:div w:id="27266252">
                              <w:marLeft w:val="0"/>
                              <w:marRight w:val="0"/>
                              <w:marTop w:val="0"/>
                              <w:marBottom w:val="0"/>
                              <w:divBdr>
                                <w:top w:val="none" w:sz="0" w:space="0" w:color="auto"/>
                                <w:left w:val="none" w:sz="0" w:space="0" w:color="auto"/>
                                <w:bottom w:val="none" w:sz="0" w:space="0" w:color="auto"/>
                                <w:right w:val="none" w:sz="0" w:space="0" w:color="auto"/>
                              </w:divBdr>
                              <w:divsChild>
                                <w:div w:id="27266156">
                                  <w:marLeft w:val="0"/>
                                  <w:marRight w:val="0"/>
                                  <w:marTop w:val="0"/>
                                  <w:marBottom w:val="0"/>
                                  <w:divBdr>
                                    <w:top w:val="none" w:sz="0" w:space="0" w:color="auto"/>
                                    <w:left w:val="none" w:sz="0" w:space="0" w:color="auto"/>
                                    <w:bottom w:val="none" w:sz="0" w:space="0" w:color="auto"/>
                                    <w:right w:val="none" w:sz="0" w:space="0" w:color="auto"/>
                                  </w:divBdr>
                                </w:div>
                                <w:div w:id="27266203">
                                  <w:marLeft w:val="0"/>
                                  <w:marRight w:val="0"/>
                                  <w:marTop w:val="0"/>
                                  <w:marBottom w:val="0"/>
                                  <w:divBdr>
                                    <w:top w:val="none" w:sz="0" w:space="0" w:color="auto"/>
                                    <w:left w:val="none" w:sz="0" w:space="0" w:color="auto"/>
                                    <w:bottom w:val="none" w:sz="0" w:space="0" w:color="auto"/>
                                    <w:right w:val="none" w:sz="0" w:space="0" w:color="auto"/>
                                  </w:divBdr>
                                </w:div>
                                <w:div w:id="27266232">
                                  <w:marLeft w:val="0"/>
                                  <w:marRight w:val="0"/>
                                  <w:marTop w:val="0"/>
                                  <w:marBottom w:val="0"/>
                                  <w:divBdr>
                                    <w:top w:val="none" w:sz="0" w:space="0" w:color="auto"/>
                                    <w:left w:val="none" w:sz="0" w:space="0" w:color="auto"/>
                                    <w:bottom w:val="none" w:sz="0" w:space="0" w:color="auto"/>
                                    <w:right w:val="none" w:sz="0" w:space="0" w:color="auto"/>
                                  </w:divBdr>
                                </w:div>
                                <w:div w:id="272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6171">
      <w:marLeft w:val="0"/>
      <w:marRight w:val="0"/>
      <w:marTop w:val="0"/>
      <w:marBottom w:val="0"/>
      <w:divBdr>
        <w:top w:val="none" w:sz="0" w:space="0" w:color="auto"/>
        <w:left w:val="none" w:sz="0" w:space="0" w:color="auto"/>
        <w:bottom w:val="none" w:sz="0" w:space="0" w:color="auto"/>
        <w:right w:val="none" w:sz="0" w:space="0" w:color="auto"/>
      </w:divBdr>
      <w:divsChild>
        <w:div w:id="27266107">
          <w:marLeft w:val="0"/>
          <w:marRight w:val="0"/>
          <w:marTop w:val="0"/>
          <w:marBottom w:val="0"/>
          <w:divBdr>
            <w:top w:val="none" w:sz="0" w:space="0" w:color="auto"/>
            <w:left w:val="none" w:sz="0" w:space="0" w:color="auto"/>
            <w:bottom w:val="none" w:sz="0" w:space="0" w:color="auto"/>
            <w:right w:val="none" w:sz="0" w:space="0" w:color="auto"/>
          </w:divBdr>
          <w:divsChild>
            <w:div w:id="27266220">
              <w:marLeft w:val="0"/>
              <w:marRight w:val="0"/>
              <w:marTop w:val="0"/>
              <w:marBottom w:val="0"/>
              <w:divBdr>
                <w:top w:val="none" w:sz="0" w:space="0" w:color="auto"/>
                <w:left w:val="none" w:sz="0" w:space="0" w:color="auto"/>
                <w:bottom w:val="none" w:sz="0" w:space="0" w:color="auto"/>
                <w:right w:val="none" w:sz="0" w:space="0" w:color="auto"/>
              </w:divBdr>
              <w:divsChild>
                <w:div w:id="27266157">
                  <w:marLeft w:val="0"/>
                  <w:marRight w:val="0"/>
                  <w:marTop w:val="0"/>
                  <w:marBottom w:val="0"/>
                  <w:divBdr>
                    <w:top w:val="none" w:sz="0" w:space="0" w:color="auto"/>
                    <w:left w:val="none" w:sz="0" w:space="0" w:color="auto"/>
                    <w:bottom w:val="none" w:sz="0" w:space="0" w:color="auto"/>
                    <w:right w:val="none" w:sz="0" w:space="0" w:color="auto"/>
                  </w:divBdr>
                  <w:divsChild>
                    <w:div w:id="27266224">
                      <w:marLeft w:val="0"/>
                      <w:marRight w:val="0"/>
                      <w:marTop w:val="0"/>
                      <w:marBottom w:val="0"/>
                      <w:divBdr>
                        <w:top w:val="none" w:sz="0" w:space="0" w:color="auto"/>
                        <w:left w:val="none" w:sz="0" w:space="0" w:color="auto"/>
                        <w:bottom w:val="none" w:sz="0" w:space="0" w:color="auto"/>
                        <w:right w:val="none" w:sz="0" w:space="0" w:color="auto"/>
                      </w:divBdr>
                      <w:divsChild>
                        <w:div w:id="27266118">
                          <w:marLeft w:val="0"/>
                          <w:marRight w:val="0"/>
                          <w:marTop w:val="0"/>
                          <w:marBottom w:val="0"/>
                          <w:divBdr>
                            <w:top w:val="none" w:sz="0" w:space="0" w:color="auto"/>
                            <w:left w:val="none" w:sz="0" w:space="0" w:color="auto"/>
                            <w:bottom w:val="none" w:sz="0" w:space="0" w:color="auto"/>
                            <w:right w:val="none" w:sz="0" w:space="0" w:color="auto"/>
                          </w:divBdr>
                          <w:divsChild>
                            <w:div w:id="27266235">
                              <w:marLeft w:val="0"/>
                              <w:marRight w:val="0"/>
                              <w:marTop w:val="0"/>
                              <w:marBottom w:val="0"/>
                              <w:divBdr>
                                <w:top w:val="none" w:sz="0" w:space="0" w:color="auto"/>
                                <w:left w:val="none" w:sz="0" w:space="0" w:color="auto"/>
                                <w:bottom w:val="none" w:sz="0" w:space="0" w:color="auto"/>
                                <w:right w:val="none" w:sz="0" w:space="0" w:color="auto"/>
                              </w:divBdr>
                              <w:divsChild>
                                <w:div w:id="27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682346">
      <w:bodyDiv w:val="1"/>
      <w:marLeft w:val="0"/>
      <w:marRight w:val="0"/>
      <w:marTop w:val="0"/>
      <w:marBottom w:val="0"/>
      <w:divBdr>
        <w:top w:val="none" w:sz="0" w:space="0" w:color="auto"/>
        <w:left w:val="none" w:sz="0" w:space="0" w:color="auto"/>
        <w:bottom w:val="none" w:sz="0" w:space="0" w:color="auto"/>
        <w:right w:val="none" w:sz="0" w:space="0" w:color="auto"/>
      </w:divBdr>
    </w:div>
    <w:div w:id="521826689">
      <w:bodyDiv w:val="1"/>
      <w:marLeft w:val="0"/>
      <w:marRight w:val="0"/>
      <w:marTop w:val="0"/>
      <w:marBottom w:val="0"/>
      <w:divBdr>
        <w:top w:val="none" w:sz="0" w:space="0" w:color="auto"/>
        <w:left w:val="none" w:sz="0" w:space="0" w:color="auto"/>
        <w:bottom w:val="none" w:sz="0" w:space="0" w:color="auto"/>
        <w:right w:val="none" w:sz="0" w:space="0" w:color="auto"/>
      </w:divBdr>
    </w:div>
    <w:div w:id="965624251">
      <w:bodyDiv w:val="1"/>
      <w:marLeft w:val="0"/>
      <w:marRight w:val="0"/>
      <w:marTop w:val="0"/>
      <w:marBottom w:val="0"/>
      <w:divBdr>
        <w:top w:val="none" w:sz="0" w:space="0" w:color="auto"/>
        <w:left w:val="none" w:sz="0" w:space="0" w:color="auto"/>
        <w:bottom w:val="none" w:sz="0" w:space="0" w:color="auto"/>
        <w:right w:val="none" w:sz="0" w:space="0" w:color="auto"/>
      </w:divBdr>
    </w:div>
    <w:div w:id="1246067786">
      <w:bodyDiv w:val="1"/>
      <w:marLeft w:val="0"/>
      <w:marRight w:val="0"/>
      <w:marTop w:val="0"/>
      <w:marBottom w:val="0"/>
      <w:divBdr>
        <w:top w:val="none" w:sz="0" w:space="0" w:color="auto"/>
        <w:left w:val="none" w:sz="0" w:space="0" w:color="auto"/>
        <w:bottom w:val="none" w:sz="0" w:space="0" w:color="auto"/>
        <w:right w:val="none" w:sz="0" w:space="0" w:color="auto"/>
      </w:divBdr>
    </w:div>
    <w:div w:id="1367753034">
      <w:bodyDiv w:val="1"/>
      <w:marLeft w:val="0"/>
      <w:marRight w:val="0"/>
      <w:marTop w:val="0"/>
      <w:marBottom w:val="0"/>
      <w:divBdr>
        <w:top w:val="none" w:sz="0" w:space="0" w:color="auto"/>
        <w:left w:val="none" w:sz="0" w:space="0" w:color="auto"/>
        <w:bottom w:val="none" w:sz="0" w:space="0" w:color="auto"/>
        <w:right w:val="none" w:sz="0" w:space="0" w:color="auto"/>
      </w:divBdr>
    </w:div>
    <w:div w:id="1406731054">
      <w:bodyDiv w:val="1"/>
      <w:marLeft w:val="0"/>
      <w:marRight w:val="0"/>
      <w:marTop w:val="0"/>
      <w:marBottom w:val="0"/>
      <w:divBdr>
        <w:top w:val="none" w:sz="0" w:space="0" w:color="auto"/>
        <w:left w:val="none" w:sz="0" w:space="0" w:color="auto"/>
        <w:bottom w:val="none" w:sz="0" w:space="0" w:color="auto"/>
        <w:right w:val="none" w:sz="0" w:space="0" w:color="auto"/>
      </w:divBdr>
    </w:div>
    <w:div w:id="1838495578">
      <w:bodyDiv w:val="1"/>
      <w:marLeft w:val="0"/>
      <w:marRight w:val="0"/>
      <w:marTop w:val="0"/>
      <w:marBottom w:val="0"/>
      <w:divBdr>
        <w:top w:val="none" w:sz="0" w:space="0" w:color="auto"/>
        <w:left w:val="none" w:sz="0" w:space="0" w:color="auto"/>
        <w:bottom w:val="none" w:sz="0" w:space="0" w:color="auto"/>
        <w:right w:val="none" w:sz="0" w:space="0" w:color="auto"/>
      </w:divBdr>
    </w:div>
    <w:div w:id="1985088181">
      <w:bodyDiv w:val="1"/>
      <w:marLeft w:val="0"/>
      <w:marRight w:val="0"/>
      <w:marTop w:val="0"/>
      <w:marBottom w:val="0"/>
      <w:divBdr>
        <w:top w:val="none" w:sz="0" w:space="0" w:color="auto"/>
        <w:left w:val="none" w:sz="0" w:space="0" w:color="auto"/>
        <w:bottom w:val="none" w:sz="0" w:space="0" w:color="auto"/>
        <w:right w:val="none" w:sz="0" w:space="0" w:color="auto"/>
      </w:divBdr>
    </w:div>
    <w:div w:id="20341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index.php" TargetMode="External"/><Relationship Id="rId13" Type="http://schemas.openxmlformats.org/officeDocument/2006/relationships/hyperlink" Target="http://knihovny.natur.cuni.cz" TargetMode="External"/><Relationship Id="rId18" Type="http://schemas.openxmlformats.org/officeDocument/2006/relationships/hyperlink" Target="http://obchod.portal.cz/search.asp?EXPS=Beyer%2C+Jannik&amp;SearchType=a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na.skalicka@natur.cuni.cz" TargetMode="External"/><Relationship Id="rId12" Type="http://schemas.openxmlformats.org/officeDocument/2006/relationships/hyperlink" Target="mailto:UKlogin@natur.cuni.cz" TargetMode="External"/><Relationship Id="rId17" Type="http://schemas.openxmlformats.org/officeDocument/2006/relationships/hyperlink" Target="http://web.natur.cuni.cz/ugp/main/staff/zak/mgv/" TargetMode="External"/><Relationship Id="rId2" Type="http://schemas.openxmlformats.org/officeDocument/2006/relationships/styles" Target="styles.xml"/><Relationship Id="rId16" Type="http://schemas.openxmlformats.org/officeDocument/2006/relationships/hyperlink" Target="http://www.akreditacnikomise.cz/cs/standardy-pro-posuzovani-zadosti/219-pozadavky-na-doplnujici-informace-pro-akreditace-strukturovanych-ucitelskych-programu.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cuni.cz/" TargetMode="External"/><Relationship Id="rId5" Type="http://schemas.openxmlformats.org/officeDocument/2006/relationships/footnotes" Target="footnotes.xml"/><Relationship Id="rId15" Type="http://schemas.openxmlformats.org/officeDocument/2006/relationships/hyperlink" Target="https://www.natur.cuni.cz/fakulta/uchazeci/podminky-prijimaciho-rizeni" TargetMode="External"/><Relationship Id="rId10" Type="http://schemas.openxmlformats.org/officeDocument/2006/relationships/footer" Target="footer2.xml"/><Relationship Id="rId19" Type="http://schemas.openxmlformats.org/officeDocument/2006/relationships/hyperlink" Target="http://pedagogika.ff.cuni.cz/node/15?q=node/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atur.cuni.cz/fakulta/oddeleni-pro-vedu/E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18857</Words>
  <Characters>111259</Characters>
  <Application>Microsoft Office Word</Application>
  <DocSecurity>0</DocSecurity>
  <Lines>927</Lines>
  <Paragraphs>259</Paragraphs>
  <ScaleCrop>false</ScaleCrop>
  <HeadingPairs>
    <vt:vector size="2" baseType="variant">
      <vt:variant>
        <vt:lpstr>Název</vt:lpstr>
      </vt:variant>
      <vt:variant>
        <vt:i4>1</vt:i4>
      </vt:variant>
    </vt:vector>
  </HeadingPairs>
  <TitlesOfParts>
    <vt:vector size="1" baseType="lpstr">
      <vt:lpstr>Požadované podklady pro posuzování žádostí o akreditace studijních programů, akreditace jejich rozšíření a prodloužení platnosti akreditace</vt:lpstr>
    </vt:vector>
  </TitlesOfParts>
  <Company>MŠMT  ČR</Company>
  <LinksUpToDate>false</LinksUpToDate>
  <CharactersWithSpaces>129857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Požadované podklady pro posuzování žádostí o akreditace studijních programů, akreditace jejich rozšíření a prodloužení platnosti akreditace</dc:title>
  <dc:subject/>
  <dc:creator>Václav Vinš</dc:creator>
  <cp:keywords/>
  <dc:description/>
  <cp:lastModifiedBy>Jiří Kühn</cp:lastModifiedBy>
  <cp:revision>2</cp:revision>
  <cp:lastPrinted>2016-02-01T15:27:00Z</cp:lastPrinted>
  <dcterms:created xsi:type="dcterms:W3CDTF">2016-02-08T09:29:00Z</dcterms:created>
  <dcterms:modified xsi:type="dcterms:W3CDTF">2016-02-08T09:29:00Z</dcterms:modified>
</cp:coreProperties>
</file>