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4962" w14:textId="77777777" w:rsidR="00715C51" w:rsidRDefault="00715C51" w:rsidP="00715C51">
      <w:pPr>
        <w:rPr>
          <w:rFonts w:asciiTheme="majorHAnsi" w:hAnsiTheme="majorHAnsi" w:cs="Times New Roman"/>
          <w:b/>
          <w:i/>
          <w:sz w:val="22"/>
          <w:szCs w:val="22"/>
        </w:rPr>
      </w:pPr>
    </w:p>
    <w:p w14:paraId="673ED2F9" w14:textId="77777777" w:rsidR="005B36A3" w:rsidRDefault="005B36A3" w:rsidP="00715C51">
      <w:pPr>
        <w:rPr>
          <w:rFonts w:asciiTheme="majorHAnsi" w:hAnsiTheme="majorHAnsi" w:cs="Times New Roman"/>
          <w:b/>
          <w:i/>
          <w:sz w:val="22"/>
          <w:szCs w:val="22"/>
        </w:rPr>
      </w:pPr>
    </w:p>
    <w:p w14:paraId="70308A2C" w14:textId="4E3ABB91" w:rsidR="005B36A3" w:rsidRDefault="006859DA" w:rsidP="00715C51">
      <w:pPr>
        <w:rPr>
          <w:rFonts w:asciiTheme="majorHAnsi" w:hAnsiTheme="majorHAnsi" w:cs="Times New Roman"/>
          <w:b/>
          <w:i/>
          <w:sz w:val="22"/>
          <w:szCs w:val="22"/>
        </w:rPr>
      </w:pPr>
      <w:r>
        <w:rPr>
          <w:rFonts w:asciiTheme="majorHAnsi" w:hAnsiTheme="majorHAnsi" w:cs="Times New Roman"/>
          <w:b/>
          <w:i/>
          <w:noProof/>
          <w:sz w:val="22"/>
          <w:szCs w:val="22"/>
          <w:lang w:val="cs-CZ" w:eastAsia="cs-CZ"/>
        </w:rPr>
        <w:drawing>
          <wp:inline distT="0" distB="0" distL="0" distR="0" wp14:anchorId="6A259F4E" wp14:editId="025670DB">
            <wp:extent cx="1323975" cy="1309815"/>
            <wp:effectExtent l="0" t="0" r="0" b="5080"/>
            <wp:docPr id="2" name="Obrázek 2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2CF8A2" w14:textId="4D145DC2" w:rsidR="005B36A3" w:rsidRDefault="005B36A3" w:rsidP="00715C51">
      <w:pPr>
        <w:rPr>
          <w:rFonts w:asciiTheme="majorHAnsi" w:hAnsiTheme="majorHAnsi" w:cs="Times New Roman"/>
          <w:b/>
          <w:sz w:val="22"/>
          <w:szCs w:val="22"/>
        </w:rPr>
      </w:pPr>
    </w:p>
    <w:p w14:paraId="18B9F348" w14:textId="77777777" w:rsidR="005B36A3" w:rsidRDefault="005B36A3" w:rsidP="00715C51">
      <w:pPr>
        <w:rPr>
          <w:rFonts w:asciiTheme="majorHAnsi" w:hAnsiTheme="majorHAnsi" w:cs="Times New Roman"/>
          <w:b/>
          <w:sz w:val="22"/>
          <w:szCs w:val="22"/>
        </w:rPr>
      </w:pPr>
    </w:p>
    <w:p w14:paraId="75570239" w14:textId="532E63B0" w:rsidR="00C62A64" w:rsidRDefault="005B36A3" w:rsidP="00715C51">
      <w:pPr>
        <w:rPr>
          <w:rFonts w:asciiTheme="majorHAnsi" w:hAnsiTheme="majorHAnsi" w:cs="Times New Roman"/>
          <w:b/>
          <w:sz w:val="22"/>
          <w:szCs w:val="22"/>
        </w:rPr>
      </w:pPr>
      <w:proofErr w:type="spellStart"/>
      <w:r>
        <w:rPr>
          <w:rFonts w:asciiTheme="majorHAnsi" w:hAnsiTheme="majorHAnsi" w:cs="Times New Roman"/>
          <w:b/>
          <w:sz w:val="22"/>
          <w:szCs w:val="22"/>
        </w:rPr>
        <w:t>Tisková</w:t>
      </w:r>
      <w:proofErr w:type="spellEnd"/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2"/>
          <w:szCs w:val="22"/>
        </w:rPr>
        <w:t>zpráva</w:t>
      </w:r>
      <w:proofErr w:type="spellEnd"/>
    </w:p>
    <w:p w14:paraId="0928919C" w14:textId="77777777" w:rsidR="005B36A3" w:rsidRDefault="005B36A3" w:rsidP="00715C51">
      <w:pPr>
        <w:rPr>
          <w:rFonts w:asciiTheme="majorHAnsi" w:hAnsiTheme="majorHAnsi" w:cs="Times New Roman"/>
          <w:b/>
          <w:sz w:val="22"/>
          <w:szCs w:val="22"/>
        </w:rPr>
      </w:pPr>
    </w:p>
    <w:p w14:paraId="35B32E9B" w14:textId="5578CB68" w:rsidR="005B36A3" w:rsidRDefault="00D1283E" w:rsidP="00715C51">
      <w:pPr>
        <w:rPr>
          <w:rFonts w:asciiTheme="majorHAnsi" w:hAnsiTheme="majorHAnsi" w:cs="Times New Roman"/>
          <w:b/>
          <w:sz w:val="22"/>
          <w:szCs w:val="22"/>
        </w:rPr>
      </w:pPr>
      <w:proofErr w:type="spellStart"/>
      <w:r>
        <w:rPr>
          <w:rFonts w:asciiTheme="majorHAnsi" w:hAnsiTheme="majorHAnsi" w:cs="Times New Roman"/>
          <w:b/>
          <w:sz w:val="22"/>
          <w:szCs w:val="22"/>
        </w:rPr>
        <w:t>Praha</w:t>
      </w:r>
      <w:proofErr w:type="spellEnd"/>
      <w:r>
        <w:rPr>
          <w:rFonts w:asciiTheme="majorHAnsi" w:hAnsiTheme="majorHAnsi" w:cs="Times New Roman"/>
          <w:b/>
          <w:sz w:val="22"/>
          <w:szCs w:val="22"/>
        </w:rPr>
        <w:t>, 12</w:t>
      </w:r>
      <w:r w:rsidR="005B36A3">
        <w:rPr>
          <w:rFonts w:asciiTheme="majorHAnsi" w:hAnsiTheme="majorHAnsi" w:cs="Times New Roman"/>
          <w:b/>
          <w:sz w:val="22"/>
          <w:szCs w:val="22"/>
        </w:rPr>
        <w:t xml:space="preserve">.3.2013, </w:t>
      </w:r>
      <w:proofErr w:type="spellStart"/>
      <w:r w:rsidR="005B36A3">
        <w:rPr>
          <w:rFonts w:asciiTheme="majorHAnsi" w:hAnsiTheme="majorHAnsi" w:cs="Times New Roman"/>
          <w:b/>
          <w:sz w:val="22"/>
          <w:szCs w:val="22"/>
        </w:rPr>
        <w:t>Přírodovědecká</w:t>
      </w:r>
      <w:proofErr w:type="spellEnd"/>
      <w:r w:rsidR="005B36A3"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 w:rsidR="005B36A3">
        <w:rPr>
          <w:rFonts w:asciiTheme="majorHAnsi" w:hAnsiTheme="majorHAnsi" w:cs="Times New Roman"/>
          <w:b/>
          <w:sz w:val="22"/>
          <w:szCs w:val="22"/>
        </w:rPr>
        <w:t>fakulta</w:t>
      </w:r>
      <w:proofErr w:type="spellEnd"/>
      <w:r w:rsidR="005B36A3"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 w:rsidR="005B36A3">
        <w:rPr>
          <w:rFonts w:asciiTheme="majorHAnsi" w:hAnsiTheme="majorHAnsi" w:cs="Times New Roman"/>
          <w:b/>
          <w:sz w:val="22"/>
          <w:szCs w:val="22"/>
        </w:rPr>
        <w:t>Univerzity</w:t>
      </w:r>
      <w:proofErr w:type="spellEnd"/>
      <w:r w:rsidR="005B36A3">
        <w:rPr>
          <w:rFonts w:asciiTheme="majorHAnsi" w:hAnsiTheme="majorHAnsi" w:cs="Times New Roman"/>
          <w:b/>
          <w:sz w:val="22"/>
          <w:szCs w:val="22"/>
        </w:rPr>
        <w:t xml:space="preserve"> Karlovy v </w:t>
      </w:r>
      <w:proofErr w:type="spellStart"/>
      <w:r w:rsidR="005B36A3">
        <w:rPr>
          <w:rFonts w:asciiTheme="majorHAnsi" w:hAnsiTheme="majorHAnsi" w:cs="Times New Roman"/>
          <w:b/>
          <w:sz w:val="22"/>
          <w:szCs w:val="22"/>
        </w:rPr>
        <w:t>Praze</w:t>
      </w:r>
      <w:proofErr w:type="spellEnd"/>
    </w:p>
    <w:p w14:paraId="25FD32C7" w14:textId="77777777" w:rsidR="00C62A64" w:rsidRDefault="00C62A64" w:rsidP="00715C51">
      <w:pPr>
        <w:rPr>
          <w:rFonts w:asciiTheme="majorHAnsi" w:hAnsiTheme="majorHAnsi" w:cs="Times New Roman"/>
          <w:b/>
          <w:sz w:val="22"/>
          <w:szCs w:val="22"/>
        </w:rPr>
      </w:pPr>
    </w:p>
    <w:p w14:paraId="5CDE0346" w14:textId="7D790F41" w:rsidR="00715C51" w:rsidRPr="00715C51" w:rsidRDefault="00715C51" w:rsidP="00715C51">
      <w:pPr>
        <w:rPr>
          <w:rFonts w:asciiTheme="majorHAnsi" w:hAnsiTheme="majorHAnsi" w:cs="Times New Roman"/>
          <w:b/>
          <w:sz w:val="22"/>
          <w:szCs w:val="22"/>
        </w:rPr>
      </w:pPr>
      <w:proofErr w:type="spellStart"/>
      <w:r>
        <w:rPr>
          <w:rFonts w:asciiTheme="majorHAnsi" w:hAnsiTheme="majorHAnsi" w:cs="Times New Roman"/>
          <w:b/>
          <w:sz w:val="22"/>
          <w:szCs w:val="22"/>
        </w:rPr>
        <w:t>Čeští</w:t>
      </w:r>
      <w:proofErr w:type="spellEnd"/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2"/>
          <w:szCs w:val="22"/>
        </w:rPr>
        <w:t>vědci</w:t>
      </w:r>
      <w:proofErr w:type="spellEnd"/>
      <w:r>
        <w:rPr>
          <w:rFonts w:asciiTheme="majorHAnsi" w:hAnsiTheme="majorHAnsi" w:cs="Times New Roman"/>
          <w:b/>
          <w:sz w:val="22"/>
          <w:szCs w:val="22"/>
        </w:rPr>
        <w:t xml:space="preserve"> se </w:t>
      </w:r>
      <w:proofErr w:type="spellStart"/>
      <w:r>
        <w:rPr>
          <w:rFonts w:asciiTheme="majorHAnsi" w:hAnsiTheme="majorHAnsi" w:cs="Times New Roman"/>
          <w:b/>
          <w:sz w:val="22"/>
          <w:szCs w:val="22"/>
        </w:rPr>
        <w:t>podílejí</w:t>
      </w:r>
      <w:proofErr w:type="spellEnd"/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2"/>
          <w:szCs w:val="22"/>
        </w:rPr>
        <w:t>na</w:t>
      </w:r>
      <w:proofErr w:type="spellEnd"/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b/>
          <w:sz w:val="22"/>
          <w:szCs w:val="22"/>
        </w:rPr>
        <w:t>výzkumu</w:t>
      </w:r>
      <w:proofErr w:type="spellEnd"/>
      <w:r>
        <w:rPr>
          <w:rFonts w:asciiTheme="majorHAnsi" w:hAnsiTheme="majorHAnsi" w:cs="Times New Roman"/>
          <w:b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="Times New Roman"/>
          <w:b/>
          <w:sz w:val="22"/>
          <w:szCs w:val="22"/>
        </w:rPr>
        <w:t>meteoru</w:t>
      </w:r>
      <w:proofErr w:type="spellEnd"/>
      <w:proofErr w:type="gramEnd"/>
      <w:r w:rsidRPr="00715C51">
        <w:rPr>
          <w:rFonts w:asciiTheme="majorHAnsi" w:hAnsiTheme="majorHAnsi" w:cs="Times New Roman"/>
          <w:b/>
          <w:sz w:val="22"/>
          <w:szCs w:val="22"/>
        </w:rPr>
        <w:t xml:space="preserve">, </w:t>
      </w:r>
      <w:proofErr w:type="spellStart"/>
      <w:r w:rsidRPr="00715C51">
        <w:rPr>
          <w:rFonts w:asciiTheme="majorHAnsi" w:hAnsiTheme="majorHAnsi" w:cs="Times New Roman"/>
          <w:b/>
          <w:sz w:val="22"/>
          <w:szCs w:val="22"/>
        </w:rPr>
        <w:t>který</w:t>
      </w:r>
      <w:proofErr w:type="spellEnd"/>
      <w:r w:rsidRPr="00715C51"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 w:rsidRPr="00715C51">
        <w:rPr>
          <w:rFonts w:asciiTheme="majorHAnsi" w:hAnsiTheme="majorHAnsi" w:cs="Times New Roman"/>
          <w:b/>
          <w:sz w:val="22"/>
          <w:szCs w:val="22"/>
        </w:rPr>
        <w:t>dopadl</w:t>
      </w:r>
      <w:proofErr w:type="spellEnd"/>
      <w:r w:rsidRPr="00715C51">
        <w:rPr>
          <w:rFonts w:asciiTheme="majorHAnsi" w:hAnsiTheme="majorHAnsi" w:cs="Times New Roman"/>
          <w:b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sz w:val="22"/>
          <w:szCs w:val="22"/>
        </w:rPr>
        <w:t xml:space="preserve">15. </w:t>
      </w:r>
      <w:proofErr w:type="spellStart"/>
      <w:proofErr w:type="gramStart"/>
      <w:r>
        <w:rPr>
          <w:rFonts w:asciiTheme="majorHAnsi" w:hAnsiTheme="majorHAnsi" w:cs="Times New Roman"/>
          <w:b/>
          <w:sz w:val="22"/>
          <w:szCs w:val="22"/>
        </w:rPr>
        <w:t>února</w:t>
      </w:r>
      <w:proofErr w:type="spellEnd"/>
      <w:proofErr w:type="gramEnd"/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C62A64">
        <w:rPr>
          <w:rFonts w:asciiTheme="majorHAnsi" w:hAnsiTheme="majorHAnsi" w:cs="Times New Roman"/>
          <w:b/>
          <w:sz w:val="22"/>
          <w:szCs w:val="22"/>
          <w:lang w:val="cs-CZ"/>
        </w:rPr>
        <w:t xml:space="preserve">do jezera </w:t>
      </w:r>
      <w:proofErr w:type="spellStart"/>
      <w:r w:rsidRPr="00C62A64">
        <w:rPr>
          <w:rFonts w:asciiTheme="majorHAnsi" w:hAnsiTheme="majorHAnsi" w:cs="Times New Roman"/>
          <w:b/>
          <w:sz w:val="22"/>
          <w:szCs w:val="22"/>
          <w:lang w:val="cs-CZ"/>
        </w:rPr>
        <w:t>Čebarkul</w:t>
      </w:r>
      <w:proofErr w:type="spellEnd"/>
      <w:r w:rsidR="00C62A64">
        <w:rPr>
          <w:rFonts w:asciiTheme="majorHAnsi" w:hAnsiTheme="majorHAnsi" w:cs="Times New Roman"/>
          <w:b/>
          <w:sz w:val="22"/>
          <w:szCs w:val="22"/>
          <w:lang w:val="cs-CZ"/>
        </w:rPr>
        <w:t xml:space="preserve">. </w:t>
      </w:r>
      <w:proofErr w:type="spellStart"/>
      <w:proofErr w:type="gramStart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Hled</w:t>
      </w:r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ají</w:t>
      </w:r>
      <w:proofErr w:type="spellEnd"/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kromě</w:t>
      </w:r>
      <w:proofErr w:type="spellEnd"/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jiného</w:t>
      </w:r>
      <w:proofErr w:type="spellEnd"/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informace</w:t>
      </w:r>
      <w:proofErr w:type="spellEnd"/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o </w:t>
      </w:r>
      <w:proofErr w:type="spellStart"/>
      <w:r w:rsidR="00D1283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mož</w:t>
      </w:r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nosti</w:t>
      </w:r>
      <w:proofErr w:type="spellEnd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přenosu</w:t>
      </w:r>
      <w:proofErr w:type="spellEnd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života</w:t>
      </w:r>
      <w:proofErr w:type="spellEnd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mezi</w:t>
      </w:r>
      <w:proofErr w:type="spellEnd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planetami</w:t>
      </w:r>
      <w:proofErr w:type="spellEnd"/>
      <w:r w:rsidR="00254CC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.</w:t>
      </w:r>
      <w:proofErr w:type="gramEnd"/>
    </w:p>
    <w:p w14:paraId="4C3089FE" w14:textId="77777777" w:rsidR="00715C51" w:rsidRDefault="00715C51" w:rsidP="00715C51">
      <w:pPr>
        <w:rPr>
          <w:rFonts w:asciiTheme="majorHAnsi" w:hAnsiTheme="majorHAnsi" w:cs="Times New Roman"/>
          <w:b/>
          <w:i/>
          <w:sz w:val="22"/>
          <w:szCs w:val="22"/>
        </w:rPr>
      </w:pPr>
    </w:p>
    <w:p w14:paraId="5338687A" w14:textId="612419AF" w:rsidR="00715C51" w:rsidRPr="00715C51" w:rsidRDefault="00A0563F" w:rsidP="00715C51">
      <w:pPr>
        <w:rPr>
          <w:rFonts w:asciiTheme="majorHAnsi" w:hAnsiTheme="majorHAnsi"/>
          <w:b/>
          <w:i/>
          <w:sz w:val="22"/>
          <w:szCs w:val="22"/>
        </w:rPr>
      </w:pPr>
      <w:proofErr w:type="spellStart"/>
      <w:proofErr w:type="gramStart"/>
      <w:r w:rsidRPr="00715C51">
        <w:rPr>
          <w:rFonts w:asciiTheme="majorHAnsi" w:hAnsiTheme="majorHAnsi" w:cs="Times New Roman"/>
          <w:b/>
          <w:i/>
          <w:sz w:val="22"/>
          <w:szCs w:val="22"/>
        </w:rPr>
        <w:t>Kdy</w:t>
      </w:r>
      <w:proofErr w:type="spellEnd"/>
      <w:r w:rsidRPr="00715C51">
        <w:rPr>
          <w:rFonts w:asciiTheme="majorHAnsi" w:hAnsiTheme="majorHAnsi" w:cs="Times New Roman"/>
          <w:b/>
          <w:i/>
          <w:sz w:val="22"/>
          <w:szCs w:val="22"/>
          <w:lang w:val="cs-CZ"/>
        </w:rPr>
        <w:t>ž exploze meteoru prořízla 15.</w:t>
      </w:r>
      <w:proofErr w:type="gramEnd"/>
      <w:r w:rsidRPr="00715C51">
        <w:rPr>
          <w:rFonts w:asciiTheme="majorHAnsi" w:hAnsiTheme="majorHAnsi" w:cs="Times New Roman"/>
          <w:b/>
          <w:i/>
          <w:sz w:val="22"/>
          <w:szCs w:val="22"/>
          <w:lang w:val="cs-CZ"/>
        </w:rPr>
        <w:t xml:space="preserve"> února ranní oblohu nad Čeljabinskem, lidé netušili, co se stalo. Rázová vlna způsobená jeho průletem atmosférou rychlostí 18 kilometrů za sekundu rozbila okna a létající sklo zranilo více než tisíc osob.  </w:t>
      </w:r>
      <w:r w:rsidR="00715C51" w:rsidRPr="00715C51">
        <w:rPr>
          <w:rFonts w:asciiTheme="majorHAnsi" w:hAnsiTheme="majorHAnsi" w:cs="Times New Roman"/>
          <w:b/>
          <w:i/>
          <w:sz w:val="22"/>
          <w:szCs w:val="22"/>
          <w:lang w:val="cs-CZ"/>
        </w:rPr>
        <w:t xml:space="preserve">V týmu výzkumníků, kteří zkoumají meteorit je i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RNDr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. Gunther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Kletetschka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, Ph.D. z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Ústavu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hydrogeologie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,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inženýrské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geologie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 a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užité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geofyziky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Přírodovědecké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715C51" w:rsidRPr="00715C51">
        <w:rPr>
          <w:rFonts w:asciiTheme="majorHAnsi" w:hAnsiTheme="majorHAnsi"/>
          <w:b/>
          <w:i/>
          <w:sz w:val="22"/>
          <w:szCs w:val="22"/>
        </w:rPr>
        <w:t>fakulty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 UK. </w:t>
      </w:r>
      <w:proofErr w:type="spellStart"/>
      <w:proofErr w:type="gramStart"/>
      <w:r w:rsidR="00715C51" w:rsidRPr="00715C51">
        <w:rPr>
          <w:rFonts w:asciiTheme="majorHAnsi" w:hAnsiTheme="majorHAnsi"/>
          <w:b/>
          <w:i/>
          <w:sz w:val="22"/>
          <w:szCs w:val="22"/>
        </w:rPr>
        <w:t>Informuje</w:t>
      </w:r>
      <w:proofErr w:type="spellEnd"/>
      <w:r w:rsidR="00715C51" w:rsidRPr="00715C51">
        <w:rPr>
          <w:rFonts w:asciiTheme="majorHAnsi" w:hAnsiTheme="majorHAnsi"/>
          <w:b/>
          <w:i/>
          <w:sz w:val="22"/>
          <w:szCs w:val="22"/>
        </w:rPr>
        <w:t xml:space="preserve"> o tom </w:t>
      </w:r>
      <w:r w:rsidR="00715C51" w:rsidRPr="00715C51">
        <w:rPr>
          <w:rFonts w:asciiTheme="majorHAnsi" w:hAnsiTheme="majorHAnsi" w:cs="Times New Roman"/>
          <w:b/>
          <w:i/>
          <w:sz w:val="22"/>
          <w:szCs w:val="22"/>
        </w:rPr>
        <w:t xml:space="preserve">Science, </w:t>
      </w:r>
      <w:r w:rsidR="00715C51" w:rsidRPr="00715C51">
        <w:rPr>
          <w:rFonts w:asciiTheme="majorHAnsi" w:hAnsiTheme="majorHAnsi" w:cs="Times"/>
          <w:b/>
          <w:i/>
          <w:sz w:val="22"/>
          <w:szCs w:val="22"/>
        </w:rPr>
        <w:t>VOL 339 8 MARCH 2013, str. 1135.</w:t>
      </w:r>
      <w:proofErr w:type="gramEnd"/>
    </w:p>
    <w:p w14:paraId="77196402" w14:textId="21FE29E2" w:rsidR="00715C51" w:rsidRPr="00715C51" w:rsidRDefault="00715C51" w:rsidP="00715C51">
      <w:pPr>
        <w:rPr>
          <w:rFonts w:asciiTheme="majorHAnsi" w:hAnsiTheme="majorHAnsi"/>
          <w:sz w:val="22"/>
          <w:szCs w:val="22"/>
        </w:rPr>
      </w:pPr>
    </w:p>
    <w:p w14:paraId="462885F9" w14:textId="603AB3FA" w:rsidR="00A0563F" w:rsidRPr="005E64A4" w:rsidRDefault="00C62A64" w:rsidP="00A0563F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  <w:lang w:val="cs-CZ"/>
        </w:rPr>
      </w:pPr>
      <w:r w:rsidRPr="005E64A4">
        <w:rPr>
          <w:rFonts w:asciiTheme="majorHAnsi" w:hAnsiTheme="majorHAnsi" w:cs="Times New Roman"/>
          <w:sz w:val="22"/>
          <w:szCs w:val="22"/>
          <w:lang w:val="cs-CZ"/>
        </w:rPr>
        <w:t>„</w:t>
      </w:r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Zatímco astronomové </w:t>
      </w:r>
      <w:proofErr w:type="gramStart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upřesňují  dráhu</w:t>
      </w:r>
      <w:proofErr w:type="gramEnd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 tělesa atmosférou a odhadují velikost a hmotnost největší části meteoritu, která dopadla do jezera </w:t>
      </w:r>
      <w:proofErr w:type="spellStart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Čebarkul</w:t>
      </w:r>
      <w:proofErr w:type="spellEnd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, týmy výzkumníků se soustřeďují na zamrzlé jezero, kde místní obyvatelé nalezli  díru v ledu o průměru 8 m. Jedním z nich je i </w:t>
      </w:r>
      <w:proofErr w:type="spellStart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Gunther</w:t>
      </w:r>
      <w:proofErr w:type="spellEnd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proofErr w:type="spellStart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Kletetschka</w:t>
      </w:r>
      <w:proofErr w:type="spellEnd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, astrobiolog z</w:t>
      </w:r>
      <w:r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  </w:t>
      </w:r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University Karlovy v </w:t>
      </w:r>
      <w:proofErr w:type="gramStart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Praze,  který</w:t>
      </w:r>
      <w:proofErr w:type="gramEnd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 dorazil na místo minulý týden, aby </w:t>
      </w:r>
      <w:r w:rsidR="007A6E14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získal informace o </w:t>
      </w:r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meteoritu, </w:t>
      </w:r>
      <w:r w:rsidR="00715C51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jenž </w:t>
      </w:r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 by díky své velikostí mohl obsahovat organické látky. Chce otestovat hypotézu o přenosu života mezi planetami</w:t>
      </w:r>
      <w:r w:rsidR="007A6E14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, která tvrdí, že </w:t>
      </w:r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život na Zemi </w:t>
      </w:r>
      <w:r w:rsidR="007A6E14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mohl vzniknout </w:t>
      </w:r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tak, že se organické chemikálie dostaly do oceánů z vesmíru. Větší m</w:t>
      </w:r>
      <w:r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eteorit na dně jezera </w:t>
      </w:r>
      <w:proofErr w:type="spellStart"/>
      <w:r w:rsidRPr="005E64A4">
        <w:rPr>
          <w:rFonts w:asciiTheme="majorHAnsi" w:hAnsiTheme="majorHAnsi" w:cs="Times New Roman"/>
          <w:sz w:val="22"/>
          <w:szCs w:val="22"/>
          <w:lang w:val="cs-CZ"/>
        </w:rPr>
        <w:t>Čebarkul</w:t>
      </w:r>
      <w:proofErr w:type="spellEnd"/>
      <w:r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 ´může být nedotčený´</w:t>
      </w:r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, říká </w:t>
      </w:r>
      <w:proofErr w:type="spellStart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Kletetschka</w:t>
      </w:r>
      <w:proofErr w:type="spellEnd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, protože spečené jílové sedimenty jej </w:t>
      </w:r>
      <w:proofErr w:type="gramStart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>mohou  chránit</w:t>
      </w:r>
      <w:proofErr w:type="gramEnd"/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="005B36A3" w:rsidRPr="005E64A4">
        <w:rPr>
          <w:rFonts w:asciiTheme="majorHAnsi" w:hAnsiTheme="majorHAnsi" w:cs="Times New Roman"/>
          <w:sz w:val="22"/>
          <w:szCs w:val="22"/>
          <w:lang w:val="cs-CZ"/>
        </w:rPr>
        <w:t>před  kontaminací jezerní vodou</w:t>
      </w:r>
      <w:r w:rsidR="00A0563F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="005B36A3"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„ </w:t>
      </w:r>
      <w:r w:rsidRPr="005E64A4">
        <w:rPr>
          <w:rFonts w:asciiTheme="majorHAnsi" w:hAnsiTheme="majorHAnsi" w:cs="Times New Roman"/>
          <w:sz w:val="22"/>
          <w:szCs w:val="22"/>
          <w:lang w:val="cs-CZ"/>
        </w:rPr>
        <w:t xml:space="preserve"> uvádí Science.</w:t>
      </w:r>
    </w:p>
    <w:p w14:paraId="27FA25D1" w14:textId="4D6119DA" w:rsidR="00D1283E" w:rsidRPr="005E64A4" w:rsidRDefault="00D1283E" w:rsidP="00D1283E">
      <w:pPr>
        <w:rPr>
          <w:rFonts w:asciiTheme="majorHAnsi" w:hAnsiTheme="majorHAnsi"/>
          <w:sz w:val="22"/>
          <w:szCs w:val="22"/>
          <w:lang w:val="cs-CZ"/>
        </w:rPr>
      </w:pPr>
      <w:r w:rsidRPr="005E64A4">
        <w:rPr>
          <w:rFonts w:asciiTheme="majorHAnsi" w:hAnsiTheme="majorHAnsi"/>
          <w:sz w:val="22"/>
          <w:szCs w:val="22"/>
          <w:lang w:val="cs-CZ"/>
        </w:rPr>
        <w:t xml:space="preserve">„Poté co světem prolétla informace, že padající meteorit způsobil značné škody, všeobecnou paniku a s hromovým efektem proletěl nad </w:t>
      </w:r>
      <w:r w:rsidR="005E64A4" w:rsidRPr="005E64A4">
        <w:rPr>
          <w:rFonts w:asciiTheme="majorHAnsi" w:hAnsiTheme="majorHAnsi" w:cs="Times New Roman"/>
          <w:sz w:val="22"/>
          <w:szCs w:val="22"/>
          <w:lang w:val="cs-CZ"/>
        </w:rPr>
        <w:t>Čeljabinskem</w:t>
      </w:r>
      <w:r w:rsidR="005E64A4" w:rsidRPr="005E64A4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5E64A4">
        <w:rPr>
          <w:rFonts w:asciiTheme="majorHAnsi" w:hAnsiTheme="majorHAnsi"/>
          <w:sz w:val="22"/>
          <w:szCs w:val="22"/>
          <w:lang w:val="cs-CZ"/>
        </w:rPr>
        <w:t xml:space="preserve">v Rusku, narychlo jsme zorganizovali výpravu ve dnech od 5. do 9. března 2013“ říká RNDr. </w:t>
      </w:r>
      <w:proofErr w:type="spellStart"/>
      <w:r w:rsidRPr="005E64A4">
        <w:rPr>
          <w:rFonts w:asciiTheme="majorHAnsi" w:hAnsiTheme="majorHAnsi"/>
          <w:sz w:val="22"/>
          <w:szCs w:val="22"/>
          <w:lang w:val="cs-CZ"/>
        </w:rPr>
        <w:t>Kletetschka</w:t>
      </w:r>
      <w:proofErr w:type="spellEnd"/>
      <w:r w:rsidRPr="005E64A4">
        <w:rPr>
          <w:rFonts w:asciiTheme="majorHAnsi" w:hAnsiTheme="majorHAnsi"/>
          <w:sz w:val="22"/>
          <w:szCs w:val="22"/>
          <w:lang w:val="cs-CZ"/>
        </w:rPr>
        <w:t xml:space="preserve"> z Přírodovědecké fakulty UK. </w:t>
      </w:r>
    </w:p>
    <w:p w14:paraId="5C42A70D" w14:textId="2A2368AD" w:rsidR="00D1283E" w:rsidRPr="005E64A4" w:rsidRDefault="00D1283E" w:rsidP="00D1283E">
      <w:pPr>
        <w:rPr>
          <w:rFonts w:asciiTheme="majorHAnsi" w:hAnsiTheme="majorHAnsi"/>
          <w:sz w:val="22"/>
          <w:szCs w:val="22"/>
          <w:lang w:val="cs-CZ"/>
        </w:rPr>
      </w:pPr>
      <w:r w:rsidRPr="005E64A4">
        <w:rPr>
          <w:rFonts w:asciiTheme="majorHAnsi" w:hAnsiTheme="majorHAnsi"/>
          <w:sz w:val="22"/>
          <w:szCs w:val="22"/>
          <w:lang w:val="cs-CZ"/>
        </w:rPr>
        <w:t xml:space="preserve">Energie tohoto meteoritu byla stejně velká jako energie uvolňující se při nukleárních </w:t>
      </w:r>
      <w:proofErr w:type="gramStart"/>
      <w:r w:rsidRPr="005E64A4">
        <w:rPr>
          <w:rFonts w:asciiTheme="majorHAnsi" w:hAnsiTheme="majorHAnsi"/>
          <w:sz w:val="22"/>
          <w:szCs w:val="22"/>
          <w:lang w:val="cs-CZ"/>
        </w:rPr>
        <w:t>explozích</w:t>
      </w:r>
      <w:proofErr w:type="gramEnd"/>
      <w:r w:rsidRPr="005E64A4">
        <w:rPr>
          <w:rFonts w:asciiTheme="majorHAnsi" w:hAnsiTheme="majorHAnsi"/>
          <w:sz w:val="22"/>
          <w:szCs w:val="22"/>
          <w:lang w:val="cs-CZ"/>
        </w:rPr>
        <w:t xml:space="preserve">. Vědci směřovali na místo dopadu jádra meteoritu v jezeře </w:t>
      </w:r>
      <w:proofErr w:type="spellStart"/>
      <w:r w:rsidR="005E64A4" w:rsidRPr="005E64A4">
        <w:rPr>
          <w:rFonts w:asciiTheme="majorHAnsi" w:hAnsiTheme="majorHAnsi" w:cs="Times New Roman"/>
          <w:sz w:val="22"/>
          <w:szCs w:val="22"/>
          <w:lang w:val="cs-CZ"/>
        </w:rPr>
        <w:t>Čebarkul</w:t>
      </w:r>
      <w:proofErr w:type="spellEnd"/>
      <w:r w:rsidRPr="005E64A4">
        <w:rPr>
          <w:rFonts w:asciiTheme="majorHAnsi" w:hAnsiTheme="majorHAnsi"/>
          <w:sz w:val="22"/>
          <w:szCs w:val="22"/>
          <w:lang w:val="cs-CZ"/>
        </w:rPr>
        <w:t xml:space="preserve">, poblíže stejnojmenného městečka o 40 tis. obyvatelích. Záhy se o vědecké výpravě dozvěděl starosta </w:t>
      </w:r>
      <w:proofErr w:type="spellStart"/>
      <w:r w:rsidR="005E64A4" w:rsidRPr="005E64A4">
        <w:rPr>
          <w:rFonts w:asciiTheme="majorHAnsi" w:hAnsiTheme="majorHAnsi" w:cs="Times New Roman"/>
          <w:sz w:val="22"/>
          <w:szCs w:val="22"/>
          <w:lang w:val="cs-CZ"/>
        </w:rPr>
        <w:t>Čebarkulu</w:t>
      </w:r>
      <w:proofErr w:type="spellEnd"/>
      <w:r w:rsidRPr="005E64A4">
        <w:rPr>
          <w:rFonts w:asciiTheme="majorHAnsi" w:hAnsiTheme="majorHAnsi"/>
          <w:sz w:val="22"/>
          <w:szCs w:val="22"/>
          <w:lang w:val="cs-CZ"/>
        </w:rPr>
        <w:t xml:space="preserve"> Andrei </w:t>
      </w:r>
      <w:proofErr w:type="spellStart"/>
      <w:r w:rsidRPr="005E64A4">
        <w:rPr>
          <w:rFonts w:asciiTheme="majorHAnsi" w:hAnsiTheme="majorHAnsi"/>
          <w:sz w:val="22"/>
          <w:szCs w:val="22"/>
          <w:lang w:val="cs-CZ"/>
        </w:rPr>
        <w:t>Orlov</w:t>
      </w:r>
      <w:proofErr w:type="spellEnd"/>
      <w:r w:rsidRPr="005E64A4">
        <w:rPr>
          <w:rFonts w:asciiTheme="majorHAnsi" w:hAnsiTheme="majorHAnsi"/>
          <w:sz w:val="22"/>
          <w:szCs w:val="22"/>
          <w:lang w:val="cs-CZ"/>
        </w:rPr>
        <w:t xml:space="preserve"> a významný ruský vědec </w:t>
      </w:r>
      <w:proofErr w:type="spellStart"/>
      <w:r w:rsidRPr="005E64A4">
        <w:rPr>
          <w:rFonts w:asciiTheme="majorHAnsi" w:hAnsiTheme="majorHAnsi"/>
          <w:sz w:val="22"/>
          <w:szCs w:val="22"/>
          <w:lang w:val="cs-CZ"/>
        </w:rPr>
        <w:t>Sergei</w:t>
      </w:r>
      <w:proofErr w:type="spellEnd"/>
      <w:r w:rsidRPr="005E64A4"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gramStart"/>
      <w:r w:rsidRPr="005E64A4">
        <w:rPr>
          <w:rFonts w:asciiTheme="majorHAnsi" w:hAnsiTheme="majorHAnsi"/>
          <w:sz w:val="22"/>
          <w:szCs w:val="22"/>
          <w:lang w:val="cs-CZ"/>
        </w:rPr>
        <w:t>Zacharov a  nabídli</w:t>
      </w:r>
      <w:proofErr w:type="gramEnd"/>
      <w:r w:rsidRPr="005E64A4">
        <w:rPr>
          <w:rFonts w:asciiTheme="majorHAnsi" w:hAnsiTheme="majorHAnsi"/>
          <w:sz w:val="22"/>
          <w:szCs w:val="22"/>
          <w:lang w:val="cs-CZ"/>
        </w:rPr>
        <w:t xml:space="preserve"> logistickou pomoc v dopravě, manuálních pracích na jezeře a s ubytováním. </w:t>
      </w:r>
    </w:p>
    <w:p w14:paraId="040F73F8" w14:textId="63C5A4D5" w:rsidR="00D1283E" w:rsidRPr="005E64A4" w:rsidRDefault="00D1283E" w:rsidP="00D1283E">
      <w:pPr>
        <w:rPr>
          <w:rFonts w:asciiTheme="majorHAnsi" w:hAnsiTheme="majorHAnsi"/>
          <w:sz w:val="22"/>
          <w:szCs w:val="22"/>
          <w:lang w:val="cs-CZ"/>
        </w:rPr>
      </w:pPr>
      <w:r w:rsidRPr="005E64A4">
        <w:rPr>
          <w:rFonts w:asciiTheme="majorHAnsi" w:hAnsiTheme="majorHAnsi"/>
          <w:sz w:val="22"/>
          <w:szCs w:val="22"/>
          <w:lang w:val="cs-CZ"/>
        </w:rPr>
        <w:t xml:space="preserve">Výprava měla několik cílů. Prvním bylo informovat administrativu </w:t>
      </w:r>
      <w:proofErr w:type="spellStart"/>
      <w:r w:rsidRPr="005E64A4">
        <w:rPr>
          <w:rFonts w:asciiTheme="majorHAnsi" w:hAnsiTheme="majorHAnsi"/>
          <w:sz w:val="22"/>
          <w:szCs w:val="22"/>
          <w:lang w:val="cs-CZ"/>
        </w:rPr>
        <w:t>Čebarkulu</w:t>
      </w:r>
      <w:proofErr w:type="spellEnd"/>
      <w:r w:rsidRPr="005E64A4">
        <w:rPr>
          <w:rFonts w:asciiTheme="majorHAnsi" w:hAnsiTheme="majorHAnsi"/>
          <w:sz w:val="22"/>
          <w:szCs w:val="22"/>
          <w:lang w:val="cs-CZ"/>
        </w:rPr>
        <w:t xml:space="preserve"> o výjimečnosti této události a zajistit tak vhodné nakládání s nalezeným meteorickým materiálem, kterým by se předešlo případné kontaminaci meteoritu zemským prostředím. Tento meteorit měl totiž počáteční velikost přes 15 m v průměru, což je dostatečné k tomu, aby se případné organické molekuly uvnitř tělesa nezničily radiací ve vesmírném prostoru. Existence takových molekul je předmětem diskusí týkajících se vzniku a přenosu života mezi planetami. </w:t>
      </w:r>
      <w:proofErr w:type="spellStart"/>
      <w:r w:rsidRPr="005E64A4">
        <w:rPr>
          <w:rFonts w:asciiTheme="majorHAnsi" w:hAnsiTheme="majorHAnsi"/>
          <w:sz w:val="22"/>
          <w:szCs w:val="22"/>
          <w:lang w:val="cs-CZ"/>
        </w:rPr>
        <w:lastRenderedPageBreak/>
        <w:t>Čebarkulský</w:t>
      </w:r>
      <w:proofErr w:type="spellEnd"/>
      <w:r w:rsidRPr="005E64A4">
        <w:rPr>
          <w:rFonts w:asciiTheme="majorHAnsi" w:hAnsiTheme="majorHAnsi"/>
          <w:sz w:val="22"/>
          <w:szCs w:val="22"/>
          <w:lang w:val="cs-CZ"/>
        </w:rPr>
        <w:t xml:space="preserve"> meteorit při průletu atmosférou ztrácel hmotu rychleji</w:t>
      </w:r>
      <w:r w:rsidR="005E64A4" w:rsidRPr="005E64A4">
        <w:rPr>
          <w:rFonts w:asciiTheme="majorHAnsi" w:hAnsiTheme="majorHAnsi"/>
          <w:sz w:val="22"/>
          <w:szCs w:val="22"/>
          <w:lang w:val="cs-CZ"/>
        </w:rPr>
        <w:t>,</w:t>
      </w:r>
      <w:r w:rsidRPr="005E64A4">
        <w:rPr>
          <w:rFonts w:asciiTheme="majorHAnsi" w:hAnsiTheme="majorHAnsi"/>
          <w:sz w:val="22"/>
          <w:szCs w:val="22"/>
          <w:lang w:val="cs-CZ"/>
        </w:rPr>
        <w:t xml:space="preserve"> než se jeho vnitřek stačil </w:t>
      </w:r>
      <w:r w:rsidR="00770E4C">
        <w:rPr>
          <w:rFonts w:asciiTheme="majorHAnsi" w:hAnsiTheme="majorHAnsi"/>
          <w:sz w:val="22"/>
          <w:szCs w:val="22"/>
          <w:lang w:val="cs-CZ"/>
        </w:rPr>
        <w:t>ohřívat. J</w:t>
      </w:r>
      <w:r w:rsidRPr="005E64A4">
        <w:rPr>
          <w:rFonts w:asciiTheme="majorHAnsi" w:hAnsiTheme="majorHAnsi"/>
          <w:sz w:val="22"/>
          <w:szCs w:val="22"/>
          <w:lang w:val="cs-CZ"/>
        </w:rPr>
        <w:t xml:space="preserve">ádro meteoritu, které dopadlo do jezera, </w:t>
      </w:r>
      <w:r w:rsidR="00770E4C">
        <w:rPr>
          <w:rFonts w:asciiTheme="majorHAnsi" w:hAnsiTheme="majorHAnsi"/>
          <w:sz w:val="22"/>
          <w:szCs w:val="22"/>
          <w:lang w:val="cs-CZ"/>
        </w:rPr>
        <w:t xml:space="preserve">by tedy </w:t>
      </w:r>
      <w:r w:rsidRPr="005E64A4">
        <w:rPr>
          <w:rFonts w:asciiTheme="majorHAnsi" w:hAnsiTheme="majorHAnsi"/>
          <w:sz w:val="22"/>
          <w:szCs w:val="22"/>
          <w:lang w:val="cs-CZ"/>
        </w:rPr>
        <w:t xml:space="preserve">mohlo být jen minimálně kontaminováno zemskými vlivy. </w:t>
      </w:r>
      <w:r w:rsidR="005E64A4">
        <w:rPr>
          <w:rFonts w:asciiTheme="majorHAnsi" w:hAnsiTheme="majorHAnsi"/>
          <w:sz w:val="22"/>
          <w:szCs w:val="22"/>
          <w:lang w:val="cs-CZ"/>
        </w:rPr>
        <w:t>V</w:t>
      </w:r>
      <w:r w:rsidRPr="005E64A4">
        <w:rPr>
          <w:rFonts w:asciiTheme="majorHAnsi" w:hAnsiTheme="majorHAnsi"/>
          <w:sz w:val="22"/>
          <w:szCs w:val="22"/>
          <w:lang w:val="cs-CZ"/>
        </w:rPr>
        <w:t>zhledem k tomu, že povrch meteoritu byl při dopadu do jílovitých sedimentů rozžhavený,</w:t>
      </w:r>
      <w:r w:rsidR="005E64A4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5E64A4" w:rsidRPr="005E64A4">
        <w:rPr>
          <w:rFonts w:asciiTheme="majorHAnsi" w:hAnsiTheme="majorHAnsi"/>
          <w:sz w:val="22"/>
          <w:szCs w:val="22"/>
          <w:lang w:val="cs-CZ"/>
        </w:rPr>
        <w:t>vytvořila</w:t>
      </w:r>
      <w:r w:rsidRPr="005E64A4">
        <w:rPr>
          <w:rFonts w:asciiTheme="majorHAnsi" w:hAnsiTheme="majorHAnsi"/>
          <w:sz w:val="22"/>
          <w:szCs w:val="22"/>
          <w:lang w:val="cs-CZ"/>
        </w:rPr>
        <w:t xml:space="preserve"> se </w:t>
      </w:r>
      <w:r w:rsidR="005E64A4" w:rsidRPr="005E64A4">
        <w:rPr>
          <w:rFonts w:asciiTheme="majorHAnsi" w:hAnsiTheme="majorHAnsi"/>
          <w:sz w:val="22"/>
          <w:szCs w:val="22"/>
          <w:lang w:val="cs-CZ"/>
        </w:rPr>
        <w:t xml:space="preserve">pravděpodobně </w:t>
      </w:r>
      <w:r w:rsidRPr="005E64A4">
        <w:rPr>
          <w:rFonts w:asciiTheme="majorHAnsi" w:hAnsiTheme="majorHAnsi"/>
          <w:sz w:val="22"/>
          <w:szCs w:val="22"/>
          <w:lang w:val="cs-CZ"/>
        </w:rPr>
        <w:t xml:space="preserve">na jeho </w:t>
      </w:r>
      <w:proofErr w:type="gramStart"/>
      <w:r w:rsidRPr="005E64A4">
        <w:rPr>
          <w:rFonts w:asciiTheme="majorHAnsi" w:hAnsiTheme="majorHAnsi"/>
          <w:sz w:val="22"/>
          <w:szCs w:val="22"/>
          <w:lang w:val="cs-CZ"/>
        </w:rPr>
        <w:t>povrchu</w:t>
      </w:r>
      <w:r w:rsidR="005E64A4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5E64A4">
        <w:rPr>
          <w:rFonts w:asciiTheme="majorHAnsi" w:hAnsiTheme="majorHAnsi"/>
          <w:sz w:val="22"/>
          <w:szCs w:val="22"/>
          <w:lang w:val="cs-CZ"/>
        </w:rPr>
        <w:t xml:space="preserve"> pevná</w:t>
      </w:r>
      <w:proofErr w:type="gramEnd"/>
      <w:r w:rsidRPr="005E64A4">
        <w:rPr>
          <w:rFonts w:asciiTheme="majorHAnsi" w:hAnsiTheme="majorHAnsi"/>
          <w:sz w:val="22"/>
          <w:szCs w:val="22"/>
          <w:lang w:val="cs-CZ"/>
        </w:rPr>
        <w:t xml:space="preserve"> nepropustná skořápka ze spečeného jílu. </w:t>
      </w:r>
      <w:r w:rsidR="005E64A4" w:rsidRPr="005E64A4">
        <w:rPr>
          <w:rFonts w:asciiTheme="majorHAnsi" w:hAnsiTheme="majorHAnsi"/>
          <w:sz w:val="22"/>
          <w:szCs w:val="22"/>
          <w:lang w:val="cs-CZ"/>
        </w:rPr>
        <w:t>Vědci proto a</w:t>
      </w:r>
      <w:r w:rsidRPr="005E64A4">
        <w:rPr>
          <w:rFonts w:asciiTheme="majorHAnsi" w:hAnsiTheme="majorHAnsi"/>
          <w:sz w:val="22"/>
          <w:szCs w:val="22"/>
          <w:lang w:val="cs-CZ"/>
        </w:rPr>
        <w:t>pelovali na potřebu péče při vyzdvihnutí nejenom meteoritu, ale také jeho skořápky tak, aby byla zajištěna ochrana před možnou kontaminací pozemskými vlivy a také před polem permanentních magnetů, které by mohly zničit jedinečnou informaci v jádru meteoritu.</w:t>
      </w:r>
    </w:p>
    <w:p w14:paraId="21370A97" w14:textId="77777777" w:rsidR="005E64A4" w:rsidRPr="005E64A4" w:rsidRDefault="00D1283E" w:rsidP="00D1283E">
      <w:pPr>
        <w:rPr>
          <w:rFonts w:asciiTheme="majorHAnsi" w:hAnsiTheme="majorHAnsi"/>
          <w:sz w:val="22"/>
          <w:szCs w:val="22"/>
          <w:lang w:val="cs-CZ"/>
        </w:rPr>
      </w:pPr>
      <w:r w:rsidRPr="005E64A4">
        <w:rPr>
          <w:rFonts w:asciiTheme="majorHAnsi" w:hAnsiTheme="majorHAnsi"/>
          <w:sz w:val="22"/>
          <w:szCs w:val="22"/>
          <w:lang w:val="cs-CZ"/>
        </w:rPr>
        <w:t xml:space="preserve">Neméně důležitým úkolem byl průzkum okolí dopadu meteoritu na zamrzlém povrchu jezera pokrytém vrstvou ledu o tloušťce 60 až 80 cm. </w:t>
      </w:r>
    </w:p>
    <w:p w14:paraId="5FE0A731" w14:textId="3B9E3712" w:rsidR="00D1283E" w:rsidRPr="005E64A4" w:rsidRDefault="005E64A4" w:rsidP="00D1283E">
      <w:pPr>
        <w:rPr>
          <w:rFonts w:asciiTheme="majorHAnsi" w:hAnsiTheme="majorHAnsi"/>
          <w:sz w:val="22"/>
          <w:szCs w:val="22"/>
          <w:lang w:val="cs-CZ"/>
        </w:rPr>
      </w:pPr>
      <w:r w:rsidRPr="005E64A4">
        <w:rPr>
          <w:rFonts w:asciiTheme="majorHAnsi" w:hAnsiTheme="majorHAnsi"/>
          <w:sz w:val="22"/>
          <w:szCs w:val="22"/>
          <w:lang w:val="cs-CZ"/>
        </w:rPr>
        <w:t>„</w:t>
      </w:r>
      <w:r w:rsidR="00D1283E" w:rsidRPr="005E64A4">
        <w:rPr>
          <w:rFonts w:asciiTheme="majorHAnsi" w:hAnsiTheme="majorHAnsi"/>
          <w:sz w:val="22"/>
          <w:szCs w:val="22"/>
          <w:lang w:val="cs-CZ"/>
        </w:rPr>
        <w:t>Provedli jsme měření magnetického pole, což umožní určit polohu meteoritu, který se nachází v jezerním jílu v hloubce několika metrů. Znalost tloušťky ledu a hloubky dna napoví o poloze meteorického tělesa pod vodou poté, co rozrazilo led rychlostí cca 450 km/h. Byly také zmapovány meteorické fragment</w:t>
      </w:r>
      <w:r>
        <w:rPr>
          <w:rFonts w:asciiTheme="majorHAnsi" w:hAnsiTheme="majorHAnsi"/>
          <w:sz w:val="22"/>
          <w:szCs w:val="22"/>
          <w:lang w:val="cs-CZ"/>
        </w:rPr>
        <w:t>y v okolí 35 m od místa dopadu „ doplnil</w:t>
      </w:r>
      <w:r w:rsidRPr="005E64A4">
        <w:rPr>
          <w:rFonts w:asciiTheme="majorHAnsi" w:hAnsiTheme="majorHAnsi"/>
          <w:sz w:val="22"/>
          <w:szCs w:val="22"/>
          <w:lang w:val="cs-CZ"/>
        </w:rPr>
        <w:t xml:space="preserve"> RNDr. </w:t>
      </w:r>
      <w:proofErr w:type="spellStart"/>
      <w:r w:rsidRPr="005E64A4">
        <w:rPr>
          <w:rFonts w:asciiTheme="majorHAnsi" w:hAnsiTheme="majorHAnsi"/>
          <w:sz w:val="22"/>
          <w:szCs w:val="22"/>
          <w:lang w:val="cs-CZ"/>
        </w:rPr>
        <w:t>Kletetschka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z výzkumného týmu</w:t>
      </w:r>
      <w:r w:rsidRPr="005E64A4">
        <w:rPr>
          <w:rFonts w:asciiTheme="majorHAnsi" w:hAnsiTheme="majorHAnsi"/>
          <w:sz w:val="22"/>
          <w:szCs w:val="22"/>
          <w:lang w:val="cs-CZ"/>
        </w:rPr>
        <w:t>.</w:t>
      </w:r>
    </w:p>
    <w:p w14:paraId="72915A2E" w14:textId="77777777" w:rsidR="005E64A4" w:rsidRPr="005E64A4" w:rsidRDefault="005E64A4" w:rsidP="00D1283E">
      <w:pPr>
        <w:rPr>
          <w:rFonts w:asciiTheme="majorHAnsi" w:hAnsiTheme="majorHAnsi"/>
          <w:sz w:val="22"/>
          <w:szCs w:val="22"/>
          <w:lang w:val="cs-CZ"/>
        </w:rPr>
      </w:pPr>
    </w:p>
    <w:p w14:paraId="487AE22F" w14:textId="231CC5BD" w:rsidR="00D1283E" w:rsidRPr="005E64A4" w:rsidRDefault="005E64A4" w:rsidP="00D1283E">
      <w:pPr>
        <w:rPr>
          <w:rFonts w:asciiTheme="majorHAnsi" w:hAnsiTheme="majorHAnsi"/>
          <w:sz w:val="22"/>
          <w:szCs w:val="22"/>
          <w:lang w:val="cs-CZ"/>
        </w:rPr>
      </w:pPr>
      <w:proofErr w:type="gramStart"/>
      <w:r w:rsidRPr="005E64A4">
        <w:rPr>
          <w:rFonts w:asciiTheme="majorHAnsi" w:hAnsiTheme="majorHAnsi"/>
          <w:sz w:val="22"/>
          <w:szCs w:val="22"/>
          <w:lang w:val="cs-CZ"/>
        </w:rPr>
        <w:t xml:space="preserve">Nejzajímavější </w:t>
      </w:r>
      <w:r w:rsidR="00D1283E" w:rsidRPr="005E64A4">
        <w:rPr>
          <w:rFonts w:asciiTheme="majorHAnsi" w:hAnsiTheme="majorHAnsi"/>
          <w:sz w:val="22"/>
          <w:szCs w:val="22"/>
          <w:lang w:val="cs-CZ"/>
        </w:rPr>
        <w:t xml:space="preserve"> témata</w:t>
      </w:r>
      <w:proofErr w:type="gramEnd"/>
      <w:r w:rsidR="00D1283E" w:rsidRPr="005E64A4">
        <w:rPr>
          <w:rFonts w:asciiTheme="majorHAnsi" w:hAnsiTheme="majorHAnsi"/>
          <w:sz w:val="22"/>
          <w:szCs w:val="22"/>
          <w:lang w:val="cs-CZ"/>
        </w:rPr>
        <w:t xml:space="preserve"> k této události</w:t>
      </w:r>
      <w:r w:rsidRPr="005E64A4">
        <w:rPr>
          <w:rFonts w:asciiTheme="majorHAnsi" w:hAnsiTheme="majorHAnsi"/>
          <w:sz w:val="22"/>
          <w:szCs w:val="22"/>
          <w:lang w:val="cs-CZ"/>
        </w:rPr>
        <w:t>:</w:t>
      </w:r>
    </w:p>
    <w:p w14:paraId="0681553A" w14:textId="77777777" w:rsidR="005E64A4" w:rsidRPr="005E64A4" w:rsidRDefault="005E64A4" w:rsidP="00D1283E">
      <w:pPr>
        <w:rPr>
          <w:rFonts w:asciiTheme="majorHAnsi" w:hAnsiTheme="majorHAnsi"/>
          <w:sz w:val="22"/>
          <w:szCs w:val="22"/>
          <w:lang w:val="cs-CZ"/>
        </w:rPr>
      </w:pPr>
    </w:p>
    <w:p w14:paraId="2D4407AE" w14:textId="77777777" w:rsidR="00D1283E" w:rsidRPr="005E64A4" w:rsidRDefault="00D1283E" w:rsidP="00D1283E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5E64A4">
        <w:rPr>
          <w:rFonts w:asciiTheme="majorHAnsi" w:hAnsiTheme="majorHAnsi"/>
          <w:lang w:val="cs-CZ"/>
        </w:rPr>
        <w:t>Přenos života mezi planetami</w:t>
      </w:r>
    </w:p>
    <w:p w14:paraId="25E7798D" w14:textId="77777777" w:rsidR="00D1283E" w:rsidRPr="005E64A4" w:rsidRDefault="00D1283E" w:rsidP="00D1283E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5E64A4">
        <w:rPr>
          <w:rFonts w:asciiTheme="majorHAnsi" w:hAnsiTheme="majorHAnsi"/>
          <w:lang w:val="cs-CZ"/>
        </w:rPr>
        <w:t>Analogie struktur ledu na měsíci Europa u Jupitera</w:t>
      </w:r>
    </w:p>
    <w:p w14:paraId="3C2ED9CF" w14:textId="77777777" w:rsidR="00D1283E" w:rsidRPr="005E64A4" w:rsidRDefault="00D1283E" w:rsidP="00D1283E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5E64A4">
        <w:rPr>
          <w:rFonts w:asciiTheme="majorHAnsi" w:hAnsiTheme="majorHAnsi"/>
          <w:lang w:val="cs-CZ"/>
        </w:rPr>
        <w:t>Znečišťování Země z vesmíru</w:t>
      </w:r>
    </w:p>
    <w:p w14:paraId="6C66ADE4" w14:textId="77777777" w:rsidR="00D1283E" w:rsidRPr="005E64A4" w:rsidRDefault="00D1283E" w:rsidP="00D1283E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5E64A4">
        <w:rPr>
          <w:rFonts w:asciiTheme="majorHAnsi" w:hAnsiTheme="majorHAnsi"/>
          <w:lang w:val="cs-CZ"/>
        </w:rPr>
        <w:t>Koncept navádění asteroidů pro účely jejich využití na Zemi</w:t>
      </w:r>
    </w:p>
    <w:p w14:paraId="3A29FFE9" w14:textId="77777777" w:rsidR="00D1283E" w:rsidRPr="005E64A4" w:rsidRDefault="00D1283E" w:rsidP="00D1283E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5E64A4">
        <w:rPr>
          <w:rFonts w:asciiTheme="majorHAnsi" w:hAnsiTheme="majorHAnsi"/>
          <w:lang w:val="cs-CZ"/>
        </w:rPr>
        <w:t>Magnetická historie tohoto asteroidu</w:t>
      </w:r>
    </w:p>
    <w:p w14:paraId="1407C54B" w14:textId="77777777" w:rsidR="005B36A3" w:rsidRPr="005E64A4" w:rsidRDefault="005B36A3" w:rsidP="00A0563F">
      <w:pPr>
        <w:rPr>
          <w:rFonts w:asciiTheme="majorHAnsi" w:hAnsiTheme="majorHAnsi"/>
          <w:sz w:val="22"/>
          <w:szCs w:val="22"/>
        </w:rPr>
      </w:pPr>
    </w:p>
    <w:p w14:paraId="284B2EDF" w14:textId="77777777" w:rsidR="00D1283E" w:rsidRPr="005E64A4" w:rsidRDefault="00D1283E" w:rsidP="00A0563F">
      <w:pPr>
        <w:rPr>
          <w:rFonts w:asciiTheme="majorHAnsi" w:hAnsiTheme="majorHAnsi"/>
          <w:sz w:val="22"/>
          <w:szCs w:val="22"/>
        </w:rPr>
      </w:pPr>
    </w:p>
    <w:p w14:paraId="1BA87D66" w14:textId="7EDEC57E" w:rsidR="00AF4244" w:rsidRPr="005E64A4" w:rsidRDefault="00715C51" w:rsidP="00A0563F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5E64A4">
        <w:rPr>
          <w:rFonts w:asciiTheme="majorHAnsi" w:hAnsiTheme="majorHAnsi"/>
          <w:b/>
          <w:sz w:val="22"/>
          <w:szCs w:val="22"/>
        </w:rPr>
        <w:t>Kontakt</w:t>
      </w:r>
      <w:proofErr w:type="spellEnd"/>
      <w:r w:rsidRPr="005E64A4">
        <w:rPr>
          <w:rFonts w:asciiTheme="majorHAnsi" w:hAnsiTheme="majorHAnsi"/>
          <w:b/>
          <w:sz w:val="22"/>
          <w:szCs w:val="22"/>
        </w:rPr>
        <w:t xml:space="preserve">: </w:t>
      </w:r>
    </w:p>
    <w:p w14:paraId="192A17C6" w14:textId="77777777" w:rsidR="00715C51" w:rsidRPr="005E64A4" w:rsidRDefault="00715C51" w:rsidP="00A0563F">
      <w:pPr>
        <w:rPr>
          <w:rFonts w:asciiTheme="majorHAnsi" w:hAnsiTheme="majorHAnsi"/>
          <w:sz w:val="22"/>
          <w:szCs w:val="22"/>
        </w:rPr>
      </w:pPr>
    </w:p>
    <w:p w14:paraId="2918FF45" w14:textId="7ED41BD8" w:rsidR="00A52E15" w:rsidRPr="005E64A4" w:rsidRDefault="00715C51" w:rsidP="00A52E15">
      <w:pPr>
        <w:rPr>
          <w:rFonts w:asciiTheme="majorHAnsi" w:hAnsiTheme="majorHAnsi"/>
          <w:sz w:val="22"/>
          <w:szCs w:val="22"/>
        </w:rPr>
      </w:pPr>
      <w:proofErr w:type="spellStart"/>
      <w:r w:rsidRPr="005E64A4">
        <w:rPr>
          <w:rFonts w:asciiTheme="majorHAnsi" w:hAnsiTheme="majorHAnsi"/>
          <w:b/>
          <w:sz w:val="22"/>
          <w:szCs w:val="22"/>
        </w:rPr>
        <w:t>RNDr</w:t>
      </w:r>
      <w:proofErr w:type="spellEnd"/>
      <w:r w:rsidRPr="005E64A4">
        <w:rPr>
          <w:rFonts w:asciiTheme="majorHAnsi" w:hAnsiTheme="majorHAnsi"/>
          <w:b/>
          <w:sz w:val="22"/>
          <w:szCs w:val="22"/>
        </w:rPr>
        <w:t xml:space="preserve">. Gunther </w:t>
      </w:r>
      <w:proofErr w:type="spellStart"/>
      <w:r w:rsidRPr="005E64A4">
        <w:rPr>
          <w:rFonts w:asciiTheme="majorHAnsi" w:hAnsiTheme="majorHAnsi"/>
          <w:b/>
          <w:sz w:val="22"/>
          <w:szCs w:val="22"/>
        </w:rPr>
        <w:t>Kletetschka</w:t>
      </w:r>
      <w:proofErr w:type="spellEnd"/>
      <w:r w:rsidRPr="005E64A4">
        <w:rPr>
          <w:rFonts w:asciiTheme="majorHAnsi" w:hAnsiTheme="majorHAnsi"/>
          <w:b/>
          <w:sz w:val="22"/>
          <w:szCs w:val="22"/>
        </w:rPr>
        <w:t>, Ph.D.:</w:t>
      </w:r>
      <w:r w:rsidRPr="005E64A4">
        <w:rPr>
          <w:rFonts w:asciiTheme="majorHAnsi" w:hAnsiTheme="majorHAnsi"/>
          <w:sz w:val="22"/>
          <w:szCs w:val="22"/>
        </w:rPr>
        <w:t xml:space="preserve"> </w:t>
      </w:r>
      <w:r w:rsidR="00A52E15" w:rsidRPr="005E64A4">
        <w:rPr>
          <w:rFonts w:asciiTheme="majorHAnsi" w:hAnsiTheme="majorHAnsi"/>
          <w:sz w:val="22"/>
          <w:szCs w:val="22"/>
        </w:rPr>
        <w:t xml:space="preserve"> </w:t>
      </w:r>
      <w:r w:rsidR="00A52E15" w:rsidRPr="005E64A4">
        <w:rPr>
          <w:rStyle w:val="tsphone1"/>
          <w:rFonts w:asciiTheme="majorHAnsi" w:hAnsiTheme="majorHAnsi"/>
          <w:sz w:val="22"/>
          <w:szCs w:val="22"/>
          <w:specVanish w:val="0"/>
        </w:rPr>
        <w:t xml:space="preserve"> Tel.:  +420 734 802 049, 420 221 95 </w:t>
      </w:r>
      <w:r w:rsidR="00A52E15" w:rsidRPr="005E64A4">
        <w:rPr>
          <w:rStyle w:val="Siln"/>
          <w:rFonts w:asciiTheme="majorHAnsi" w:hAnsiTheme="majorHAnsi"/>
          <w:sz w:val="22"/>
          <w:szCs w:val="22"/>
        </w:rPr>
        <w:t>1963</w:t>
      </w:r>
    </w:p>
    <w:p w14:paraId="50996DE0" w14:textId="77777777" w:rsidR="00A52E15" w:rsidRPr="005E64A4" w:rsidRDefault="00A52E15" w:rsidP="00A0563F">
      <w:pPr>
        <w:rPr>
          <w:rFonts w:asciiTheme="majorHAnsi" w:hAnsiTheme="majorHAnsi"/>
          <w:sz w:val="22"/>
          <w:szCs w:val="22"/>
        </w:rPr>
      </w:pPr>
    </w:p>
    <w:p w14:paraId="434B6650" w14:textId="4EF8EFF8" w:rsidR="00715C51" w:rsidRPr="005E64A4" w:rsidRDefault="00715C51" w:rsidP="00A0563F">
      <w:pPr>
        <w:rPr>
          <w:rFonts w:asciiTheme="majorHAnsi" w:hAnsiTheme="majorHAnsi"/>
          <w:sz w:val="22"/>
          <w:szCs w:val="22"/>
        </w:rPr>
      </w:pPr>
      <w:proofErr w:type="spellStart"/>
      <w:r w:rsidRPr="005E64A4">
        <w:rPr>
          <w:rFonts w:asciiTheme="majorHAnsi" w:hAnsiTheme="majorHAnsi"/>
          <w:sz w:val="22"/>
          <w:szCs w:val="22"/>
        </w:rPr>
        <w:t>Ústav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/>
          <w:sz w:val="22"/>
          <w:szCs w:val="22"/>
        </w:rPr>
        <w:t>hydrogeologie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E64A4">
        <w:rPr>
          <w:rFonts w:asciiTheme="majorHAnsi" w:hAnsiTheme="majorHAnsi"/>
          <w:sz w:val="22"/>
          <w:szCs w:val="22"/>
        </w:rPr>
        <w:t>inženýrské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/>
          <w:sz w:val="22"/>
          <w:szCs w:val="22"/>
        </w:rPr>
        <w:t>geologie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E64A4">
        <w:rPr>
          <w:rFonts w:asciiTheme="majorHAnsi" w:hAnsiTheme="majorHAnsi"/>
          <w:sz w:val="22"/>
          <w:szCs w:val="22"/>
        </w:rPr>
        <w:t>a</w:t>
      </w:r>
      <w:proofErr w:type="gram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/>
          <w:sz w:val="22"/>
          <w:szCs w:val="22"/>
        </w:rPr>
        <w:t>užité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/>
          <w:sz w:val="22"/>
          <w:szCs w:val="22"/>
        </w:rPr>
        <w:t>geofyziky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/>
          <w:sz w:val="22"/>
          <w:szCs w:val="22"/>
        </w:rPr>
        <w:t>Přírodovědecké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/>
          <w:sz w:val="22"/>
          <w:szCs w:val="22"/>
        </w:rPr>
        <w:t>fakulty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UK </w:t>
      </w:r>
    </w:p>
    <w:p w14:paraId="118D202F" w14:textId="3F05CC30" w:rsidR="00715C51" w:rsidRPr="005E64A4" w:rsidRDefault="00715C51" w:rsidP="00A0563F">
      <w:pPr>
        <w:rPr>
          <w:rFonts w:asciiTheme="majorHAnsi" w:hAnsiTheme="majorHAnsi"/>
          <w:sz w:val="22"/>
          <w:szCs w:val="22"/>
        </w:rPr>
      </w:pPr>
    </w:p>
    <w:p w14:paraId="21DA9FAE" w14:textId="77777777" w:rsidR="005E64A4" w:rsidRPr="005E64A4" w:rsidRDefault="005E64A4" w:rsidP="00A0563F">
      <w:pPr>
        <w:rPr>
          <w:rFonts w:asciiTheme="majorHAnsi" w:hAnsiTheme="majorHAnsi"/>
          <w:sz w:val="22"/>
          <w:szCs w:val="22"/>
        </w:rPr>
      </w:pPr>
    </w:p>
    <w:p w14:paraId="5B2C9CA4" w14:textId="6E2F5E2B" w:rsidR="005E64A4" w:rsidRDefault="005E64A4" w:rsidP="00A0563F">
      <w:pPr>
        <w:rPr>
          <w:rFonts w:asciiTheme="majorHAnsi" w:hAnsiTheme="majorHAnsi" w:cs="Times New Roman"/>
          <w:sz w:val="22"/>
          <w:szCs w:val="22"/>
          <w:lang w:val="cs-CZ"/>
        </w:rPr>
      </w:pPr>
      <w:proofErr w:type="spellStart"/>
      <w:r w:rsidRPr="005E64A4">
        <w:rPr>
          <w:rFonts w:asciiTheme="majorHAnsi" w:hAnsiTheme="majorHAnsi"/>
          <w:sz w:val="22"/>
          <w:szCs w:val="22"/>
        </w:rPr>
        <w:t>Příloha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5E64A4">
        <w:rPr>
          <w:rFonts w:asciiTheme="majorHAnsi" w:hAnsiTheme="majorHAnsi"/>
          <w:sz w:val="22"/>
          <w:szCs w:val="22"/>
        </w:rPr>
        <w:t>fotografie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/>
          <w:sz w:val="22"/>
          <w:szCs w:val="22"/>
        </w:rPr>
        <w:t>vědeckého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/>
          <w:sz w:val="22"/>
          <w:szCs w:val="22"/>
        </w:rPr>
        <w:t>týmu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Pr="005E64A4">
        <w:rPr>
          <w:rFonts w:asciiTheme="majorHAnsi" w:hAnsiTheme="majorHAnsi"/>
          <w:sz w:val="22"/>
          <w:szCs w:val="22"/>
        </w:rPr>
        <w:t>jezera</w:t>
      </w:r>
      <w:proofErr w:type="spellEnd"/>
      <w:r w:rsidRPr="005E64A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E64A4">
        <w:rPr>
          <w:rFonts w:asciiTheme="majorHAnsi" w:hAnsiTheme="majorHAnsi" w:cs="Times New Roman"/>
          <w:sz w:val="22"/>
          <w:szCs w:val="22"/>
          <w:lang w:val="cs-CZ"/>
        </w:rPr>
        <w:t>Čebarkul</w:t>
      </w:r>
      <w:proofErr w:type="spellEnd"/>
      <w:r w:rsidR="003D18C8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proofErr w:type="gramStart"/>
      <w:r w:rsidR="003D18C8">
        <w:rPr>
          <w:rFonts w:asciiTheme="majorHAnsi" w:hAnsiTheme="majorHAnsi" w:cs="Times New Roman"/>
          <w:sz w:val="22"/>
          <w:szCs w:val="22"/>
          <w:lang w:val="cs-CZ"/>
        </w:rPr>
        <w:t>( tyto</w:t>
      </w:r>
      <w:proofErr w:type="gramEnd"/>
      <w:r w:rsidR="003D18C8">
        <w:rPr>
          <w:rFonts w:asciiTheme="majorHAnsi" w:hAnsiTheme="majorHAnsi" w:cs="Times New Roman"/>
          <w:sz w:val="22"/>
          <w:szCs w:val="22"/>
          <w:lang w:val="cs-CZ"/>
        </w:rPr>
        <w:t xml:space="preserve"> fotografie + další v tiskové kvalitě zašleme na vyžádání </w:t>
      </w:r>
      <w:hyperlink r:id="rId9" w:history="1">
        <w:r w:rsidR="003D18C8" w:rsidRPr="00922A14">
          <w:rPr>
            <w:rStyle w:val="Hypertextovodkaz"/>
            <w:rFonts w:asciiTheme="majorHAnsi" w:hAnsiTheme="majorHAnsi" w:cs="Times New Roman"/>
            <w:sz w:val="22"/>
            <w:szCs w:val="22"/>
            <w:lang w:val="cs-CZ"/>
          </w:rPr>
          <w:t>vnejsi@natur.cuni.cz</w:t>
        </w:r>
      </w:hyperlink>
      <w:r w:rsidR="003D18C8">
        <w:rPr>
          <w:rFonts w:asciiTheme="majorHAnsi" w:hAnsiTheme="majorHAnsi" w:cs="Times New Roman"/>
          <w:sz w:val="22"/>
          <w:szCs w:val="22"/>
          <w:lang w:val="cs-CZ"/>
        </w:rPr>
        <w:t xml:space="preserve">)  </w:t>
      </w:r>
    </w:p>
    <w:p w14:paraId="26084377" w14:textId="77777777" w:rsidR="00770E4C" w:rsidRDefault="00770E4C" w:rsidP="00A0563F">
      <w:pPr>
        <w:rPr>
          <w:rFonts w:asciiTheme="majorHAnsi" w:hAnsiTheme="majorHAnsi"/>
          <w:sz w:val="22"/>
          <w:szCs w:val="22"/>
        </w:rPr>
      </w:pPr>
    </w:p>
    <w:p w14:paraId="2610FB6E" w14:textId="1A1353C3" w:rsidR="00770E4C" w:rsidRDefault="00770E4C" w:rsidP="00A0563F">
      <w:pPr>
        <w:rPr>
          <w:rFonts w:asciiTheme="majorHAnsi" w:hAnsiTheme="majorHAnsi"/>
          <w:sz w:val="22"/>
          <w:szCs w:val="22"/>
        </w:rPr>
      </w:pPr>
    </w:p>
    <w:p w14:paraId="6176D2C1" w14:textId="77777777" w:rsidR="00770E4C" w:rsidRDefault="00770E4C" w:rsidP="00A0563F">
      <w:pPr>
        <w:rPr>
          <w:rFonts w:asciiTheme="majorHAnsi" w:hAnsiTheme="majorHAnsi"/>
          <w:sz w:val="22"/>
          <w:szCs w:val="22"/>
        </w:rPr>
      </w:pPr>
    </w:p>
    <w:p w14:paraId="268010DA" w14:textId="77777777" w:rsidR="00770E4C" w:rsidRPr="005E64A4" w:rsidRDefault="00770E4C" w:rsidP="00A0563F">
      <w:pPr>
        <w:rPr>
          <w:rFonts w:asciiTheme="majorHAnsi" w:hAnsiTheme="majorHAnsi"/>
          <w:sz w:val="22"/>
          <w:szCs w:val="22"/>
        </w:rPr>
      </w:pPr>
    </w:p>
    <w:sectPr w:rsidR="00770E4C" w:rsidRPr="005E64A4" w:rsidSect="00930D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4CFE9" w14:textId="77777777" w:rsidR="003230A5" w:rsidRDefault="003230A5" w:rsidP="005B36A3">
      <w:r>
        <w:separator/>
      </w:r>
    </w:p>
  </w:endnote>
  <w:endnote w:type="continuationSeparator" w:id="0">
    <w:p w14:paraId="2B46080B" w14:textId="77777777" w:rsidR="003230A5" w:rsidRDefault="003230A5" w:rsidP="005B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9FB2" w14:textId="77777777" w:rsidR="003230A5" w:rsidRDefault="003230A5" w:rsidP="005B36A3">
      <w:r>
        <w:separator/>
      </w:r>
    </w:p>
  </w:footnote>
  <w:footnote w:type="continuationSeparator" w:id="0">
    <w:p w14:paraId="449A92E9" w14:textId="77777777" w:rsidR="003230A5" w:rsidRDefault="003230A5" w:rsidP="005B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39A635E"/>
    <w:multiLevelType w:val="hybridMultilevel"/>
    <w:tmpl w:val="C368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FF"/>
    <w:rsid w:val="00061A19"/>
    <w:rsid w:val="00254CCA"/>
    <w:rsid w:val="0029314D"/>
    <w:rsid w:val="003230A5"/>
    <w:rsid w:val="003477F9"/>
    <w:rsid w:val="003D18C8"/>
    <w:rsid w:val="00452AFF"/>
    <w:rsid w:val="005B36A3"/>
    <w:rsid w:val="005E64A4"/>
    <w:rsid w:val="006859DA"/>
    <w:rsid w:val="00715C51"/>
    <w:rsid w:val="00744AE3"/>
    <w:rsid w:val="00770E4C"/>
    <w:rsid w:val="007A6E14"/>
    <w:rsid w:val="007F0389"/>
    <w:rsid w:val="00813EA1"/>
    <w:rsid w:val="00930DD4"/>
    <w:rsid w:val="00955EA2"/>
    <w:rsid w:val="00A0563F"/>
    <w:rsid w:val="00A45834"/>
    <w:rsid w:val="00A52E15"/>
    <w:rsid w:val="00AF4244"/>
    <w:rsid w:val="00B20948"/>
    <w:rsid w:val="00B26ED8"/>
    <w:rsid w:val="00B3759C"/>
    <w:rsid w:val="00C62A64"/>
    <w:rsid w:val="00D1283E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9314D"/>
    <w:pPr>
      <w:keepNext/>
      <w:numPr>
        <w:ilvl w:val="1"/>
        <w:numId w:val="1"/>
      </w:numPr>
      <w:suppressAutoHyphens/>
      <w:spacing w:before="360" w:after="180"/>
      <w:outlineLvl w:val="1"/>
    </w:pPr>
    <w:rPr>
      <w:rFonts w:ascii="Times New Roman" w:eastAsia="MS Gothic" w:hAnsi="Times New Roman" w:cs="Times New Roman"/>
      <w:bCs/>
      <w:i/>
      <w:iCs/>
      <w:sz w:val="22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314D"/>
    <w:rPr>
      <w:rFonts w:ascii="Times New Roman" w:eastAsia="MS Gothic" w:hAnsi="Times New Roman" w:cs="Times New Roman"/>
      <w:bCs/>
      <w:i/>
      <w:iCs/>
      <w:sz w:val="22"/>
      <w:szCs w:val="28"/>
      <w:lang w:val="cs-CZ" w:eastAsia="ar-SA"/>
    </w:rPr>
  </w:style>
  <w:style w:type="character" w:customStyle="1" w:styleId="tsphone1">
    <w:name w:val="tsphone1"/>
    <w:basedOn w:val="Standardnpsmoodstavce"/>
    <w:rsid w:val="00715C51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715C5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B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6A3"/>
  </w:style>
  <w:style w:type="paragraph" w:styleId="Zpat">
    <w:name w:val="footer"/>
    <w:basedOn w:val="Normln"/>
    <w:link w:val="ZpatChar"/>
    <w:uiPriority w:val="99"/>
    <w:unhideWhenUsed/>
    <w:rsid w:val="005B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6A3"/>
  </w:style>
  <w:style w:type="paragraph" w:styleId="Textbubliny">
    <w:name w:val="Balloon Text"/>
    <w:basedOn w:val="Normln"/>
    <w:link w:val="TextbublinyChar"/>
    <w:uiPriority w:val="99"/>
    <w:semiHidden/>
    <w:unhideWhenUsed/>
    <w:rsid w:val="005B3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6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283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D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9314D"/>
    <w:pPr>
      <w:keepNext/>
      <w:numPr>
        <w:ilvl w:val="1"/>
        <w:numId w:val="1"/>
      </w:numPr>
      <w:suppressAutoHyphens/>
      <w:spacing w:before="360" w:after="180"/>
      <w:outlineLvl w:val="1"/>
    </w:pPr>
    <w:rPr>
      <w:rFonts w:ascii="Times New Roman" w:eastAsia="MS Gothic" w:hAnsi="Times New Roman" w:cs="Times New Roman"/>
      <w:bCs/>
      <w:i/>
      <w:iCs/>
      <w:sz w:val="22"/>
      <w:szCs w:val="28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314D"/>
    <w:rPr>
      <w:rFonts w:ascii="Times New Roman" w:eastAsia="MS Gothic" w:hAnsi="Times New Roman" w:cs="Times New Roman"/>
      <w:bCs/>
      <w:i/>
      <w:iCs/>
      <w:sz w:val="22"/>
      <w:szCs w:val="28"/>
      <w:lang w:val="cs-CZ" w:eastAsia="ar-SA"/>
    </w:rPr>
  </w:style>
  <w:style w:type="character" w:customStyle="1" w:styleId="tsphone1">
    <w:name w:val="tsphone1"/>
    <w:basedOn w:val="Standardnpsmoodstavce"/>
    <w:rsid w:val="00715C51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715C5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B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6A3"/>
  </w:style>
  <w:style w:type="paragraph" w:styleId="Zpat">
    <w:name w:val="footer"/>
    <w:basedOn w:val="Normln"/>
    <w:link w:val="ZpatChar"/>
    <w:uiPriority w:val="99"/>
    <w:unhideWhenUsed/>
    <w:rsid w:val="005B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6A3"/>
  </w:style>
  <w:style w:type="paragraph" w:styleId="Textbubliny">
    <w:name w:val="Balloon Text"/>
    <w:basedOn w:val="Normln"/>
    <w:link w:val="TextbublinyChar"/>
    <w:uiPriority w:val="99"/>
    <w:semiHidden/>
    <w:unhideWhenUsed/>
    <w:rsid w:val="005B3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6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283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D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nejsi@natur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Fischer</dc:creator>
  <cp:lastModifiedBy>Stella</cp:lastModifiedBy>
  <cp:revision>3</cp:revision>
  <dcterms:created xsi:type="dcterms:W3CDTF">2013-03-25T15:08:00Z</dcterms:created>
  <dcterms:modified xsi:type="dcterms:W3CDTF">2013-03-25T15:33:00Z</dcterms:modified>
</cp:coreProperties>
</file>