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0505E2" w14:textId="5369A8CA" w:rsidR="00B16F47" w:rsidRPr="00FF4C5D" w:rsidRDefault="00870846" w:rsidP="008776A5">
      <w:pPr>
        <w:widowControl w:val="0"/>
        <w:ind w:left="118" w:right="-24"/>
        <w:rPr>
          <w:rFonts w:ascii="Times New Roman" w:eastAsia="Times New Roman" w:hAnsi="Times New Roman" w:cs="Times New Roman"/>
        </w:rPr>
      </w:pPr>
      <w:r w:rsidRPr="00FF4C5D">
        <w:rPr>
          <w:rFonts w:ascii="Times New Roman" w:eastAsia="Times New Roman" w:hAnsi="Times New Roman" w:cs="Times New Roman"/>
        </w:rPr>
        <w:t xml:space="preserve">Univerzita Karlova </w:t>
      </w:r>
    </w:p>
    <w:p w14:paraId="0B37893E" w14:textId="08D7C423" w:rsidR="00E7576B" w:rsidRPr="00FF4C5D" w:rsidRDefault="00870846" w:rsidP="008776A5">
      <w:pPr>
        <w:widowControl w:val="0"/>
        <w:ind w:left="118" w:right="-24"/>
        <w:rPr>
          <w:rFonts w:ascii="Times New Roman" w:eastAsia="Times New Roman" w:hAnsi="Times New Roman" w:cs="Times New Roman"/>
        </w:rPr>
      </w:pPr>
      <w:r w:rsidRPr="00FF4C5D">
        <w:rPr>
          <w:rFonts w:ascii="Times New Roman" w:eastAsia="Times New Roman" w:hAnsi="Times New Roman" w:cs="Times New Roman"/>
        </w:rPr>
        <w:t>Přírodovědecká fakulta</w:t>
      </w:r>
    </w:p>
    <w:p w14:paraId="11BF8845" w14:textId="177D3948" w:rsidR="006C7223" w:rsidRPr="00FF4C5D" w:rsidRDefault="00870846" w:rsidP="008776A5">
      <w:pPr>
        <w:widowControl w:val="0"/>
        <w:ind w:left="118" w:right="-24"/>
      </w:pPr>
      <w:r w:rsidRPr="00FF4C5D">
        <w:rPr>
          <w:rFonts w:ascii="Times New Roman" w:eastAsia="Times New Roman" w:hAnsi="Times New Roman" w:cs="Times New Roman"/>
        </w:rPr>
        <w:t>Albertov 6</w:t>
      </w:r>
    </w:p>
    <w:p w14:paraId="7BDB7862" w14:textId="77777777" w:rsidR="006C7223" w:rsidRPr="00FF4C5D" w:rsidRDefault="00870846" w:rsidP="008776A5">
      <w:pPr>
        <w:widowControl w:val="0"/>
        <w:ind w:left="118" w:right="-24"/>
      </w:pPr>
      <w:r w:rsidRPr="00FF4C5D">
        <w:rPr>
          <w:rFonts w:ascii="Times New Roman" w:eastAsia="Times New Roman" w:hAnsi="Times New Roman" w:cs="Times New Roman"/>
        </w:rPr>
        <w:t>128 43 PRAHA 2</w:t>
      </w:r>
    </w:p>
    <w:p w14:paraId="2DA64615" w14:textId="77777777" w:rsidR="006C7223" w:rsidRPr="00FF4C5D" w:rsidRDefault="006C7223" w:rsidP="008776A5">
      <w:pPr>
        <w:widowControl w:val="0"/>
        <w:ind w:right="-24"/>
      </w:pPr>
    </w:p>
    <w:p w14:paraId="20C48022" w14:textId="46C56CBE" w:rsidR="006C7223" w:rsidRPr="00FF4C5D" w:rsidRDefault="00B500C6" w:rsidP="005C6687">
      <w:pPr>
        <w:keepNext/>
        <w:keepLines/>
        <w:widowControl w:val="0"/>
        <w:ind w:right="-2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OPATŘENÍ DĚKANA č. </w:t>
      </w:r>
      <w:r w:rsidR="00023780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124D49" w:rsidRPr="00FF4C5D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5C6687">
        <w:br/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k zadávání veřejných zakázek</w:t>
      </w:r>
    </w:p>
    <w:p w14:paraId="2D745DF6" w14:textId="77777777" w:rsidR="006C7223" w:rsidRPr="00FF4C5D" w:rsidRDefault="006C7223" w:rsidP="008776A5">
      <w:pPr>
        <w:widowControl w:val="0"/>
        <w:ind w:right="-24"/>
        <w:jc w:val="center"/>
      </w:pPr>
    </w:p>
    <w:p w14:paraId="64457664" w14:textId="77777777" w:rsidR="00B16F47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 xml:space="preserve">Část I </w:t>
      </w:r>
    </w:p>
    <w:p w14:paraId="57DBB3DE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sz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14:paraId="229027D0" w14:textId="77777777" w:rsidR="006C7223" w:rsidRPr="000F5AE2" w:rsidRDefault="006C7223" w:rsidP="008776A5">
      <w:pPr>
        <w:widowControl w:val="0"/>
        <w:ind w:right="-24"/>
        <w:rPr>
          <w:sz w:val="18"/>
          <w:szCs w:val="18"/>
        </w:rPr>
      </w:pPr>
    </w:p>
    <w:p w14:paraId="0F541A14" w14:textId="77777777" w:rsidR="006C7223" w:rsidRPr="00FF4C5D" w:rsidRDefault="00FF6CB4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0846" w:rsidRPr="00FF4C5D">
        <w:rPr>
          <w:rFonts w:ascii="Times New Roman" w:eastAsia="Times New Roman" w:hAnsi="Times New Roman" w:cs="Times New Roman"/>
          <w:b/>
          <w:sz w:val="24"/>
          <w:szCs w:val="24"/>
        </w:rPr>
        <w:t>Čl. 1</w:t>
      </w:r>
    </w:p>
    <w:p w14:paraId="287917A1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Předmět úpravy a působnost</w:t>
      </w:r>
    </w:p>
    <w:p w14:paraId="488C5554" w14:textId="443EF70E" w:rsidR="006C7223" w:rsidRPr="00FF4C5D" w:rsidRDefault="00870846" w:rsidP="008776A5">
      <w:pPr>
        <w:widowControl w:val="0"/>
        <w:numPr>
          <w:ilvl w:val="0"/>
          <w:numId w:val="1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Opatření se vydává za účelem realizace zákona č. 13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6 Sb., o 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zadávání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veřejných 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>zakázek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ve znění pozdějších předpisů, (dále jen „</w:t>
      </w:r>
      <w:r w:rsidR="00124D49" w:rsidRPr="00FF4C5D">
        <w:rPr>
          <w:rFonts w:ascii="Times New Roman" w:eastAsia="Times New Roman" w:hAnsi="Times New Roman" w:cs="Times New Roman"/>
          <w:sz w:val="24"/>
          <w:szCs w:val="24"/>
        </w:rPr>
        <w:t>ZZVZ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“) a opatření rektora č. 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E7576B" w:rsidRPr="00FF4C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 názvem „</w:t>
      </w:r>
      <w:r w:rsidR="00E7576B" w:rsidRPr="00FF4C5D">
        <w:rPr>
          <w:rFonts w:ascii="Times New Roman" w:eastAsia="Times New Roman" w:hAnsi="Times New Roman" w:cs="Times New Roman"/>
          <w:i/>
          <w:sz w:val="24"/>
          <w:szCs w:val="24"/>
        </w:rPr>
        <w:t>Pravidla pro zadávání veřejných zakázek v rámci Univerzity Karlovy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65EC0" w:rsidRPr="00FF4C5D">
        <w:rPr>
          <w:rFonts w:ascii="Times New Roman" w:eastAsia="Times New Roman" w:hAnsi="Times New Roman" w:cs="Times New Roman"/>
          <w:sz w:val="24"/>
          <w:szCs w:val="24"/>
        </w:rPr>
        <w:t xml:space="preserve">a jeho doplnění č. 18/2017 s názvem </w:t>
      </w:r>
      <w:r w:rsidR="00B65EC0" w:rsidRPr="00FF4C5D">
        <w:rPr>
          <w:rFonts w:ascii="Times New Roman" w:eastAsia="Times New Roman" w:hAnsi="Times New Roman" w:cs="Times New Roman"/>
          <w:i/>
          <w:sz w:val="24"/>
          <w:szCs w:val="24"/>
        </w:rPr>
        <w:t xml:space="preserve">„Změna opatření rektora č. 27/2016 – Pravidla pro zadávání veřejných zakázek v rámci Univerzity Karlovy“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v podmínkách Přírodovědecké fakulty Univer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zity Karlovy (dále jen fakulta)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24930" w14:textId="4E748BE9" w:rsidR="006C7223" w:rsidRPr="00067F54" w:rsidRDefault="00870846" w:rsidP="008776A5">
      <w:pPr>
        <w:widowControl w:val="0"/>
        <w:numPr>
          <w:ilvl w:val="0"/>
          <w:numId w:val="1"/>
        </w:numPr>
        <w:tabs>
          <w:tab w:val="left" w:pos="547"/>
        </w:tabs>
        <w:ind w:right="-24" w:hanging="425"/>
        <w:jc w:val="both"/>
        <w:rPr>
          <w:spacing w:val="-4"/>
        </w:rPr>
      </w:pPr>
      <w:r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Opatření rektora č. </w:t>
      </w:r>
      <w:r w:rsidR="00E7576B"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>27/2016</w:t>
      </w:r>
      <w:r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24A08"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>ve znění opatření rektora</w:t>
      </w:r>
      <w:r w:rsidR="00B65EC0"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18/2017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(dále jen OR 18/2017)</w:t>
      </w:r>
      <w:r w:rsidR="00B65EC0"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>uceleně zpracováv</w:t>
      </w:r>
      <w:r w:rsidR="00B65EC0"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>ají</w:t>
      </w:r>
      <w:r w:rsidRPr="00067F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problematiku zadávání veřejných zakázek v podmínkách Karlovy Univerzity, proto se tímto opatřením stanovují pouze odpovědnosti a vztahy mezi jednotlivými pracovišti a zaměstnanci.</w:t>
      </w:r>
    </w:p>
    <w:p w14:paraId="34AE8FD4" w14:textId="77777777" w:rsidR="006C7223" w:rsidRPr="00FF4C5D" w:rsidRDefault="00870846" w:rsidP="008776A5">
      <w:pPr>
        <w:widowControl w:val="0"/>
        <w:numPr>
          <w:ilvl w:val="0"/>
          <w:numId w:val="1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Opatření je závazné pro všechny zaměstnance, kteří se podíl</w:t>
      </w:r>
      <w:r w:rsidR="009C0744" w:rsidRPr="00FF4C5D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í na zadávání veřejných zakázek.</w:t>
      </w:r>
    </w:p>
    <w:p w14:paraId="05BAC448" w14:textId="77777777" w:rsidR="006C7223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2</w:t>
      </w:r>
    </w:p>
    <w:p w14:paraId="38A8C117" w14:textId="6553DC1A" w:rsidR="00121759" w:rsidRPr="00FF4C5D" w:rsidRDefault="00121759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Finanční limity</w:t>
      </w:r>
    </w:p>
    <w:p w14:paraId="6908A3C5" w14:textId="438FF406" w:rsidR="006C7223" w:rsidRPr="00FF4C5D" w:rsidRDefault="00D81501" w:rsidP="008776A5">
      <w:pPr>
        <w:widowControl w:val="0"/>
        <w:numPr>
          <w:ilvl w:val="0"/>
          <w:numId w:val="8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V tomto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 opatření jsou finanční údaje uváděny bez DPH.</w:t>
      </w:r>
    </w:p>
    <w:p w14:paraId="0B7F9D74" w14:textId="77777777" w:rsidR="006C7223" w:rsidRPr="00FF4C5D" w:rsidRDefault="00870846" w:rsidP="008776A5">
      <w:pPr>
        <w:widowControl w:val="0"/>
        <w:numPr>
          <w:ilvl w:val="0"/>
          <w:numId w:val="8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Pro účely tohoto opatření se veřejné zakázky rozdělují podle limitů plnění tak, jak je uvedeno v Tabulce 1, ve které jsou zároveň uvedena oprávnění jednat za fakultu.</w:t>
      </w:r>
    </w:p>
    <w:p w14:paraId="4AE9DEB1" w14:textId="35BBEFF1" w:rsidR="006C7223" w:rsidRPr="00FF4C5D" w:rsidRDefault="00870846" w:rsidP="008776A5">
      <w:pPr>
        <w:widowControl w:val="0"/>
        <w:spacing w:line="240" w:lineRule="auto"/>
        <w:ind w:left="238" w:right="-24"/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 xml:space="preserve">Tabulka 1 </w:t>
      </w:r>
      <w:r w:rsidR="00644235" w:rsidRPr="00FF4C5D">
        <w:rPr>
          <w:rFonts w:ascii="Times New Roman" w:eastAsia="Times New Roman" w:hAnsi="Times New Roman" w:cs="Times New Roman"/>
          <w:sz w:val="20"/>
        </w:rPr>
        <w:t>(</w:t>
      </w:r>
      <w:r w:rsidR="002D1628" w:rsidRPr="00FF4C5D">
        <w:rPr>
          <w:rFonts w:ascii="Times New Roman" w:eastAsia="Times New Roman" w:hAnsi="Times New Roman" w:cs="Times New Roman"/>
          <w:sz w:val="20"/>
        </w:rPr>
        <w:t xml:space="preserve">uvedené </w:t>
      </w:r>
      <w:r w:rsidR="00644235" w:rsidRPr="00FF4C5D">
        <w:rPr>
          <w:rFonts w:ascii="Times New Roman" w:eastAsia="Times New Roman" w:hAnsi="Times New Roman" w:cs="Times New Roman"/>
          <w:sz w:val="20"/>
        </w:rPr>
        <w:t>částky jsou v</w:t>
      </w:r>
      <w:r w:rsidR="002D1628" w:rsidRPr="00FF4C5D">
        <w:rPr>
          <w:rFonts w:ascii="Times New Roman" w:eastAsia="Times New Roman" w:hAnsi="Times New Roman" w:cs="Times New Roman"/>
          <w:sz w:val="20"/>
        </w:rPr>
        <w:t> </w:t>
      </w:r>
      <w:r w:rsidR="00644235" w:rsidRPr="00FF4C5D">
        <w:rPr>
          <w:rFonts w:ascii="Times New Roman" w:eastAsia="Times New Roman" w:hAnsi="Times New Roman" w:cs="Times New Roman"/>
          <w:sz w:val="20"/>
        </w:rPr>
        <w:t>Kč</w:t>
      </w:r>
      <w:r w:rsidR="002D1628" w:rsidRPr="00FF4C5D">
        <w:rPr>
          <w:rFonts w:ascii="Times New Roman" w:eastAsia="Times New Roman" w:hAnsi="Times New Roman" w:cs="Times New Roman"/>
          <w:sz w:val="20"/>
        </w:rPr>
        <w:t xml:space="preserve"> bez DPH</w:t>
      </w:r>
      <w:r w:rsidRPr="00FF4C5D">
        <w:rPr>
          <w:rFonts w:ascii="Times New Roman" w:eastAsia="Times New Roman" w:hAnsi="Times New Roman" w:cs="Times New Roman"/>
          <w:sz w:val="20"/>
        </w:rPr>
        <w:t>)</w:t>
      </w:r>
    </w:p>
    <w:tbl>
      <w:tblPr>
        <w:tblStyle w:val="a"/>
        <w:tblW w:w="94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40"/>
        <w:gridCol w:w="1195"/>
        <w:gridCol w:w="1440"/>
        <w:gridCol w:w="1395"/>
        <w:gridCol w:w="1695"/>
        <w:gridCol w:w="1485"/>
      </w:tblGrid>
      <w:tr w:rsidR="006C7223" w:rsidRPr="00FF4C5D" w14:paraId="24775CB3" w14:textId="77777777" w:rsidTr="004B031A">
        <w:trPr>
          <w:trHeight w:val="460"/>
        </w:trPr>
        <w:tc>
          <w:tcPr>
            <w:tcW w:w="224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EAFC52" w14:textId="77777777" w:rsidR="002D1628" w:rsidRPr="00FF4C5D" w:rsidRDefault="002D1628" w:rsidP="002D1628">
            <w:pPr>
              <w:widowControl w:val="0"/>
              <w:spacing w:line="240" w:lineRule="auto"/>
              <w:ind w:left="122" w:right="-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2B247D" w14:textId="13D0E475" w:rsidR="006C7223" w:rsidRPr="00FF4C5D" w:rsidRDefault="00870846" w:rsidP="002D1628">
            <w:pPr>
              <w:widowControl w:val="0"/>
              <w:spacing w:line="240" w:lineRule="auto"/>
              <w:ind w:left="122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Finanční limity</w:t>
            </w:r>
          </w:p>
        </w:tc>
        <w:tc>
          <w:tcPr>
            <w:tcW w:w="4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C6EC" w14:textId="77777777" w:rsidR="006C7223" w:rsidRPr="00FF4C5D" w:rsidRDefault="00870846" w:rsidP="008776A5">
            <w:pPr>
              <w:widowControl w:val="0"/>
              <w:spacing w:line="240" w:lineRule="auto"/>
              <w:ind w:left="918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VZ  malého rozsahu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31AC9" w14:textId="77777777" w:rsidR="006C7223" w:rsidRPr="00FF4C5D" w:rsidRDefault="00870846" w:rsidP="008776A5">
            <w:pPr>
              <w:widowControl w:val="0"/>
              <w:spacing w:line="240" w:lineRule="auto"/>
              <w:ind w:left="854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VZ velkého rozsahu</w:t>
            </w:r>
          </w:p>
        </w:tc>
      </w:tr>
      <w:tr w:rsidR="006C7223" w:rsidRPr="00FF4C5D" w14:paraId="5B7B5AE2" w14:textId="77777777" w:rsidTr="004B031A">
        <w:trPr>
          <w:trHeight w:val="480"/>
        </w:trPr>
        <w:tc>
          <w:tcPr>
            <w:tcW w:w="224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2C040A" w14:textId="77777777" w:rsidR="006C7223" w:rsidRPr="00FF4C5D" w:rsidRDefault="006C7223" w:rsidP="008776A5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B246" w14:textId="77777777" w:rsidR="006C7223" w:rsidRPr="00FF4C5D" w:rsidRDefault="009C0744" w:rsidP="008776A5">
            <w:pPr>
              <w:widowControl w:val="0"/>
              <w:tabs>
                <w:tab w:val="left" w:pos="1258"/>
                <w:tab w:val="left" w:pos="2473"/>
                <w:tab w:val="right" w:pos="29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I. k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ategorie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FB93" w14:textId="2602B754" w:rsidR="006C7223" w:rsidRPr="00FF4C5D" w:rsidRDefault="009C0744" w:rsidP="008776A5">
            <w:pPr>
              <w:widowControl w:val="0"/>
              <w:tabs>
                <w:tab w:val="left" w:pos="1258"/>
                <w:tab w:val="left" w:pos="2473"/>
                <w:tab w:val="right" w:pos="29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II. k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ategorie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0F90" w14:textId="77777777" w:rsidR="006C7223" w:rsidRPr="00FF4C5D" w:rsidRDefault="00870846" w:rsidP="008776A5">
            <w:pPr>
              <w:widowControl w:val="0"/>
              <w:tabs>
                <w:tab w:val="left" w:pos="1258"/>
                <w:tab w:val="left" w:pos="2473"/>
                <w:tab w:val="right" w:pos="29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III. </w:t>
            </w:r>
            <w:r w:rsidR="009C0744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ategorie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C0D5C" w14:textId="485B1567" w:rsidR="006C7223" w:rsidRPr="00FF4C5D" w:rsidRDefault="00870846" w:rsidP="008776A5">
            <w:pPr>
              <w:widowControl w:val="0"/>
              <w:tabs>
                <w:tab w:val="left" w:pos="2121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VZ podlimitní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60ADB" w14:textId="5DA949BF" w:rsidR="006C7223" w:rsidRPr="00FF4C5D" w:rsidRDefault="00870846" w:rsidP="008776A5">
            <w:pPr>
              <w:widowControl w:val="0"/>
              <w:tabs>
                <w:tab w:val="left" w:pos="2121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VZ nadlimitní</w:t>
            </w:r>
          </w:p>
        </w:tc>
      </w:tr>
      <w:tr w:rsidR="006C7223" w:rsidRPr="00FF4C5D" w14:paraId="06D9674C" w14:textId="77777777" w:rsidTr="004B031A">
        <w:trPr>
          <w:trHeight w:val="720"/>
        </w:trPr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3286A" w14:textId="77777777" w:rsidR="00124D49" w:rsidRPr="00FF4C5D" w:rsidRDefault="00124D49" w:rsidP="008776A5">
            <w:pPr>
              <w:widowControl w:val="0"/>
              <w:spacing w:line="240" w:lineRule="auto"/>
              <w:ind w:left="122" w:right="-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5A7C86" w14:textId="771E16F2" w:rsidR="006C7223" w:rsidRPr="00FF4C5D" w:rsidRDefault="00870846" w:rsidP="008776A5">
            <w:pPr>
              <w:widowControl w:val="0"/>
              <w:spacing w:line="240" w:lineRule="auto"/>
              <w:ind w:left="122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Dodávky a služby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397F" w14:textId="77777777" w:rsidR="00A971EA" w:rsidRPr="00FF4C5D" w:rsidRDefault="00A971EA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67F426" w14:textId="29644A6C" w:rsidR="006C7223" w:rsidRPr="00FF4C5D" w:rsidRDefault="00870846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</w:t>
            </w:r>
            <w:r w:rsidR="005E41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00 000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  <w:p w14:paraId="470E3CFB" w14:textId="77777777" w:rsidR="006C7223" w:rsidRPr="00FF4C5D" w:rsidRDefault="00870846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left="102"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47AC" w14:textId="0787ED2D" w:rsidR="00B16F47" w:rsidRPr="00FF4C5D" w:rsidRDefault="005E41DA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3846D6" w14:textId="643CCA52" w:rsidR="006C7223" w:rsidRPr="00FF4C5D" w:rsidRDefault="009C0744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až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400 000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3FCF" w14:textId="7A8E950F" w:rsidR="00B16F47" w:rsidRPr="00FF4C5D" w:rsidRDefault="00870846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3656A74A" w14:textId="4AF96B5E" w:rsidR="006C7223" w:rsidRPr="00FF4C5D" w:rsidRDefault="00870846" w:rsidP="008776A5">
            <w:pPr>
              <w:widowControl w:val="0"/>
              <w:tabs>
                <w:tab w:val="left" w:pos="1364"/>
                <w:tab w:val="left" w:pos="2603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až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2 000 000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</w:t>
            </w:r>
          </w:p>
          <w:p w14:paraId="355C997A" w14:textId="77777777" w:rsidR="006C7223" w:rsidRPr="00FF4C5D" w:rsidRDefault="006C7223" w:rsidP="008776A5">
            <w:pPr>
              <w:widowControl w:val="0"/>
              <w:spacing w:line="240" w:lineRule="auto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789DC2" w14:textId="5D98C5FF" w:rsidR="006C7223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2 000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48FD68" w14:textId="526137A3" w:rsidR="006C7223" w:rsidRPr="00FF4C5D" w:rsidRDefault="009C0744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5 70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  <w:p w14:paraId="5D2E6821" w14:textId="77777777" w:rsidR="006C7223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DA2D0" w14:textId="76A05635" w:rsidR="006C7223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5 706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</w:p>
          <w:p w14:paraId="639FDC75" w14:textId="15CAD3FC" w:rsidR="006C7223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 výše</w:t>
            </w:r>
          </w:p>
        </w:tc>
      </w:tr>
      <w:tr w:rsidR="006C7223" w:rsidRPr="00FF4C5D" w14:paraId="269A77B4" w14:textId="77777777" w:rsidTr="004B031A">
        <w:trPr>
          <w:trHeight w:val="520"/>
        </w:trPr>
        <w:tc>
          <w:tcPr>
            <w:tcW w:w="22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02801" w14:textId="77777777" w:rsidR="00124D49" w:rsidRPr="00FF4C5D" w:rsidRDefault="00124D49" w:rsidP="008776A5">
            <w:pPr>
              <w:widowControl w:val="0"/>
              <w:spacing w:line="240" w:lineRule="auto"/>
              <w:ind w:left="122" w:right="-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2D10296" w14:textId="77777777" w:rsidR="00124D49" w:rsidRPr="00FF4C5D" w:rsidRDefault="00124D49" w:rsidP="008776A5">
            <w:pPr>
              <w:widowControl w:val="0"/>
              <w:spacing w:line="240" w:lineRule="auto"/>
              <w:ind w:left="122" w:right="-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5C8C93" w14:textId="7D59A30C" w:rsidR="006C7223" w:rsidRPr="00FF4C5D" w:rsidRDefault="00870846" w:rsidP="008776A5">
            <w:pPr>
              <w:widowControl w:val="0"/>
              <w:spacing w:line="240" w:lineRule="auto"/>
              <w:ind w:left="122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Stavební práce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0F24" w14:textId="77777777" w:rsidR="00A971EA" w:rsidRPr="00FF4C5D" w:rsidRDefault="00A971EA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A3FBB" w14:textId="77777777" w:rsidR="00A971EA" w:rsidRPr="00FF4C5D" w:rsidRDefault="00A971EA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89C58F" w14:textId="001821F9" w:rsidR="006C7223" w:rsidRPr="00FF4C5D" w:rsidRDefault="00870846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D6D7" w14:textId="38DC0488" w:rsidR="00B16F47" w:rsidRPr="00FF4C5D" w:rsidRDefault="00870846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7AD26A" w14:textId="03A0D00C" w:rsidR="006C7223" w:rsidRPr="00FF4C5D" w:rsidRDefault="00B16F47" w:rsidP="00067F54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ž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7F54">
              <w:rPr>
                <w:rFonts w:ascii="Times New Roman" w:eastAsia="Times New Roman" w:hAnsi="Times New Roman" w:cs="Times New Roman"/>
                <w:sz w:val="18"/>
                <w:szCs w:val="18"/>
              </w:rPr>
              <w:t>2 0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2452" w14:textId="5A23EAA5" w:rsidR="00B16F47" w:rsidRPr="00FF4C5D" w:rsidRDefault="00067F54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692259" w14:textId="6C8B2A89" w:rsidR="006C7223" w:rsidRPr="00FF4C5D" w:rsidRDefault="00B16F47" w:rsidP="008776A5">
            <w:pPr>
              <w:widowControl w:val="0"/>
              <w:tabs>
                <w:tab w:val="left" w:pos="1262"/>
                <w:tab w:val="left" w:pos="2517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ž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6 000 000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791E3" w14:textId="31EBC494" w:rsidR="00B16F47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6 000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849E57" w14:textId="260F0E1F" w:rsidR="006C7223" w:rsidRPr="00FF4C5D" w:rsidRDefault="00870846" w:rsidP="008776A5">
            <w:pPr>
              <w:widowControl w:val="0"/>
              <w:tabs>
                <w:tab w:val="left" w:pos="2126"/>
              </w:tabs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až 142 66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677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B2028" w14:textId="7BCB5C3A" w:rsidR="00B16F47" w:rsidRPr="00FF4C5D" w:rsidRDefault="00870846" w:rsidP="008776A5">
            <w:pPr>
              <w:widowControl w:val="0"/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142 668</w:t>
            </w:r>
            <w:r w:rsidR="002D1628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2D1628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,01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1CD9358" w14:textId="77777777" w:rsidR="006C7223" w:rsidRPr="00FF4C5D" w:rsidRDefault="00870846" w:rsidP="008776A5">
            <w:pPr>
              <w:widowControl w:val="0"/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a výše</w:t>
            </w:r>
          </w:p>
        </w:tc>
      </w:tr>
      <w:tr w:rsidR="006C7223" w:rsidRPr="00FF4C5D" w14:paraId="00634F8C" w14:textId="77777777" w:rsidTr="00AC73D2">
        <w:trPr>
          <w:trHeight w:val="580"/>
        </w:trPr>
        <w:tc>
          <w:tcPr>
            <w:tcW w:w="22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EFAFA" w14:textId="77777777" w:rsidR="006C7223" w:rsidRPr="00FF4C5D" w:rsidRDefault="006C7223" w:rsidP="008776A5">
            <w:pPr>
              <w:widowControl w:val="0"/>
              <w:spacing w:line="240" w:lineRule="auto"/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059" w14:textId="77777777" w:rsidR="006C7223" w:rsidRPr="00FF4C5D" w:rsidRDefault="006C7223" w:rsidP="008776A5">
            <w:pPr>
              <w:widowControl w:val="0"/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FA4D" w14:textId="77777777" w:rsidR="006C7223" w:rsidRPr="00FF4C5D" w:rsidRDefault="006C7223" w:rsidP="008776A5">
            <w:pPr>
              <w:widowControl w:val="0"/>
              <w:spacing w:line="240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F291" w14:textId="77777777" w:rsidR="006C7223" w:rsidRPr="00FF4C5D" w:rsidRDefault="006C7223" w:rsidP="008776A5">
            <w:pPr>
              <w:spacing w:line="240" w:lineRule="auto"/>
            </w:pP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77B11" w14:textId="77777777" w:rsidR="00B16F47" w:rsidRPr="00FF4C5D" w:rsidRDefault="00870846" w:rsidP="008776A5">
            <w:pPr>
              <w:widowControl w:val="0"/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zjednodušené zadávací řízení jen </w:t>
            </w:r>
          </w:p>
          <w:p w14:paraId="59392593" w14:textId="04A285F5" w:rsidR="006C7223" w:rsidRPr="00FF4C5D" w:rsidRDefault="00870846" w:rsidP="00F44890">
            <w:pPr>
              <w:widowControl w:val="0"/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</w:t>
            </w:r>
            <w:r w:rsidR="00F448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mil. </w:t>
            </w:r>
          </w:p>
        </w:tc>
      </w:tr>
      <w:tr w:rsidR="006C7223" w:rsidRPr="00FF4C5D" w14:paraId="2ABD0DF9" w14:textId="77777777" w:rsidTr="004B031A">
        <w:trPr>
          <w:trHeight w:val="480"/>
        </w:trPr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F6AD9" w14:textId="77777777" w:rsidR="006C7223" w:rsidRPr="00FF4C5D" w:rsidRDefault="00870846" w:rsidP="008776A5">
            <w:pPr>
              <w:widowControl w:val="0"/>
              <w:spacing w:line="240" w:lineRule="auto"/>
              <w:ind w:left="122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Oprávněn k podpisu smlouvy</w:t>
            </w:r>
          </w:p>
        </w:tc>
        <w:tc>
          <w:tcPr>
            <w:tcW w:w="7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2C247" w14:textId="77777777" w:rsidR="002D1628" w:rsidRPr="00FF4C5D" w:rsidRDefault="002D1628" w:rsidP="008776A5">
            <w:pPr>
              <w:widowControl w:val="0"/>
              <w:spacing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E3017F" w14:textId="0BCD6B87" w:rsidR="006C7223" w:rsidRPr="00FF4C5D" w:rsidRDefault="00870846" w:rsidP="008776A5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děkan</w:t>
            </w:r>
          </w:p>
        </w:tc>
      </w:tr>
      <w:tr w:rsidR="006C7223" w:rsidRPr="00FF4C5D" w14:paraId="06851B7B" w14:textId="77777777" w:rsidTr="004B031A">
        <w:trPr>
          <w:trHeight w:val="480"/>
        </w:trPr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CDE313" w14:textId="370AC233" w:rsidR="006C7223" w:rsidRPr="00FF4C5D" w:rsidRDefault="00870846" w:rsidP="00067F54">
            <w:pPr>
              <w:widowControl w:val="0"/>
              <w:spacing w:line="240" w:lineRule="auto"/>
              <w:ind w:left="120" w:right="-20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Oprávněn k</w:t>
            </w:r>
            <w:r w:rsidR="00067F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plnění práv a povinností plynoucích ze smlouvy</w:t>
            </w:r>
          </w:p>
        </w:tc>
        <w:tc>
          <w:tcPr>
            <w:tcW w:w="7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8D0CAB" w14:textId="77777777" w:rsidR="006C7223" w:rsidRPr="00FF4C5D" w:rsidRDefault="006C7223" w:rsidP="008776A5">
            <w:pPr>
              <w:widowControl w:val="0"/>
              <w:spacing w:line="240" w:lineRule="auto"/>
              <w:ind w:left="102" w:right="-24"/>
              <w:jc w:val="center"/>
            </w:pPr>
          </w:p>
          <w:p w14:paraId="382BE1E0" w14:textId="49F187E2" w:rsidR="006C7223" w:rsidRPr="00FF4C5D" w:rsidRDefault="00870846" w:rsidP="008776A5">
            <w:pPr>
              <w:widowControl w:val="0"/>
              <w:spacing w:line="240" w:lineRule="auto"/>
              <w:ind w:left="102" w:right="-24"/>
              <w:jc w:val="center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příslušný příkazce </w:t>
            </w:r>
            <w:r w:rsidR="002D26CF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operace</w:t>
            </w:r>
            <w:r w:rsidR="00D81501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osoby uvedené na smlouvě</w:t>
            </w:r>
          </w:p>
        </w:tc>
      </w:tr>
      <w:tr w:rsidR="006C7223" w:rsidRPr="00FF4C5D" w14:paraId="69C93FDE" w14:textId="77777777" w:rsidTr="004B031A">
        <w:trPr>
          <w:trHeight w:val="480"/>
        </w:trPr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BEDA3" w14:textId="5F51C1FE" w:rsidR="006C7223" w:rsidRPr="00FF4C5D" w:rsidRDefault="00870846" w:rsidP="008776A5">
            <w:pPr>
              <w:widowControl w:val="0"/>
              <w:spacing w:line="240" w:lineRule="auto"/>
              <w:ind w:left="122" w:right="-24"/>
            </w:pPr>
            <w:r w:rsidRPr="00FF4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Oprávněn k podpisu objednávky (nahrazuje smlouvu)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869A6" w14:textId="77777777" w:rsidR="006C7223" w:rsidRPr="00FF4C5D" w:rsidRDefault="002D26CF" w:rsidP="008776A5">
            <w:pPr>
              <w:widowControl w:val="0"/>
              <w:spacing w:line="240" w:lineRule="auto"/>
              <w:ind w:right="-24"/>
              <w:jc w:val="center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>příslušný příkazce operace</w:t>
            </w:r>
          </w:p>
        </w:tc>
        <w:tc>
          <w:tcPr>
            <w:tcW w:w="6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6B7B2" w14:textId="77777777" w:rsidR="002D1628" w:rsidRPr="00FF4C5D" w:rsidRDefault="00870846" w:rsidP="008776A5">
            <w:pPr>
              <w:widowControl w:val="0"/>
              <w:spacing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B16F47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06D9BA35" w14:textId="7E5E2287" w:rsidR="006C7223" w:rsidRPr="00FF4C5D" w:rsidRDefault="002D1628" w:rsidP="008776A5">
            <w:pPr>
              <w:widowControl w:val="0"/>
              <w:spacing w:line="240" w:lineRule="auto"/>
              <w:ind w:right="-24"/>
            </w:pPr>
            <w:r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="00870846" w:rsidRPr="00FF4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děkan </w:t>
            </w:r>
          </w:p>
        </w:tc>
      </w:tr>
    </w:tbl>
    <w:p w14:paraId="7C4C0B5B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3</w:t>
      </w:r>
    </w:p>
    <w:p w14:paraId="0C5C9DFE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Základní povinnosti</w:t>
      </w:r>
    </w:p>
    <w:p w14:paraId="5825DD88" w14:textId="40BAFA10" w:rsidR="006C7223" w:rsidRPr="00FF4C5D" w:rsidRDefault="00870846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Zadávající pracoviště je pracoviště fakulty, v jehož působnosti je zabezpečení dodávek, služeb nebo stavebních prací, které mají být předmětem veřejné zakázky, nebo </w:t>
      </w:r>
      <w:r w:rsidR="009C0744" w:rsidRPr="00FF4C5D">
        <w:rPr>
          <w:rFonts w:ascii="Times New Roman" w:eastAsia="Times New Roman" w:hAnsi="Times New Roman" w:cs="Times New Roman"/>
          <w:sz w:val="24"/>
          <w:szCs w:val="24"/>
        </w:rPr>
        <w:t>pracoviště, které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plnění z veřejné zakázky potřebuje pro zajištění svých potřeb. </w:t>
      </w:r>
    </w:p>
    <w:p w14:paraId="3FB09674" w14:textId="44A27EB2" w:rsidR="003E4001" w:rsidRPr="00FF4C5D" w:rsidRDefault="00870846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Zadávající pracoviště zodpovídá za specifikaci předmětu veřejné zakázky, stanovení předpokládané hodnoty, navržení okruhu oslovených dodavatelů, vyhotovení a </w:t>
      </w:r>
      <w:r w:rsidR="00631E8D" w:rsidRPr="00FF4C5D">
        <w:rPr>
          <w:rFonts w:ascii="Times New Roman" w:eastAsia="Times New Roman" w:hAnsi="Times New Roman" w:cs="Times New Roman"/>
          <w:sz w:val="24"/>
          <w:szCs w:val="24"/>
        </w:rPr>
        <w:t xml:space="preserve">předběžné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schválení veřejné zakázky</w:t>
      </w:r>
      <w:r w:rsidR="003E4001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před zahájením výběrového či zadávacího řízení, navržení členů hodnotící komise, správnost odpovědí na dotazy k zadávací dokumentaci, vymezení kvalifikačních předpokladů a hodnotících kritérií</w:t>
      </w:r>
      <w:r w:rsidRPr="00FF4C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a za další činnosti, pokud je tak uvedeno níže</w:t>
      </w:r>
      <w:r w:rsidRPr="00853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001" w:rsidRPr="008536D0">
        <w:rPr>
          <w:rFonts w:ascii="Times New Roman" w:eastAsia="Times New Roman" w:hAnsi="Times New Roman" w:cs="Times New Roman"/>
          <w:sz w:val="24"/>
          <w:szCs w:val="24"/>
        </w:rPr>
        <w:t xml:space="preserve"> Formulář s názvem </w:t>
      </w:r>
      <w:r w:rsidR="006E7BE5" w:rsidRPr="008536D0">
        <w:rPr>
          <w:rFonts w:ascii="Times New Roman" w:eastAsia="Times New Roman" w:hAnsi="Times New Roman" w:cs="Times New Roman"/>
          <w:i/>
          <w:sz w:val="24"/>
          <w:szCs w:val="24"/>
        </w:rPr>
        <w:t xml:space="preserve">„Předběžné schválení </w:t>
      </w:r>
      <w:r w:rsidR="003E4001" w:rsidRPr="008536D0">
        <w:rPr>
          <w:rFonts w:ascii="Times New Roman" w:eastAsia="Times New Roman" w:hAnsi="Times New Roman" w:cs="Times New Roman"/>
          <w:i/>
          <w:sz w:val="24"/>
          <w:szCs w:val="24"/>
        </w:rPr>
        <w:t>veřejné zakázky</w:t>
      </w:r>
      <w:r w:rsidR="006E7BE5" w:rsidRPr="008536D0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3E4001" w:rsidRPr="008536D0">
        <w:rPr>
          <w:rFonts w:ascii="Times New Roman" w:eastAsia="Times New Roman" w:hAnsi="Times New Roman" w:cs="Times New Roman"/>
          <w:sz w:val="24"/>
          <w:szCs w:val="24"/>
        </w:rPr>
        <w:t xml:space="preserve"> je přílohou tohoto opatření</w:t>
      </w:r>
      <w:r w:rsidR="003E4001" w:rsidRPr="008536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="003E4001" w:rsidRPr="00853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744" w:rsidRPr="008536D0">
        <w:rPr>
          <w:rFonts w:ascii="Times New Roman" w:eastAsia="Times New Roman" w:hAnsi="Times New Roman" w:cs="Times New Roman"/>
          <w:sz w:val="24"/>
          <w:szCs w:val="24"/>
        </w:rPr>
        <w:t xml:space="preserve"> Formulář není třeba vyhotovovat v případě zakázky I. kategorie.</w:t>
      </w:r>
    </w:p>
    <w:p w14:paraId="7488B721" w14:textId="04F0C544" w:rsidR="006C7223" w:rsidRPr="00FF4C5D" w:rsidRDefault="00E24A08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Právní oddělení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 xml:space="preserve"> (dále PO)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poskytuje metodickou pomoc v oblasti veřejných zakázek a odpovídá za sestavení zadávací dokumentace ve spolupráci se zadávajícím pracovištěm, za administraci veřejných zakázek včetně dodržení </w:t>
      </w:r>
      <w:proofErr w:type="spellStart"/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uveřejňovacích</w:t>
      </w:r>
      <w:proofErr w:type="spellEnd"/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 povinností, za komunikaci s dodavateli v průběhu výběrových či zadávacích řízení, za soulad smlouvy se zadáním a vybranou nabídkou a dále za plnění povinností plynoucích 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veřejnému zadavateli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ze zákona o 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zadávání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veřejných zakáz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k a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za plnění povinností plynoucích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z</w:t>
      </w:r>
      <w:r w:rsidR="005854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, které nejsou uloženy tímto opatřením někomu jinému. 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7F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rovněž připravuje návrhy jednotlivých rozhodn</w:t>
      </w:r>
      <w:r w:rsidR="00067F54">
        <w:rPr>
          <w:rFonts w:ascii="Times New Roman" w:eastAsia="Times New Roman" w:hAnsi="Times New Roman" w:cs="Times New Roman"/>
          <w:sz w:val="24"/>
          <w:szCs w:val="24"/>
        </w:rPr>
        <w:t>utí a dokumentů ve spolupráci s 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hodnotící komisí a zadávajícím pracovištěm a odpovídá za řádné užívání elektronických nástrojů určených pro zadávání veřejných zakázek. </w:t>
      </w:r>
    </w:p>
    <w:p w14:paraId="3BE668C5" w14:textId="2A848F4B" w:rsidR="006C7223" w:rsidRPr="00FF4C5D" w:rsidRDefault="00A74001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může v odůvodněných případech se zadávajícím pracovištěm dohodnout, že pro danou veřejnou zakázku bude částečně či zcela působnost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vykonávat jiné pracoviště, nebo že bude uzavřena smlouva na administraci konkrétní veřejné zakázky.</w:t>
      </w:r>
    </w:p>
    <w:p w14:paraId="114E2A1B" w14:textId="091B6E94" w:rsidR="006C7223" w:rsidRPr="00FF4C5D" w:rsidRDefault="00870846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U veřejných zakázek I. kategorie činí úkony zadavatele příslušný příkazce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operace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20DCB" w14:textId="7C98161A" w:rsidR="006C7223" w:rsidRPr="00FF4C5D" w:rsidRDefault="00870846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U veřejných zakázek II. a III. kategorie činí úkony zadavatele </w:t>
      </w:r>
      <w:r w:rsidR="00E24A08" w:rsidRPr="00FF4C5D">
        <w:rPr>
          <w:rFonts w:ascii="Times New Roman" w:eastAsia="Times New Roman" w:hAnsi="Times New Roman" w:cs="Times New Roman"/>
          <w:sz w:val="24"/>
          <w:szCs w:val="24"/>
        </w:rPr>
        <w:t xml:space="preserve">pracovníci 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 následujícími výjimkami:</w:t>
      </w:r>
    </w:p>
    <w:p w14:paraId="67EE66AD" w14:textId="1BA964D2" w:rsidR="00D81501" w:rsidRPr="00FF4C5D" w:rsidRDefault="00FF4C5D" w:rsidP="008776A5">
      <w:pPr>
        <w:widowControl w:val="0"/>
        <w:numPr>
          <w:ilvl w:val="1"/>
          <w:numId w:val="7"/>
        </w:numPr>
        <w:ind w:left="1560" w:right="-24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zadávací 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>dokumentaci podepisuje vedoucí zadávacího pracoviště,</w:t>
      </w:r>
    </w:p>
    <w:p w14:paraId="0FC82999" w14:textId="77777777" w:rsidR="006C7223" w:rsidRPr="00FF4C5D" w:rsidRDefault="00870846" w:rsidP="008776A5">
      <w:pPr>
        <w:widowControl w:val="0"/>
        <w:numPr>
          <w:ilvl w:val="1"/>
          <w:numId w:val="7"/>
        </w:numPr>
        <w:ind w:left="1560" w:right="-24" w:hanging="427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o výběru dodavatele a o zrušení výběrového řízení rozhoduje děkan,</w:t>
      </w:r>
    </w:p>
    <w:p w14:paraId="0CF08802" w14:textId="5F56F690" w:rsidR="006C7223" w:rsidRPr="00FF4C5D" w:rsidRDefault="00631E8D" w:rsidP="008776A5">
      <w:pPr>
        <w:widowControl w:val="0"/>
        <w:numPr>
          <w:ilvl w:val="1"/>
          <w:numId w:val="7"/>
        </w:numPr>
        <w:ind w:left="1560" w:right="-24" w:hanging="427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předběžné schválení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veřejné zakázky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potvrzuje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a o námitkách dodavatelů rozhoduje tajemník.</w:t>
      </w:r>
    </w:p>
    <w:p w14:paraId="029E7BC3" w14:textId="38B77484" w:rsidR="006C7223" w:rsidRPr="00FF4C5D" w:rsidRDefault="00870846" w:rsidP="008776A5">
      <w:pPr>
        <w:widowControl w:val="0"/>
        <w:numPr>
          <w:ilvl w:val="0"/>
          <w:numId w:val="7"/>
        </w:numPr>
        <w:tabs>
          <w:tab w:val="left" w:pos="66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U veřejných zakázek velkého rozsahu:</w:t>
      </w:r>
    </w:p>
    <w:p w14:paraId="14FEA2D0" w14:textId="3C175DD6" w:rsidR="006C7223" w:rsidRPr="00FF4C5D" w:rsidRDefault="00870846" w:rsidP="008776A5">
      <w:pPr>
        <w:widowControl w:val="0"/>
        <w:numPr>
          <w:ilvl w:val="1"/>
          <w:numId w:val="7"/>
        </w:numPr>
        <w:ind w:left="1560" w:right="-24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děkan podepisuje </w:t>
      </w:r>
      <w:r w:rsidR="00FF4C5D" w:rsidRPr="00FF4C5D">
        <w:rPr>
          <w:rFonts w:ascii="Times New Roman" w:eastAsia="Times New Roman" w:hAnsi="Times New Roman" w:cs="Times New Roman"/>
          <w:sz w:val="24"/>
          <w:szCs w:val="24"/>
        </w:rPr>
        <w:t>zadávací dokumentaci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, rozhodnutí o zrušení </w:t>
      </w:r>
      <w:r w:rsidR="00806EB0"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zadávacího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řízení, rozhodnutí o vyloučení</w:t>
      </w:r>
      <w:r w:rsidR="00806EB0" w:rsidRPr="00FF4C5D">
        <w:rPr>
          <w:rFonts w:ascii="Times New Roman" w:eastAsia="Times New Roman" w:hAnsi="Times New Roman" w:cs="Times New Roman"/>
          <w:sz w:val="24"/>
          <w:szCs w:val="24"/>
        </w:rPr>
        <w:t xml:space="preserve"> účastníka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rozhodnutí o výběru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EB0" w:rsidRPr="00FF4C5D">
        <w:rPr>
          <w:rFonts w:ascii="Times New Roman" w:eastAsia="Times New Roman" w:hAnsi="Times New Roman" w:cs="Times New Roman"/>
          <w:sz w:val="24"/>
          <w:szCs w:val="24"/>
        </w:rPr>
        <w:t>dodavatele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, ustanovení komise </w:t>
      </w:r>
      <w:r w:rsidR="00806EB0" w:rsidRPr="00FF4C5D">
        <w:rPr>
          <w:rFonts w:ascii="Times New Roman" w:eastAsia="Times New Roman" w:hAnsi="Times New Roman" w:cs="Times New Roman"/>
          <w:sz w:val="24"/>
          <w:szCs w:val="24"/>
        </w:rPr>
        <w:t>pro otevírání obálek a hodnocení nabídek</w:t>
      </w:r>
      <w:r w:rsidR="00067F54">
        <w:rPr>
          <w:rFonts w:ascii="Times New Roman" w:eastAsia="Times New Roman" w:hAnsi="Times New Roman" w:cs="Times New Roman"/>
          <w:sz w:val="24"/>
          <w:szCs w:val="24"/>
        </w:rPr>
        <w:t xml:space="preserve"> (pokud se komise ustanovuje)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, rozhodnutí o námitkách, vyjádření zasílané Úřadu pro </w:t>
      </w:r>
      <w:r w:rsidR="003A2843" w:rsidRPr="00FF4C5D">
        <w:rPr>
          <w:rFonts w:ascii="Times New Roman" w:eastAsia="Times New Roman" w:hAnsi="Times New Roman" w:cs="Times New Roman"/>
          <w:sz w:val="24"/>
          <w:szCs w:val="24"/>
        </w:rPr>
        <w:t xml:space="preserve">ochranu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hospodářsk</w:t>
      </w:r>
      <w:r w:rsidR="003A2843" w:rsidRPr="00FF4C5D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soutěž</w:t>
      </w:r>
      <w:r w:rsidR="003A2843" w:rsidRPr="00FF4C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zprávu o  hodnocení nabídek a písemnou zprávu zadavatele,</w:t>
      </w:r>
    </w:p>
    <w:p w14:paraId="07B8B72C" w14:textId="119CACC8" w:rsidR="006C7223" w:rsidRPr="00FF4C5D" w:rsidRDefault="00631E8D" w:rsidP="008776A5">
      <w:pPr>
        <w:widowControl w:val="0"/>
        <w:numPr>
          <w:ilvl w:val="1"/>
          <w:numId w:val="7"/>
        </w:numPr>
        <w:tabs>
          <w:tab w:val="left" w:pos="1701"/>
        </w:tabs>
        <w:ind w:left="1560" w:right="-24" w:hanging="427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předběžné schválení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veřejné zakázky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podepisuje 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tajemník,</w:t>
      </w:r>
    </w:p>
    <w:p w14:paraId="5457C08A" w14:textId="2E38604D" w:rsidR="006C7223" w:rsidRPr="00FF4C5D" w:rsidRDefault="00870846" w:rsidP="008776A5">
      <w:pPr>
        <w:widowControl w:val="0"/>
        <w:numPr>
          <w:ilvl w:val="1"/>
          <w:numId w:val="7"/>
        </w:numPr>
        <w:tabs>
          <w:tab w:val="left" w:pos="1701"/>
        </w:tabs>
        <w:ind w:left="1560" w:right="-24" w:hanging="427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jednání nevyhrazené děkanovi a tajemníkovi činí </w:t>
      </w:r>
      <w:r w:rsidR="00E24A08" w:rsidRPr="00FF4C5D">
        <w:rPr>
          <w:rFonts w:ascii="Times New Roman" w:eastAsia="Times New Roman" w:hAnsi="Times New Roman" w:cs="Times New Roman"/>
          <w:sz w:val="24"/>
          <w:szCs w:val="24"/>
        </w:rPr>
        <w:t xml:space="preserve">pracovníci 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34336" w14:textId="77777777" w:rsidR="002D1628" w:rsidRPr="00FF4C5D" w:rsidRDefault="002D1628" w:rsidP="002D1628">
      <w:pPr>
        <w:widowControl w:val="0"/>
        <w:tabs>
          <w:tab w:val="left" w:pos="1701"/>
        </w:tabs>
        <w:ind w:left="1560" w:right="-24"/>
        <w:jc w:val="both"/>
      </w:pPr>
    </w:p>
    <w:p w14:paraId="6777C164" w14:textId="323CE269" w:rsidR="00067F54" w:rsidRDefault="00067F54" w:rsidP="008776A5">
      <w:pPr>
        <w:widowControl w:val="0"/>
        <w:numPr>
          <w:ilvl w:val="0"/>
          <w:numId w:val="7"/>
        </w:numPr>
        <w:tabs>
          <w:tab w:val="left" w:pos="547"/>
        </w:tabs>
        <w:ind w:left="546" w:right="-24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Komise pro otevírání nabídek a hodnocení nabídek se zřizují podle charakteru veřejné zakázky. </w:t>
      </w:r>
    </w:p>
    <w:p w14:paraId="3493D029" w14:textId="46BF266E" w:rsidR="00015E52" w:rsidRPr="00FF4C5D" w:rsidRDefault="00870846" w:rsidP="008776A5">
      <w:pPr>
        <w:widowControl w:val="0"/>
        <w:numPr>
          <w:ilvl w:val="0"/>
          <w:numId w:val="7"/>
        </w:numPr>
        <w:tabs>
          <w:tab w:val="left" w:pos="547"/>
        </w:tabs>
        <w:ind w:left="546" w:right="-24" w:hanging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Zadávající pracoviště a 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podílející se na zadávání veřejných zakázek jsou povinni postupovat tak, aby veřejná zakázka byla zadána při dodržení veškerých ustanovení </w:t>
      </w:r>
      <w:r w:rsidR="004906EC" w:rsidRPr="00FF4C5D">
        <w:rPr>
          <w:rFonts w:ascii="Times New Roman" w:eastAsia="Times New Roman" w:hAnsi="Times New Roman" w:cs="Times New Roman"/>
          <w:sz w:val="24"/>
          <w:szCs w:val="24"/>
        </w:rPr>
        <w:t>ZZVZ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="004906EC" w:rsidRPr="00FF4C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a tohoto opatření.</w:t>
      </w:r>
    </w:p>
    <w:p w14:paraId="25A58BE3" w14:textId="773E0D88" w:rsidR="006C7223" w:rsidRPr="00FF4C5D" w:rsidRDefault="00870846" w:rsidP="008776A5">
      <w:pPr>
        <w:widowControl w:val="0"/>
        <w:numPr>
          <w:ilvl w:val="0"/>
          <w:numId w:val="7"/>
        </w:numPr>
        <w:tabs>
          <w:tab w:val="left" w:pos="547"/>
        </w:tabs>
        <w:ind w:left="546"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je povinn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bez zbytečného odkladu poskytnout právní pomoc na výzvu zadávajícího pracoviště.</w:t>
      </w:r>
    </w:p>
    <w:p w14:paraId="7C5305C7" w14:textId="77777777" w:rsidR="008B35C8" w:rsidRPr="00FF4C5D" w:rsidRDefault="008B35C8" w:rsidP="008B35C8">
      <w:pPr>
        <w:widowControl w:val="0"/>
        <w:tabs>
          <w:tab w:val="left" w:pos="547"/>
        </w:tabs>
        <w:ind w:left="546" w:right="-24"/>
        <w:jc w:val="both"/>
      </w:pPr>
    </w:p>
    <w:p w14:paraId="618BFD91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Část II</w:t>
      </w:r>
    </w:p>
    <w:p w14:paraId="528B824F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Veřejné zakázky velkého rozsahu</w:t>
      </w:r>
    </w:p>
    <w:p w14:paraId="4D12FA59" w14:textId="77777777" w:rsidR="006C7223" w:rsidRPr="000F5AE2" w:rsidRDefault="006C7223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C1B0684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4</w:t>
      </w:r>
    </w:p>
    <w:p w14:paraId="63D5DC27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Zadávání veřejných zakázek velkého rozsahu</w:t>
      </w:r>
    </w:p>
    <w:p w14:paraId="1E6BBB15" w14:textId="26800A13" w:rsidR="006C7223" w:rsidRPr="00FF4C5D" w:rsidRDefault="00870846" w:rsidP="008776A5">
      <w:pPr>
        <w:widowControl w:val="0"/>
        <w:numPr>
          <w:ilvl w:val="0"/>
          <w:numId w:val="6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Veřejné zakázky velkého rozsahu se zadávají v zadávacích řízeních stanovených 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>ZZVZ.</w:t>
      </w:r>
    </w:p>
    <w:p w14:paraId="25F4D239" w14:textId="7F915FB0" w:rsidR="006C7223" w:rsidRPr="00FF4C5D" w:rsidRDefault="00870846" w:rsidP="008776A5">
      <w:pPr>
        <w:widowControl w:val="0"/>
        <w:numPr>
          <w:ilvl w:val="0"/>
          <w:numId w:val="6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Druh zadávac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ího řízení stanoví 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 xml:space="preserve"> projednání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se zadávajícím pracovištěm.</w:t>
      </w:r>
    </w:p>
    <w:p w14:paraId="0710D280" w14:textId="77777777" w:rsidR="008B35C8" w:rsidRPr="00FF4C5D" w:rsidRDefault="008B35C8" w:rsidP="008B35C8">
      <w:pPr>
        <w:widowControl w:val="0"/>
        <w:tabs>
          <w:tab w:val="left" w:pos="547"/>
        </w:tabs>
        <w:ind w:left="546" w:right="-24"/>
        <w:jc w:val="both"/>
      </w:pPr>
    </w:p>
    <w:p w14:paraId="31601C8E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Část III</w:t>
      </w:r>
    </w:p>
    <w:p w14:paraId="4F34525F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Veřejné zakázky malého rozsahu</w:t>
      </w:r>
    </w:p>
    <w:p w14:paraId="2548D7BC" w14:textId="77777777" w:rsidR="006C7223" w:rsidRPr="000F5AE2" w:rsidRDefault="006C7223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6891D3D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5</w:t>
      </w:r>
    </w:p>
    <w:p w14:paraId="0533941E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Kategorie veřejných zakázek malého rozsahu</w:t>
      </w:r>
    </w:p>
    <w:p w14:paraId="26C5E631" w14:textId="0C57E94B" w:rsidR="006C7223" w:rsidRPr="00585475" w:rsidRDefault="00870846" w:rsidP="008776A5">
      <w:pPr>
        <w:widowControl w:val="0"/>
        <w:ind w:left="118" w:right="-24"/>
        <w:rPr>
          <w:spacing w:val="-4"/>
        </w:rPr>
      </w:pPr>
      <w:r w:rsidRP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Veřejné zakázky malého rozsahu jsou zadávány postupem dále stanoveným podle kategorií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uvedených v tabulce č. 1 v čl. 2 tohoto opatření.</w:t>
      </w:r>
    </w:p>
    <w:p w14:paraId="62871816" w14:textId="77777777" w:rsidR="006C7223" w:rsidRPr="00FF4C5D" w:rsidRDefault="006C7223" w:rsidP="008776A5">
      <w:pPr>
        <w:widowControl w:val="0"/>
        <w:ind w:right="-24"/>
      </w:pPr>
    </w:p>
    <w:p w14:paraId="73B3F641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6</w:t>
      </w:r>
    </w:p>
    <w:p w14:paraId="59FB1BE4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Veřejné zakázky I. kategorie</w:t>
      </w:r>
    </w:p>
    <w:p w14:paraId="1169D279" w14:textId="59657D5D" w:rsidR="006C7223" w:rsidRPr="00DA2F41" w:rsidRDefault="00870846" w:rsidP="008776A5">
      <w:pPr>
        <w:widowControl w:val="0"/>
        <w:numPr>
          <w:ilvl w:val="2"/>
          <w:numId w:val="6"/>
        </w:numPr>
        <w:tabs>
          <w:tab w:val="left" w:pos="547"/>
        </w:tabs>
        <w:ind w:right="-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Příslušný příkazce </w:t>
      </w:r>
      <w:r w:rsidR="005E41DA" w:rsidRPr="00DA2F41">
        <w:rPr>
          <w:rFonts w:ascii="Times New Roman" w:eastAsia="Times New Roman" w:hAnsi="Times New Roman" w:cs="Times New Roman"/>
          <w:sz w:val="24"/>
          <w:szCs w:val="24"/>
        </w:rPr>
        <w:t>stanoví předmět veřejné zakázky, aby tvořil samostatný funkční celek, a u tohoto předmětu</w:t>
      </w:r>
      <w:r w:rsidR="005E41DA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zjistí cenu obvyklou v místě a čase plnění, přičemž je povinen vycházet z informací o trhu a z dosavadních zkušeností.</w:t>
      </w:r>
    </w:p>
    <w:p w14:paraId="23BC1ADD" w14:textId="36A6B31E" w:rsidR="006C7223" w:rsidRPr="00DA2F41" w:rsidRDefault="00870846" w:rsidP="008776A5">
      <w:pPr>
        <w:widowControl w:val="0"/>
        <w:numPr>
          <w:ilvl w:val="2"/>
          <w:numId w:val="6"/>
        </w:numPr>
        <w:tabs>
          <w:tab w:val="left" w:pos="547"/>
        </w:tabs>
        <w:ind w:right="-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Výběr dodavatele zajistí příslušný příkazce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operace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 ohledem na předmět veřejné zakázky a finanční hodnotu veřejné zakázky buď přímým zadáním, nebo na základě vyhodnocení více nabídek získaných na internetu, telefonickou poptávkou nebo na základě písemné výzvy k podání nabídky. Příslušný příkazce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operace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je oprávněn činit veškeré úkony za zadavatele spojené s vypsáním výzvy, příjmem nabídek a s jejich posuzováním a hodnocením a výběrem dodavatele.</w:t>
      </w:r>
    </w:p>
    <w:p w14:paraId="025F5EE4" w14:textId="03BE3CB3" w:rsidR="006C7223" w:rsidRPr="00FF4C5D" w:rsidRDefault="00870846" w:rsidP="008776A5">
      <w:pPr>
        <w:widowControl w:val="0"/>
        <w:numPr>
          <w:ilvl w:val="2"/>
          <w:numId w:val="6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Příslušný příkazce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operace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odpovídá </w:t>
      </w:r>
      <w:r w:rsidR="005E41DA" w:rsidRPr="00DA2F41">
        <w:rPr>
          <w:rFonts w:ascii="Times New Roman" w:eastAsia="Times New Roman" w:hAnsi="Times New Roman" w:cs="Times New Roman"/>
          <w:sz w:val="24"/>
          <w:szCs w:val="24"/>
        </w:rPr>
        <w:t>za vymezení předmětu veřejné zakázky,</w:t>
      </w:r>
      <w:r w:rsidR="005E41DA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za stanovení způsobu výběru dodavatele, za sjednání</w:t>
      </w:r>
      <w:r w:rsidRPr="00DA2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podmínek smluvního vztahu a za výběr formy smluvního vztahu (objednávka, smlouva), přičemž uzavření smlouvy formou objednávky je přípustné, pokud objednávka pro konkrétní případ dostatečně vymezuje práva a povinnosti obou smluvních stran.</w:t>
      </w:r>
    </w:p>
    <w:p w14:paraId="61529A96" w14:textId="09187723" w:rsidR="008B35C8" w:rsidRPr="00FF4C5D" w:rsidRDefault="008776A5" w:rsidP="008776A5">
      <w:pPr>
        <w:widowControl w:val="0"/>
        <w:numPr>
          <w:ilvl w:val="2"/>
          <w:numId w:val="6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Příslušný příkazce operace může požádat PO, aby PO zakázku I. kategorie zadalo ve výběrovém řízení platném pro II.</w:t>
      </w:r>
      <w:r w:rsidR="00EC5F65" w:rsidRPr="00FF4C5D">
        <w:rPr>
          <w:rFonts w:ascii="Times New Roman" w:eastAsia="Times New Roman" w:hAnsi="Times New Roman" w:cs="Times New Roman"/>
          <w:sz w:val="24"/>
          <w:szCs w:val="24"/>
        </w:rPr>
        <w:t xml:space="preserve"> či III.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kategorii </w:t>
      </w:r>
    </w:p>
    <w:p w14:paraId="0024580B" w14:textId="77777777" w:rsidR="008B35C8" w:rsidRPr="00FF4C5D" w:rsidRDefault="008B35C8" w:rsidP="008B35C8">
      <w:pPr>
        <w:widowControl w:val="0"/>
        <w:tabs>
          <w:tab w:val="left" w:pos="547"/>
        </w:tabs>
        <w:ind w:left="546" w:right="-24"/>
        <w:jc w:val="both"/>
      </w:pPr>
    </w:p>
    <w:p w14:paraId="02FC4FD8" w14:textId="3A4E1A45" w:rsidR="008776A5" w:rsidRPr="00FF4C5D" w:rsidRDefault="008776A5" w:rsidP="008B35C8">
      <w:pPr>
        <w:widowControl w:val="0"/>
        <w:tabs>
          <w:tab w:val="left" w:pos="547"/>
        </w:tabs>
        <w:ind w:left="546" w:right="-24"/>
        <w:jc w:val="center"/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7</w:t>
      </w:r>
    </w:p>
    <w:p w14:paraId="6659FC73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Veřejné zakázky II. kategorie</w:t>
      </w:r>
    </w:p>
    <w:p w14:paraId="2536B5D9" w14:textId="4502E9D1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Zadávající pracoviště předloží 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přesné vymezení předmětu veřejné zakázky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včetně technických parametrů a 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vedení výše předpokládané hodnoty</w:t>
      </w:r>
      <w:r w:rsidR="007D3CAA" w:rsidRPr="00FF4C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a současně navrhne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lastRenderedPageBreak/>
        <w:t>kvalifikační a hodnotící kritéria. 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následně bez zbytečného odkladu připraví písemnou výzvu k podání nabídek, zadávající pracoviště poskytne 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nezbytnou operativní součinnost k vytvoření výzvy a text výzvy před jejím odesláním dodavatelům svým podpisem schválí.</w:t>
      </w:r>
    </w:p>
    <w:p w14:paraId="3EEB1927" w14:textId="1BD0DCCB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projednání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se zadávajícím pracovištěm stanoví druh výběrového řízení:</w:t>
      </w:r>
    </w:p>
    <w:p w14:paraId="7789BAC2" w14:textId="5E8D39FC" w:rsidR="00DA5E5B" w:rsidRPr="00FF4C5D" w:rsidRDefault="00DA5E5B" w:rsidP="008776A5">
      <w:pPr>
        <w:widowControl w:val="0"/>
        <w:numPr>
          <w:ilvl w:val="1"/>
          <w:numId w:val="5"/>
        </w:numPr>
        <w:ind w:left="1560" w:right="-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přímá objednávka jednomu dodavateli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 xml:space="preserve"> na základě provedeného průzkumu trhu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30C668" w14:textId="77777777" w:rsidR="006C7223" w:rsidRPr="00FF4C5D" w:rsidRDefault="00870846" w:rsidP="008776A5">
      <w:pPr>
        <w:widowControl w:val="0"/>
        <w:numPr>
          <w:ilvl w:val="1"/>
          <w:numId w:val="5"/>
        </w:numPr>
        <w:ind w:left="1560" w:right="-24" w:hanging="425"/>
        <w:jc w:val="both"/>
        <w:rPr>
          <w:rFonts w:ascii="Calibri" w:eastAsia="Calibri" w:hAnsi="Calibri" w:cs="Calibri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uzavřená výzva – výzva se doručí nejméně 3 dodavatelům,</w:t>
      </w:r>
    </w:p>
    <w:p w14:paraId="56386A6F" w14:textId="77777777" w:rsidR="006C7223" w:rsidRPr="00FF4C5D" w:rsidRDefault="00870846" w:rsidP="008776A5">
      <w:pPr>
        <w:widowControl w:val="0"/>
        <w:numPr>
          <w:ilvl w:val="1"/>
          <w:numId w:val="5"/>
        </w:numPr>
        <w:ind w:left="1560" w:right="-24" w:hanging="425"/>
        <w:jc w:val="both"/>
        <w:rPr>
          <w:rFonts w:ascii="Calibri" w:eastAsia="Calibri" w:hAnsi="Calibri" w:cs="Calibri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otevřená výzva – výzva se zveřejní, </w:t>
      </w:r>
    </w:p>
    <w:p w14:paraId="4D57F851" w14:textId="77777777" w:rsidR="006C7223" w:rsidRPr="00FF4C5D" w:rsidRDefault="00870846" w:rsidP="008776A5">
      <w:pPr>
        <w:widowControl w:val="0"/>
        <w:numPr>
          <w:ilvl w:val="1"/>
          <w:numId w:val="5"/>
        </w:numPr>
        <w:ind w:left="1560" w:right="-24" w:hanging="425"/>
        <w:jc w:val="both"/>
        <w:rPr>
          <w:rFonts w:ascii="Calibri" w:eastAsia="Calibri" w:hAnsi="Calibri" w:cs="Calibri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elektronické tržiště.</w:t>
      </w:r>
    </w:p>
    <w:p w14:paraId="42DE2D04" w14:textId="57DE276C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Postup ve </w:t>
      </w:r>
      <w:proofErr w:type="gramStart"/>
      <w:r w:rsidRPr="00FF4C5D">
        <w:rPr>
          <w:rFonts w:ascii="Times New Roman" w:eastAsia="Times New Roman" w:hAnsi="Times New Roman" w:cs="Times New Roman"/>
          <w:sz w:val="24"/>
          <w:szCs w:val="24"/>
        </w:rPr>
        <w:t>výběrových</w:t>
      </w:r>
      <w:proofErr w:type="gramEnd"/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řízení 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>pro kategorii II.</w:t>
      </w:r>
      <w:r w:rsidR="000F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je uveden v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 xml:space="preserve"> článku 24 a 25 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1DA61" w14:textId="42EA8991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projednání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se zadávajícím pracovištěm stanoví, zda se bude o nabídkách jednat ve smyslu čl. 2</w:t>
      </w:r>
      <w:r w:rsidR="00421DD6" w:rsidRPr="00FF4C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3929C" w14:textId="5BEDA2F6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informuje písemně </w:t>
      </w:r>
      <w:r w:rsidR="00CA7F7A" w:rsidRPr="00FF4C5D">
        <w:rPr>
          <w:rFonts w:ascii="Times New Roman" w:eastAsia="Times New Roman" w:hAnsi="Times New Roman" w:cs="Times New Roman"/>
          <w:sz w:val="24"/>
          <w:szCs w:val="24"/>
        </w:rPr>
        <w:t>uchazeče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kteří podali nabídku, o výsledku výběrového řízení.</w:t>
      </w:r>
    </w:p>
    <w:p w14:paraId="71AC1634" w14:textId="35CFF7B8" w:rsidR="006C7223" w:rsidRPr="00FF4C5D" w:rsidRDefault="00870846" w:rsidP="008776A5">
      <w:pPr>
        <w:widowControl w:val="0"/>
        <w:numPr>
          <w:ilvl w:val="0"/>
          <w:numId w:val="4"/>
        </w:numPr>
        <w:tabs>
          <w:tab w:val="left" w:pos="547"/>
        </w:tabs>
        <w:ind w:right="-24" w:hanging="425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Zadávající pracoviště zajistí podpis smlouvy podle zadávacích podmínek a výsledku výběrového řízení.</w:t>
      </w:r>
    </w:p>
    <w:p w14:paraId="0C56C329" w14:textId="55C662EF" w:rsidR="00DA5E5B" w:rsidRPr="00FF4C5D" w:rsidRDefault="00DA5E5B" w:rsidP="00C8189D">
      <w:pPr>
        <w:widowControl w:val="0"/>
        <w:tabs>
          <w:tab w:val="left" w:pos="547"/>
        </w:tabs>
        <w:ind w:left="546" w:right="-24"/>
        <w:jc w:val="both"/>
      </w:pPr>
    </w:p>
    <w:p w14:paraId="49D04CEC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8</w:t>
      </w:r>
    </w:p>
    <w:p w14:paraId="5723E87A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Veřejné zakázky III. kategorie</w:t>
      </w:r>
    </w:p>
    <w:p w14:paraId="179A7BFF" w14:textId="239D8F48" w:rsidR="006C7223" w:rsidRPr="00FF4C5D" w:rsidRDefault="00870846" w:rsidP="008776A5">
      <w:pPr>
        <w:widowControl w:val="0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Při zadávání veřejných zakázek malého rozsahu této kategorie se postupuje podle čl. 7</w:t>
      </w:r>
      <w:r w:rsidR="0058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s následujícími odlišnostmi:</w:t>
      </w:r>
    </w:p>
    <w:p w14:paraId="62D5035B" w14:textId="77777777" w:rsidR="00FD313B" w:rsidRPr="00FF4C5D" w:rsidRDefault="00FD313B" w:rsidP="008776A5">
      <w:pPr>
        <w:widowControl w:val="0"/>
        <w:ind w:left="118" w:right="-24"/>
        <w:jc w:val="both"/>
      </w:pPr>
    </w:p>
    <w:p w14:paraId="5643D5B7" w14:textId="4CD37FDF" w:rsidR="00FD313B" w:rsidRPr="00585475" w:rsidRDefault="00C44E8B" w:rsidP="008776A5">
      <w:pPr>
        <w:widowControl w:val="0"/>
        <w:numPr>
          <w:ilvl w:val="0"/>
          <w:numId w:val="2"/>
        </w:numPr>
        <w:tabs>
          <w:tab w:val="left" w:pos="547"/>
        </w:tabs>
        <w:ind w:left="993" w:right="-2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7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313B" w:rsidRPr="00585475">
        <w:rPr>
          <w:rFonts w:ascii="Times New Roman" w:eastAsia="Times New Roman" w:hAnsi="Times New Roman" w:cs="Times New Roman"/>
          <w:sz w:val="24"/>
          <w:szCs w:val="24"/>
        </w:rPr>
        <w:t>ení přímá objednávka jednomu dodavateli</w:t>
      </w:r>
      <w:r w:rsidR="00585475" w:rsidRPr="00585475">
        <w:rPr>
          <w:rFonts w:ascii="Times New Roman" w:eastAsia="Times New Roman" w:hAnsi="Times New Roman" w:cs="Times New Roman"/>
          <w:sz w:val="24"/>
          <w:szCs w:val="24"/>
        </w:rPr>
        <w:t xml:space="preserve"> na základě průzkumu trhu</w:t>
      </w:r>
      <w:r w:rsidR="0058547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9399CA" w14:textId="0D822EA3" w:rsidR="006C7223" w:rsidRPr="00585475" w:rsidRDefault="00870846" w:rsidP="008776A5">
      <w:pPr>
        <w:widowControl w:val="0"/>
        <w:numPr>
          <w:ilvl w:val="0"/>
          <w:numId w:val="2"/>
        </w:numPr>
        <w:tabs>
          <w:tab w:val="left" w:pos="547"/>
        </w:tabs>
        <w:ind w:left="993" w:right="-2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uzavřená výzva se rozesílá nejméně 5 dodavatelům,</w:t>
      </w:r>
    </w:p>
    <w:p w14:paraId="661E9F14" w14:textId="68DD5D35" w:rsidR="00FD313B" w:rsidRPr="00585475" w:rsidRDefault="00FD313B" w:rsidP="008776A5">
      <w:pPr>
        <w:widowControl w:val="0"/>
        <w:numPr>
          <w:ilvl w:val="0"/>
          <w:numId w:val="2"/>
        </w:numPr>
        <w:tabs>
          <w:tab w:val="left" w:pos="547"/>
        </w:tabs>
        <w:ind w:left="993" w:right="-2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75">
        <w:rPr>
          <w:rFonts w:ascii="Times New Roman" w:eastAsia="Times New Roman" w:hAnsi="Times New Roman" w:cs="Times New Roman"/>
          <w:sz w:val="24"/>
          <w:szCs w:val="24"/>
        </w:rPr>
        <w:t>otevřená výzva se zveřejňuje na profilu zadavatele nebo ve Věstníku veřejných zakázek</w:t>
      </w:r>
      <w:r w:rsidR="0058547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034B01" w14:textId="034E87E7" w:rsidR="00FD313B" w:rsidRPr="00585475" w:rsidRDefault="00870846" w:rsidP="00FD313B">
      <w:pPr>
        <w:widowControl w:val="0"/>
        <w:numPr>
          <w:ilvl w:val="0"/>
          <w:numId w:val="2"/>
        </w:numPr>
        <w:tabs>
          <w:tab w:val="left" w:pos="547"/>
        </w:tabs>
        <w:ind w:left="993" w:right="-2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nabídky není možné přijímat e-mailem.</w:t>
      </w:r>
    </w:p>
    <w:p w14:paraId="76C06AB4" w14:textId="696B5D69" w:rsidR="00FD313B" w:rsidRPr="00FF4C5D" w:rsidRDefault="00FD313B" w:rsidP="00C44E8B">
      <w:pPr>
        <w:widowControl w:val="0"/>
        <w:tabs>
          <w:tab w:val="left" w:pos="547"/>
        </w:tabs>
        <w:ind w:right="-24"/>
        <w:jc w:val="both"/>
        <w:rPr>
          <w:rFonts w:ascii="Times New Roman" w:eastAsia="Times New Roman" w:hAnsi="Times New Roman" w:cs="Times New Roman"/>
        </w:rPr>
      </w:pPr>
    </w:p>
    <w:p w14:paraId="7BE97D5D" w14:textId="5FF457EA" w:rsidR="00FD313B" w:rsidRPr="00FF4C5D" w:rsidRDefault="00FD313B" w:rsidP="003773A4">
      <w:pPr>
        <w:widowControl w:val="0"/>
        <w:tabs>
          <w:tab w:val="left" w:pos="547"/>
        </w:tabs>
        <w:ind w:right="-24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Postup ve </w:t>
      </w:r>
      <w:proofErr w:type="gramStart"/>
      <w:r w:rsidRPr="00FF4C5D">
        <w:rPr>
          <w:rFonts w:ascii="Times New Roman" w:eastAsia="Times New Roman" w:hAnsi="Times New Roman" w:cs="Times New Roman"/>
          <w:sz w:val="24"/>
          <w:szCs w:val="24"/>
        </w:rPr>
        <w:t>výběrových</w:t>
      </w:r>
      <w:proofErr w:type="gramEnd"/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řízení pro kategorii III.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je uveden v článku 26 až 33 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B662D" w14:textId="77777777" w:rsidR="00FD313B" w:rsidRPr="00FF4C5D" w:rsidRDefault="00FD313B" w:rsidP="00C44E8B">
      <w:pPr>
        <w:widowControl w:val="0"/>
        <w:tabs>
          <w:tab w:val="left" w:pos="547"/>
        </w:tabs>
        <w:ind w:right="-24"/>
        <w:jc w:val="both"/>
        <w:rPr>
          <w:rFonts w:ascii="Times New Roman" w:eastAsia="Times New Roman" w:hAnsi="Times New Roman" w:cs="Times New Roman"/>
        </w:rPr>
      </w:pPr>
    </w:p>
    <w:p w14:paraId="7D368CC4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9</w:t>
      </w:r>
    </w:p>
    <w:p w14:paraId="30C33AE2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Výjimky</w:t>
      </w:r>
    </w:p>
    <w:p w14:paraId="4CB6B75C" w14:textId="68788F3A" w:rsidR="006C7223" w:rsidRPr="00FF4C5D" w:rsidRDefault="00870846" w:rsidP="008776A5">
      <w:pPr>
        <w:widowControl w:val="0"/>
        <w:ind w:left="118" w:right="-24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O použití výjimky z čl. 6 až 8 tohoto opatření při dodržení podmínek stanovených v čl. </w:t>
      </w:r>
      <w:r w:rsidR="00421DD6" w:rsidRPr="00FF4C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1DD6"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odst.</w:t>
      </w:r>
      <w:r w:rsidR="00421DD6" w:rsidRPr="00FF4C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>1, v č</w:t>
      </w:r>
      <w:r w:rsidR="00C37E22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 xml:space="preserve">. 24 </w:t>
      </w:r>
      <w:proofErr w:type="spellStart"/>
      <w:r w:rsidR="007420C3" w:rsidRPr="00FF4C5D">
        <w:rPr>
          <w:rFonts w:ascii="Times New Roman" w:eastAsia="Times New Roman" w:hAnsi="Times New Roman" w:cs="Times New Roman"/>
          <w:sz w:val="24"/>
          <w:szCs w:val="24"/>
        </w:rPr>
        <w:t>odst</w:t>
      </w:r>
      <w:proofErr w:type="spellEnd"/>
      <w:r w:rsidR="007420C3" w:rsidRPr="00FF4C5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7420C3" w:rsidRPr="00FF4C5D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7420C3" w:rsidRPr="00FF4C5D">
        <w:rPr>
          <w:rFonts w:ascii="Times New Roman" w:eastAsia="Times New Roman" w:hAnsi="Times New Roman" w:cs="Times New Roman"/>
          <w:sz w:val="24"/>
          <w:szCs w:val="24"/>
        </w:rPr>
        <w:t xml:space="preserve"> d), v č</w:t>
      </w:r>
      <w:r w:rsidR="00C37E2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20C3" w:rsidRPr="00FF4C5D">
        <w:rPr>
          <w:rFonts w:ascii="Times New Roman" w:eastAsia="Times New Roman" w:hAnsi="Times New Roman" w:cs="Times New Roman"/>
          <w:sz w:val="24"/>
          <w:szCs w:val="24"/>
        </w:rPr>
        <w:t xml:space="preserve">. 25 odst. 3 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>nebo v čl. 26 odst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313B" w:rsidRPr="00FF4C5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475">
        <w:rPr>
          <w:rFonts w:ascii="Times New Roman" w:eastAsia="Times New Roman" w:hAnsi="Times New Roman" w:cs="Times New Roman"/>
          <w:spacing w:val="-4"/>
          <w:sz w:val="24"/>
          <w:szCs w:val="24"/>
        </w:rPr>
        <w:t>OR 18/2017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rozhoduje děkan na základě písemné žádosti zadávajícího pracoviště obsahující zdůvodnění a vyjádření </w:t>
      </w:r>
      <w:r w:rsidR="00D81501" w:rsidRPr="00FF4C5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>Udělené výjimky jsou archivovány u PO.</w:t>
      </w:r>
    </w:p>
    <w:p w14:paraId="2F38C306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Část IV</w:t>
      </w:r>
    </w:p>
    <w:p w14:paraId="2F9E7FF1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Společná a závěrečná ustanovení</w:t>
      </w:r>
    </w:p>
    <w:p w14:paraId="6E9F1451" w14:textId="77777777" w:rsidR="006C7223" w:rsidRPr="000F5AE2" w:rsidRDefault="006C7223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7DB6A79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10</w:t>
      </w:r>
    </w:p>
    <w:p w14:paraId="67909852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Uzavírání smluv</w:t>
      </w:r>
    </w:p>
    <w:p w14:paraId="31305F00" w14:textId="0323C4BB" w:rsidR="006C7223" w:rsidRPr="00FF4C5D" w:rsidRDefault="00870846" w:rsidP="008776A5">
      <w:pPr>
        <w:widowControl w:val="0"/>
        <w:ind w:left="118" w:right="-24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Veřejná zakázka je zadána uzavřením smlouvy, v případě I. kategorie veřejných zakázek rovněž potvrzením objednávky. Tvorba, uzavření a archivace smluv na </w:t>
      </w:r>
      <w:r w:rsidR="00FD46F9" w:rsidRPr="00FF4C5D">
        <w:rPr>
          <w:rFonts w:ascii="Times New Roman" w:eastAsia="Times New Roman" w:hAnsi="Times New Roman" w:cs="Times New Roman"/>
          <w:sz w:val="24"/>
          <w:szCs w:val="24"/>
        </w:rPr>
        <w:t>plnění veřejných zakázek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 se řídí Opatřením děkana č. </w:t>
      </w:r>
      <w:r w:rsidR="0002378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32AC5" w:rsidRPr="00FF4C5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2BFBE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Čl. 11</w:t>
      </w:r>
    </w:p>
    <w:p w14:paraId="4CD2C7D8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Archivace</w:t>
      </w:r>
    </w:p>
    <w:p w14:paraId="4D4991EB" w14:textId="18FC8D6F" w:rsidR="006C7223" w:rsidRPr="00FF4C5D" w:rsidRDefault="00870846" w:rsidP="008776A5">
      <w:pPr>
        <w:widowControl w:val="0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Archivaci dokumentace o veřejné zakázce I. kategorie zajišťuje příslušný příkazce </w:t>
      </w:r>
      <w:r w:rsidR="00644235" w:rsidRPr="00FF4C5D">
        <w:rPr>
          <w:rFonts w:ascii="Times New Roman" w:eastAsia="Times New Roman" w:hAnsi="Times New Roman" w:cs="Times New Roman"/>
          <w:sz w:val="24"/>
          <w:szCs w:val="24"/>
        </w:rPr>
        <w:t>operace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archivaci ostatních veřejných zakázek zajišťuje P</w:t>
      </w:r>
      <w:r w:rsidR="00A74001" w:rsidRPr="00FF4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1DE47" w14:textId="77777777" w:rsidR="00C44E8B" w:rsidRPr="00FF4C5D" w:rsidRDefault="00C44E8B" w:rsidP="008776A5">
      <w:pPr>
        <w:widowControl w:val="0"/>
        <w:ind w:left="118" w:right="-24"/>
        <w:jc w:val="both"/>
      </w:pPr>
    </w:p>
    <w:p w14:paraId="38709BAF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Čl. 12</w:t>
      </w:r>
    </w:p>
    <w:p w14:paraId="53115826" w14:textId="77777777" w:rsidR="006C7223" w:rsidRPr="00FF4C5D" w:rsidRDefault="00870846" w:rsidP="008776A5">
      <w:pPr>
        <w:keepNext/>
        <w:keepLines/>
        <w:widowControl w:val="0"/>
        <w:ind w:right="-24" w:firstLine="7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b/>
          <w:sz w:val="24"/>
          <w:szCs w:val="24"/>
        </w:rPr>
        <w:t>Další ustanovení</w:t>
      </w:r>
    </w:p>
    <w:p w14:paraId="5B6F7FE5" w14:textId="1A4E774E" w:rsidR="006C7223" w:rsidRPr="00FF4C5D" w:rsidRDefault="003E4001" w:rsidP="008776A5">
      <w:pPr>
        <w:widowControl w:val="0"/>
        <w:numPr>
          <w:ilvl w:val="0"/>
          <w:numId w:val="3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Toto opatření ruší o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patření děkana č.</w:t>
      </w:r>
      <w:r w:rsidR="00DA2F41">
        <w:rPr>
          <w:rFonts w:ascii="Times New Roman" w:eastAsia="Times New Roman" w:hAnsi="Times New Roman" w:cs="Times New Roman"/>
          <w:sz w:val="24"/>
          <w:szCs w:val="24"/>
        </w:rPr>
        <w:t xml:space="preserve"> 21/2017</w:t>
      </w:r>
      <w:r w:rsidR="00870846"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A6914" w14:textId="79FB8A1D" w:rsidR="006C7223" w:rsidRPr="00FF4C5D" w:rsidRDefault="00870846" w:rsidP="008776A5">
      <w:pPr>
        <w:widowControl w:val="0"/>
        <w:numPr>
          <w:ilvl w:val="0"/>
          <w:numId w:val="3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Osobou odpovědnou za kontrolu tohoto opatření stanovuji </w:t>
      </w:r>
      <w:r w:rsidR="00C44E8B" w:rsidRPr="00FF4C5D">
        <w:rPr>
          <w:rFonts w:ascii="Times New Roman" w:eastAsia="Times New Roman" w:hAnsi="Times New Roman" w:cs="Times New Roman"/>
          <w:sz w:val="24"/>
          <w:szCs w:val="24"/>
        </w:rPr>
        <w:t>vedoucího právního oddělení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E0BE4" w14:textId="4F43B06B" w:rsidR="006C7223" w:rsidRPr="00FF4C5D" w:rsidRDefault="00870846" w:rsidP="008776A5">
      <w:pPr>
        <w:widowControl w:val="0"/>
        <w:numPr>
          <w:ilvl w:val="0"/>
          <w:numId w:val="3"/>
        </w:numPr>
        <w:tabs>
          <w:tab w:val="left" w:pos="547"/>
        </w:tabs>
        <w:ind w:right="-24" w:hanging="428"/>
        <w:jc w:val="both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Toto opatření nabývá platnosti dnem vydání</w:t>
      </w:r>
      <w:r w:rsidR="00DA2F41">
        <w:rPr>
          <w:rFonts w:ascii="Times New Roman" w:eastAsia="Times New Roman" w:hAnsi="Times New Roman" w:cs="Times New Roman"/>
          <w:sz w:val="24"/>
          <w:szCs w:val="24"/>
        </w:rPr>
        <w:t xml:space="preserve"> a účinnosti </w:t>
      </w:r>
      <w:proofErr w:type="gramStart"/>
      <w:r w:rsidR="00DA2F41">
        <w:rPr>
          <w:rFonts w:ascii="Times New Roman" w:eastAsia="Times New Roman" w:hAnsi="Times New Roman" w:cs="Times New Roman"/>
          <w:sz w:val="24"/>
          <w:szCs w:val="24"/>
        </w:rPr>
        <w:t>1.1.2018</w:t>
      </w:r>
      <w:proofErr w:type="gramEnd"/>
      <w:r w:rsidRPr="00FF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2EF70" w14:textId="5E1404B9" w:rsidR="006C7223" w:rsidRPr="00FF4C5D" w:rsidRDefault="006C7223" w:rsidP="008776A5">
      <w:pPr>
        <w:widowControl w:val="0"/>
        <w:ind w:right="-24"/>
      </w:pPr>
    </w:p>
    <w:p w14:paraId="410619A1" w14:textId="77777777" w:rsidR="008776A5" w:rsidRPr="00FF4C5D" w:rsidRDefault="008776A5" w:rsidP="008776A5">
      <w:pPr>
        <w:widowControl w:val="0"/>
        <w:ind w:right="-24"/>
      </w:pPr>
    </w:p>
    <w:p w14:paraId="0B586BA4" w14:textId="659F8C51" w:rsidR="006C7223" w:rsidRPr="00FF4C5D" w:rsidRDefault="00011547" w:rsidP="00023780">
      <w:pPr>
        <w:widowControl w:val="0"/>
        <w:ind w:left="118" w:right="-24"/>
        <w:rPr>
          <w:rFonts w:ascii="Times New Roman" w:eastAsia="Times New Roman" w:hAnsi="Times New Roman" w:cs="Times New Roman"/>
          <w:sz w:val="24"/>
          <w:szCs w:val="24"/>
        </w:rPr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V Praze dne</w:t>
      </w:r>
      <w:r w:rsidR="00F258BE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023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F41">
        <w:rPr>
          <w:rFonts w:ascii="Times New Roman" w:eastAsia="Times New Roman" w:hAnsi="Times New Roman" w:cs="Times New Roman"/>
          <w:sz w:val="24"/>
          <w:szCs w:val="24"/>
        </w:rPr>
        <w:t xml:space="preserve">prosince </w:t>
      </w:r>
      <w:r w:rsidR="00120475">
        <w:rPr>
          <w:rFonts w:ascii="Times New Roman" w:eastAsia="Times New Roman" w:hAnsi="Times New Roman" w:cs="Times New Roman"/>
          <w:sz w:val="24"/>
          <w:szCs w:val="24"/>
        </w:rPr>
        <w:t>2017</w:t>
      </w:r>
      <w:bookmarkStart w:id="1" w:name="_GoBack"/>
      <w:bookmarkEnd w:id="1"/>
    </w:p>
    <w:p w14:paraId="536C9EEB" w14:textId="77777777" w:rsidR="00490EE5" w:rsidRPr="00FF4C5D" w:rsidRDefault="00490EE5" w:rsidP="008776A5">
      <w:pPr>
        <w:widowControl w:val="0"/>
        <w:ind w:left="118" w:right="-24"/>
      </w:pPr>
    </w:p>
    <w:p w14:paraId="2BE87AFB" w14:textId="77777777" w:rsidR="008776A5" w:rsidRPr="00FF4C5D" w:rsidRDefault="008776A5" w:rsidP="008776A5">
      <w:pPr>
        <w:widowControl w:val="0"/>
        <w:spacing w:line="240" w:lineRule="auto"/>
        <w:ind w:left="5507" w:right="-24"/>
        <w:rPr>
          <w:rFonts w:ascii="Times New Roman" w:eastAsia="Times New Roman" w:hAnsi="Times New Roman" w:cs="Times New Roman"/>
          <w:sz w:val="24"/>
          <w:szCs w:val="24"/>
        </w:rPr>
      </w:pPr>
    </w:p>
    <w:p w14:paraId="504D1508" w14:textId="77777777" w:rsidR="008776A5" w:rsidRPr="00FF4C5D" w:rsidRDefault="008776A5" w:rsidP="008776A5">
      <w:pPr>
        <w:widowControl w:val="0"/>
        <w:spacing w:line="240" w:lineRule="auto"/>
        <w:ind w:left="5507" w:right="-24"/>
        <w:rPr>
          <w:rFonts w:ascii="Times New Roman" w:eastAsia="Times New Roman" w:hAnsi="Times New Roman" w:cs="Times New Roman"/>
          <w:sz w:val="24"/>
          <w:szCs w:val="24"/>
        </w:rPr>
      </w:pPr>
    </w:p>
    <w:p w14:paraId="29A4A479" w14:textId="6EBFD4A1" w:rsidR="006C7223" w:rsidRPr="00FF4C5D" w:rsidRDefault="00870846" w:rsidP="008776A5">
      <w:pPr>
        <w:widowControl w:val="0"/>
        <w:spacing w:line="240" w:lineRule="auto"/>
        <w:ind w:left="5507" w:right="-24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</w:t>
      </w:r>
    </w:p>
    <w:p w14:paraId="28976756" w14:textId="0904AEB5" w:rsidR="006C7223" w:rsidRPr="00FF4C5D" w:rsidRDefault="00870846" w:rsidP="008776A5">
      <w:pPr>
        <w:widowControl w:val="0"/>
        <w:spacing w:line="240" w:lineRule="auto"/>
        <w:ind w:left="5638" w:right="-24"/>
        <w:jc w:val="center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 xml:space="preserve">prof. RNDr. </w:t>
      </w:r>
      <w:r w:rsidR="00D722F3" w:rsidRPr="00FF4C5D">
        <w:rPr>
          <w:rFonts w:ascii="Times New Roman" w:eastAsia="Times New Roman" w:hAnsi="Times New Roman" w:cs="Times New Roman"/>
          <w:sz w:val="24"/>
          <w:szCs w:val="24"/>
        </w:rPr>
        <w:t>Jiří Zima</w:t>
      </w:r>
      <w:r w:rsidRPr="00FF4C5D">
        <w:rPr>
          <w:rFonts w:ascii="Times New Roman" w:eastAsia="Times New Roman" w:hAnsi="Times New Roman" w:cs="Times New Roman"/>
          <w:sz w:val="24"/>
          <w:szCs w:val="24"/>
        </w:rPr>
        <w:t>, CSc.</w:t>
      </w:r>
    </w:p>
    <w:p w14:paraId="53641E0A" w14:textId="77777777" w:rsidR="006C7223" w:rsidRPr="00FF4C5D" w:rsidRDefault="00870846" w:rsidP="008776A5">
      <w:pPr>
        <w:widowControl w:val="0"/>
        <w:spacing w:line="240" w:lineRule="auto"/>
        <w:ind w:left="5638" w:right="-24"/>
        <w:jc w:val="center"/>
      </w:pPr>
      <w:r w:rsidRPr="00FF4C5D">
        <w:rPr>
          <w:rFonts w:ascii="Times New Roman" w:eastAsia="Times New Roman" w:hAnsi="Times New Roman" w:cs="Times New Roman"/>
          <w:sz w:val="24"/>
          <w:szCs w:val="24"/>
        </w:rPr>
        <w:t>děkan fakulty</w:t>
      </w:r>
    </w:p>
    <w:p w14:paraId="36AD21C5" w14:textId="33492F62" w:rsidR="006C7223" w:rsidRDefault="00120475" w:rsidP="00120475">
      <w:r>
        <w:t xml:space="preserve"> </w:t>
      </w:r>
    </w:p>
    <w:sectPr w:rsidR="006C7223">
      <w:footerReference w:type="default" r:id="rId8"/>
      <w:pgSz w:w="11910" w:h="16840"/>
      <w:pgMar w:top="1000" w:right="1278" w:bottom="11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71E7" w14:textId="77777777" w:rsidR="00CA5B78" w:rsidRDefault="00CA5B78">
      <w:pPr>
        <w:spacing w:line="240" w:lineRule="auto"/>
      </w:pPr>
      <w:r>
        <w:separator/>
      </w:r>
    </w:p>
  </w:endnote>
  <w:endnote w:type="continuationSeparator" w:id="0">
    <w:p w14:paraId="300306C3" w14:textId="77777777" w:rsidR="00CA5B78" w:rsidRDefault="00CA5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5202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AEB2B2" w14:textId="3ED55EC9" w:rsidR="00FF6CB4" w:rsidRPr="00FF6CB4" w:rsidRDefault="00FF6CB4">
        <w:pPr>
          <w:pStyle w:val="Zpat"/>
          <w:jc w:val="center"/>
          <w:rPr>
            <w:sz w:val="18"/>
            <w:szCs w:val="18"/>
          </w:rPr>
        </w:pPr>
        <w:r w:rsidRPr="00FF6CB4">
          <w:rPr>
            <w:sz w:val="18"/>
            <w:szCs w:val="18"/>
          </w:rPr>
          <w:fldChar w:fldCharType="begin"/>
        </w:r>
        <w:r w:rsidRPr="00FF6CB4">
          <w:rPr>
            <w:sz w:val="18"/>
            <w:szCs w:val="18"/>
          </w:rPr>
          <w:instrText>PAGE   \* MERGEFORMAT</w:instrText>
        </w:r>
        <w:r w:rsidRPr="00FF6CB4">
          <w:rPr>
            <w:sz w:val="18"/>
            <w:szCs w:val="18"/>
          </w:rPr>
          <w:fldChar w:fldCharType="separate"/>
        </w:r>
        <w:r w:rsidR="00F258BE">
          <w:rPr>
            <w:noProof/>
            <w:sz w:val="18"/>
            <w:szCs w:val="18"/>
          </w:rPr>
          <w:t>5</w:t>
        </w:r>
        <w:r w:rsidRPr="00FF6CB4">
          <w:rPr>
            <w:sz w:val="18"/>
            <w:szCs w:val="18"/>
          </w:rPr>
          <w:fldChar w:fldCharType="end"/>
        </w:r>
      </w:p>
    </w:sdtContent>
  </w:sdt>
  <w:p w14:paraId="4F0A1FDE" w14:textId="77777777" w:rsidR="00FF6CB4" w:rsidRDefault="00FF6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A85E" w14:textId="77777777" w:rsidR="00CA5B78" w:rsidRDefault="00CA5B78">
      <w:pPr>
        <w:spacing w:line="240" w:lineRule="auto"/>
      </w:pPr>
      <w:r>
        <w:separator/>
      </w:r>
    </w:p>
  </w:footnote>
  <w:footnote w:type="continuationSeparator" w:id="0">
    <w:p w14:paraId="765CE9B4" w14:textId="77777777" w:rsidR="00CA5B78" w:rsidRDefault="00CA5B78">
      <w:pPr>
        <w:spacing w:line="240" w:lineRule="auto"/>
      </w:pPr>
      <w:r>
        <w:continuationSeparator/>
      </w:r>
    </w:p>
  </w:footnote>
  <w:footnote w:id="1">
    <w:p w14:paraId="016A691C" w14:textId="290642E5" w:rsidR="006C7223" w:rsidRDefault="00870846">
      <w:pPr>
        <w:widowControl w:val="0"/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Vedle ceny mohou být hodnotícími kritérii technická úroveň, provozní náklady či návratnost nákladů, blíže viz § </w:t>
      </w:r>
      <w:r w:rsidR="007D3CAA">
        <w:rPr>
          <w:rFonts w:ascii="Calibri" w:eastAsia="Calibri" w:hAnsi="Calibri" w:cs="Calibri"/>
          <w:sz w:val="18"/>
          <w:szCs w:val="18"/>
        </w:rPr>
        <w:t>116</w:t>
      </w:r>
      <w:r>
        <w:rPr>
          <w:rFonts w:ascii="Calibri" w:eastAsia="Calibri" w:hAnsi="Calibri" w:cs="Calibri"/>
          <w:sz w:val="18"/>
          <w:szCs w:val="18"/>
        </w:rPr>
        <w:t xml:space="preserve"> zákona o </w:t>
      </w:r>
      <w:r w:rsidR="00631E8D">
        <w:rPr>
          <w:rFonts w:ascii="Calibri" w:eastAsia="Calibri" w:hAnsi="Calibri" w:cs="Calibri"/>
          <w:sz w:val="18"/>
          <w:szCs w:val="18"/>
        </w:rPr>
        <w:t xml:space="preserve">zadávání </w:t>
      </w:r>
      <w:r>
        <w:rPr>
          <w:rFonts w:ascii="Calibri" w:eastAsia="Calibri" w:hAnsi="Calibri" w:cs="Calibri"/>
          <w:sz w:val="18"/>
          <w:szCs w:val="18"/>
        </w:rPr>
        <w:t>veřejných zakáz</w:t>
      </w:r>
      <w:r w:rsidR="00631E8D"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k. Další </w:t>
      </w:r>
      <w:r w:rsidR="009C0744">
        <w:rPr>
          <w:rFonts w:ascii="Calibri" w:eastAsia="Calibri" w:hAnsi="Calibri" w:cs="Calibri"/>
          <w:sz w:val="18"/>
          <w:szCs w:val="18"/>
        </w:rPr>
        <w:t>hodnotící kritéria se používají</w:t>
      </w:r>
      <w:r>
        <w:rPr>
          <w:rFonts w:ascii="Calibri" w:eastAsia="Calibri" w:hAnsi="Calibri" w:cs="Calibri"/>
          <w:sz w:val="18"/>
          <w:szCs w:val="18"/>
        </w:rPr>
        <w:t xml:space="preserve"> v případě zvýhodnění lepšího řešení nebo umožnění soutěže mezi</w:t>
      </w:r>
      <w:r w:rsidR="00FD46F9">
        <w:rPr>
          <w:rFonts w:ascii="Calibri" w:eastAsia="Calibri" w:hAnsi="Calibri" w:cs="Calibri"/>
          <w:sz w:val="18"/>
          <w:szCs w:val="18"/>
        </w:rPr>
        <w:t xml:space="preserve"> vícero řešeními a tím dosažení</w:t>
      </w:r>
      <w:r>
        <w:rPr>
          <w:rFonts w:ascii="Calibri" w:eastAsia="Calibri" w:hAnsi="Calibri" w:cs="Calibri"/>
          <w:sz w:val="18"/>
          <w:szCs w:val="18"/>
        </w:rPr>
        <w:t xml:space="preserve"> nižší ceny. Hodnotící kritéria musí vyjadřovat vztah užitné hodnoty a ceny, např. při ceně 10</w:t>
      </w:r>
      <w:r w:rsidR="0064423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mil. Kč musí mít dílčí kritérium technické řešení s vahou 5% skutečně hodnotu 0,5 mil. Kč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</w:footnote>
  <w:footnote w:id="2">
    <w:p w14:paraId="6A4F0B3F" w14:textId="546EF6D1" w:rsidR="003E4001" w:rsidRDefault="003E4001" w:rsidP="003E4001">
      <w:pPr>
        <w:widowControl w:val="0"/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Povinnost uložená čl. 1</w:t>
      </w:r>
      <w:r w:rsidR="007D3CAA"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585475" w:rsidRPr="00585475">
        <w:rPr>
          <w:rFonts w:ascii="Calibri" w:eastAsia="Calibri" w:hAnsi="Calibri" w:cs="Calibri"/>
          <w:sz w:val="18"/>
          <w:szCs w:val="18"/>
        </w:rPr>
        <w:t>OR 18/2017</w:t>
      </w:r>
      <w:r>
        <w:rPr>
          <w:rFonts w:ascii="Calibri" w:eastAsia="Calibri" w:hAnsi="Calibri" w:cs="Calibri"/>
          <w:sz w:val="18"/>
          <w:szCs w:val="18"/>
        </w:rPr>
        <w:t>s názvem „</w:t>
      </w:r>
      <w:r w:rsidR="007D3CAA">
        <w:rPr>
          <w:rFonts w:ascii="Calibri" w:eastAsia="Calibri" w:hAnsi="Calibri" w:cs="Calibri"/>
          <w:sz w:val="18"/>
          <w:szCs w:val="18"/>
        </w:rPr>
        <w:t>Předběžné schválení veřejné zakázky</w:t>
      </w:r>
      <w:r>
        <w:rPr>
          <w:rFonts w:ascii="Calibri" w:eastAsia="Calibri" w:hAnsi="Calibri" w:cs="Calibri"/>
          <w:sz w:val="20"/>
          <w:szCs w:val="20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BD1"/>
    <w:multiLevelType w:val="multilevel"/>
    <w:tmpl w:val="E71CB782"/>
    <w:lvl w:ilvl="0">
      <w:start w:val="1"/>
      <w:numFmt w:val="decimal"/>
      <w:lvlText w:val="%1)"/>
      <w:lvlJc w:val="left"/>
      <w:pPr>
        <w:ind w:left="546" w:firstLine="66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4043" w:firstLine="766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4628" w:firstLine="883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5212" w:firstLine="999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5797" w:firstLine="1116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6382" w:firstLine="1233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6967" w:firstLine="1350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7552" w:firstLine="1467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8136" w:firstLine="15847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0A44C44"/>
    <w:multiLevelType w:val="multilevel"/>
    <w:tmpl w:val="0240C430"/>
    <w:lvl w:ilvl="0">
      <w:start w:val="1"/>
      <w:numFmt w:val="decimal"/>
      <w:lvlText w:val="%1)"/>
      <w:lvlJc w:val="left"/>
      <w:pPr>
        <w:ind w:left="546" w:firstLine="66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546" w:firstLine="66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546" w:firstLine="66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3174" w:firstLine="592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4050" w:firstLine="76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926" w:firstLine="94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802" w:firstLine="1117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678" w:firstLine="1293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554" w:firstLine="14683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2963862"/>
    <w:multiLevelType w:val="multilevel"/>
    <w:tmpl w:val="B1685DEC"/>
    <w:lvl w:ilvl="0">
      <w:start w:val="1"/>
      <w:numFmt w:val="decimal"/>
      <w:lvlText w:val="%1)"/>
      <w:lvlJc w:val="left"/>
      <w:pPr>
        <w:ind w:left="546" w:firstLine="66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422" w:firstLine="24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298" w:firstLine="417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74" w:firstLine="592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4050" w:firstLine="76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926" w:firstLine="94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802" w:firstLine="1117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678" w:firstLine="1293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554" w:firstLine="14683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4811228"/>
    <w:multiLevelType w:val="multilevel"/>
    <w:tmpl w:val="9B020738"/>
    <w:lvl w:ilvl="0">
      <w:start w:val="1"/>
      <w:numFmt w:val="decimal"/>
      <w:lvlText w:val="%1)"/>
      <w:lvlJc w:val="left"/>
      <w:pPr>
        <w:ind w:left="546" w:firstLine="66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4043" w:firstLine="76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4628" w:firstLine="883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5212" w:firstLine="999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5797" w:firstLine="1116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6382" w:firstLine="1233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6967" w:firstLine="1350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7552" w:firstLine="1467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8136" w:firstLine="15847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8224C98"/>
    <w:multiLevelType w:val="multilevel"/>
    <w:tmpl w:val="768E88A0"/>
    <w:lvl w:ilvl="0">
      <w:start w:val="1"/>
      <w:numFmt w:val="lowerLetter"/>
      <w:lvlText w:val="%1)"/>
      <w:lvlJc w:val="left"/>
      <w:pPr>
        <w:ind w:left="546" w:firstLine="667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422" w:firstLine="24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298" w:firstLine="417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74" w:firstLine="592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4050" w:firstLine="76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926" w:firstLine="94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802" w:firstLine="1117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678" w:firstLine="1293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554" w:firstLine="14683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F5A56F1"/>
    <w:multiLevelType w:val="multilevel"/>
    <w:tmpl w:val="66065E9C"/>
    <w:lvl w:ilvl="0">
      <w:start w:val="1"/>
      <w:numFmt w:val="decimal"/>
      <w:lvlText w:val="%1)"/>
      <w:lvlJc w:val="left"/>
      <w:pPr>
        <w:ind w:left="546" w:firstLine="66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970" w:firstLine="151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1896" w:firstLine="336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23" w:firstLine="52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749" w:firstLine="706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675" w:firstLine="892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601" w:firstLine="1077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527" w:firstLine="126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454" w:firstLine="1448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7890392"/>
    <w:multiLevelType w:val="multilevel"/>
    <w:tmpl w:val="562AE6DC"/>
    <w:lvl w:ilvl="0">
      <w:start w:val="1"/>
      <w:numFmt w:val="decimal"/>
      <w:lvlText w:val="%1)"/>
      <w:lvlJc w:val="left"/>
      <w:pPr>
        <w:ind w:left="546" w:firstLine="66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422" w:firstLine="241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298" w:firstLine="41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74" w:firstLine="591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4050" w:firstLine="767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926" w:firstLine="942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802" w:firstLine="1117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678" w:firstLine="1292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554" w:firstLine="146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A0F595D"/>
    <w:multiLevelType w:val="multilevel"/>
    <w:tmpl w:val="23BA0A84"/>
    <w:lvl w:ilvl="0">
      <w:start w:val="1"/>
      <w:numFmt w:val="decimal"/>
      <w:lvlText w:val="%1)"/>
      <w:lvlJc w:val="left"/>
      <w:pPr>
        <w:ind w:left="666" w:firstLine="90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090" w:firstLine="175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2016" w:firstLine="360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943" w:firstLine="545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869" w:firstLine="730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795" w:firstLine="916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721" w:firstLine="110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6647" w:firstLine="1286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7574" w:firstLine="147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3"/>
    <w:rsid w:val="00011547"/>
    <w:rsid w:val="00015E52"/>
    <w:rsid w:val="00023780"/>
    <w:rsid w:val="00067F54"/>
    <w:rsid w:val="000F5AE2"/>
    <w:rsid w:val="00120475"/>
    <w:rsid w:val="00121759"/>
    <w:rsid w:val="00124D49"/>
    <w:rsid w:val="00232D61"/>
    <w:rsid w:val="0024533E"/>
    <w:rsid w:val="002D1628"/>
    <w:rsid w:val="002D26CF"/>
    <w:rsid w:val="003600AC"/>
    <w:rsid w:val="00363E02"/>
    <w:rsid w:val="003773A4"/>
    <w:rsid w:val="003A2843"/>
    <w:rsid w:val="003E4001"/>
    <w:rsid w:val="00421DD6"/>
    <w:rsid w:val="004906EC"/>
    <w:rsid w:val="00490EE5"/>
    <w:rsid w:val="004B031A"/>
    <w:rsid w:val="004C58EA"/>
    <w:rsid w:val="005526D5"/>
    <w:rsid w:val="00585475"/>
    <w:rsid w:val="005C6687"/>
    <w:rsid w:val="005E41DA"/>
    <w:rsid w:val="00631E8D"/>
    <w:rsid w:val="00644235"/>
    <w:rsid w:val="00665E8D"/>
    <w:rsid w:val="006C7223"/>
    <w:rsid w:val="006D2DEC"/>
    <w:rsid w:val="006E7BE5"/>
    <w:rsid w:val="007420C3"/>
    <w:rsid w:val="007727C2"/>
    <w:rsid w:val="007909D2"/>
    <w:rsid w:val="007D165D"/>
    <w:rsid w:val="007D3CAA"/>
    <w:rsid w:val="00802FB5"/>
    <w:rsid w:val="00806EB0"/>
    <w:rsid w:val="0084364F"/>
    <w:rsid w:val="008536D0"/>
    <w:rsid w:val="00870846"/>
    <w:rsid w:val="008776A5"/>
    <w:rsid w:val="00887957"/>
    <w:rsid w:val="008B35C8"/>
    <w:rsid w:val="008C5E13"/>
    <w:rsid w:val="00932AC5"/>
    <w:rsid w:val="00946646"/>
    <w:rsid w:val="009C0744"/>
    <w:rsid w:val="009D3441"/>
    <w:rsid w:val="00A74001"/>
    <w:rsid w:val="00A84046"/>
    <w:rsid w:val="00A971EA"/>
    <w:rsid w:val="00AC6E5C"/>
    <w:rsid w:val="00AC73D2"/>
    <w:rsid w:val="00AF13B9"/>
    <w:rsid w:val="00B0074D"/>
    <w:rsid w:val="00B16F47"/>
    <w:rsid w:val="00B500C6"/>
    <w:rsid w:val="00B65EC0"/>
    <w:rsid w:val="00C37E22"/>
    <w:rsid w:val="00C442E6"/>
    <w:rsid w:val="00C44E8B"/>
    <w:rsid w:val="00C8189D"/>
    <w:rsid w:val="00CA5B78"/>
    <w:rsid w:val="00CA7F7A"/>
    <w:rsid w:val="00CE1692"/>
    <w:rsid w:val="00D060EA"/>
    <w:rsid w:val="00D46DCC"/>
    <w:rsid w:val="00D711A6"/>
    <w:rsid w:val="00D722F3"/>
    <w:rsid w:val="00D81501"/>
    <w:rsid w:val="00D926FC"/>
    <w:rsid w:val="00DA2F41"/>
    <w:rsid w:val="00DA5E5B"/>
    <w:rsid w:val="00DB7373"/>
    <w:rsid w:val="00DC3361"/>
    <w:rsid w:val="00E01790"/>
    <w:rsid w:val="00E069F5"/>
    <w:rsid w:val="00E23ADB"/>
    <w:rsid w:val="00E24A08"/>
    <w:rsid w:val="00E7576B"/>
    <w:rsid w:val="00EA4A92"/>
    <w:rsid w:val="00EC5F65"/>
    <w:rsid w:val="00F258BE"/>
    <w:rsid w:val="00F44890"/>
    <w:rsid w:val="00FB225D"/>
    <w:rsid w:val="00FD313B"/>
    <w:rsid w:val="00FD46F9"/>
    <w:rsid w:val="00FD6776"/>
    <w:rsid w:val="00FF4C5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6ED4"/>
  <w15:docId w15:val="{663FA736-51B3-41EB-AD36-5F9E39A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6C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CB4"/>
  </w:style>
  <w:style w:type="paragraph" w:styleId="Zpat">
    <w:name w:val="footer"/>
    <w:basedOn w:val="Normln"/>
    <w:link w:val="ZpatChar"/>
    <w:uiPriority w:val="99"/>
    <w:unhideWhenUsed/>
    <w:rsid w:val="00FF6C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CB4"/>
  </w:style>
  <w:style w:type="paragraph" w:styleId="Textbubliny">
    <w:name w:val="Balloon Text"/>
    <w:basedOn w:val="Normln"/>
    <w:link w:val="TextbublinyChar"/>
    <w:uiPriority w:val="99"/>
    <w:semiHidden/>
    <w:unhideWhenUsed/>
    <w:rsid w:val="00EA4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4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4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6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32D6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6D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6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26D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605-505C-4A4E-9DDB-67EA5108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1413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Zastavova Karolina</cp:lastModifiedBy>
  <cp:revision>7</cp:revision>
  <cp:lastPrinted>2017-12-28T07:01:00Z</cp:lastPrinted>
  <dcterms:created xsi:type="dcterms:W3CDTF">2017-12-27T07:17:00Z</dcterms:created>
  <dcterms:modified xsi:type="dcterms:W3CDTF">2017-12-28T07:01:00Z</dcterms:modified>
</cp:coreProperties>
</file>