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014E97F6" w14:textId="77777777" w:rsidR="007A0CE4" w:rsidRPr="0040169F" w:rsidRDefault="007A0CE4" w:rsidP="007A0CE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Univerzita Karlova</w:t>
      </w:r>
    </w:p>
    <w:p w14:paraId="3F28768F" w14:textId="77777777" w:rsidR="007A0CE4" w:rsidRPr="0040169F" w:rsidRDefault="007A0CE4" w:rsidP="007A0CE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Přírodovědecká fakulta</w:t>
      </w:r>
    </w:p>
    <w:p w14:paraId="0E591CA7" w14:textId="77777777" w:rsidR="007A0CE4" w:rsidRPr="0040169F" w:rsidRDefault="007A0CE4" w:rsidP="007A0CE4">
      <w:pPr>
        <w:spacing w:after="0" w:line="240" w:lineRule="auto"/>
        <w:contextualSpacing/>
        <w:rPr>
          <w:rFonts w:ascii="Times New Roman" w:eastAsia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Albertov 6</w:t>
      </w:r>
    </w:p>
    <w:p w14:paraId="653910C5" w14:textId="0BACE34D" w:rsidR="0059087F" w:rsidRPr="007A0CE4" w:rsidRDefault="007A0CE4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  <w:r w:rsidRPr="0040169F">
        <w:rPr>
          <w:rFonts w:ascii="Times New Roman" w:eastAsia="Arial" w:hAnsi="Times New Roman" w:cs="Times New Roman"/>
        </w:rPr>
        <w:t>128 00 Praha 2</w:t>
      </w:r>
      <w:r w:rsidR="000E2E87" w:rsidRPr="007A0CE4">
        <w:rPr>
          <w:rFonts w:ascii="Times New Roman" w:hAnsi="Times New Roman" w:cs="Times New Roman"/>
        </w:rPr>
        <w:t xml:space="preserve"> </w:t>
      </w:r>
    </w:p>
    <w:p w14:paraId="5945513B" w14:textId="77777777" w:rsidR="0059087F" w:rsidRDefault="0059087F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0298B008" w14:textId="77777777" w:rsidR="007A0CE4" w:rsidRPr="007A0CE4" w:rsidRDefault="007A0CE4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534A3919" w14:textId="605F6A48" w:rsidR="0059087F" w:rsidRPr="007A0CE4" w:rsidRDefault="007A0CE4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6B409D">
        <w:rPr>
          <w:rFonts w:ascii="Times New Roman" w:hAnsi="Times New Roman" w:cs="Times New Roman"/>
          <w:b/>
        </w:rPr>
        <w:t>Opatření děkana č.</w:t>
      </w:r>
      <w:r w:rsidR="000E2E87" w:rsidRPr="007A0CE4">
        <w:rPr>
          <w:rFonts w:ascii="Times New Roman" w:hAnsi="Times New Roman" w:cs="Times New Roman"/>
          <w:b/>
        </w:rPr>
        <w:t xml:space="preserve"> </w:t>
      </w:r>
      <w:r w:rsidR="00D43612">
        <w:rPr>
          <w:rFonts w:ascii="Times New Roman" w:hAnsi="Times New Roman" w:cs="Times New Roman"/>
          <w:b/>
        </w:rPr>
        <w:t>34</w:t>
      </w:r>
      <w:r>
        <w:rPr>
          <w:rFonts w:ascii="Times New Roman" w:hAnsi="Times New Roman" w:cs="Times New Roman"/>
          <w:b/>
        </w:rPr>
        <w:t>/202</w:t>
      </w:r>
      <w:r w:rsidR="00D43612">
        <w:rPr>
          <w:rFonts w:ascii="Times New Roman" w:hAnsi="Times New Roman" w:cs="Times New Roman"/>
          <w:b/>
        </w:rPr>
        <w:t>1</w:t>
      </w:r>
    </w:p>
    <w:p w14:paraId="36B0AB8F" w14:textId="2C0502EB" w:rsidR="0059087F" w:rsidRPr="007A0CE4" w:rsidRDefault="00690329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7A0CE4">
        <w:rPr>
          <w:rFonts w:ascii="Times New Roman" w:hAnsi="Times New Roman" w:cs="Times New Roman"/>
          <w:b/>
        </w:rPr>
        <w:t xml:space="preserve">Organizační řád </w:t>
      </w:r>
      <w:r w:rsidR="004B50BC" w:rsidRPr="007A0CE4">
        <w:rPr>
          <w:rFonts w:ascii="Times New Roman" w:hAnsi="Times New Roman" w:cs="Times New Roman"/>
          <w:b/>
        </w:rPr>
        <w:t>Univerzity Karlovy, Přírodovědecké fakulty</w:t>
      </w:r>
    </w:p>
    <w:p w14:paraId="32AEA991" w14:textId="77777777" w:rsidR="00007AF8" w:rsidRDefault="00007AF8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36A5D915" w14:textId="77777777" w:rsidR="007A0CE4" w:rsidRPr="007A0CE4" w:rsidRDefault="007A0CE4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2FC9DE07" w14:textId="77777777" w:rsidR="004B50BC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Čl. 1</w:t>
      </w:r>
    </w:p>
    <w:p w14:paraId="1AA0C700" w14:textId="1385BAA0" w:rsidR="007B33E7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Úvodní ustanovení</w:t>
      </w:r>
    </w:p>
    <w:p w14:paraId="2B5BCF32" w14:textId="01D756B5" w:rsidR="004B50BC" w:rsidRPr="007A0CE4" w:rsidRDefault="004B50BC" w:rsidP="007A0CE4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 xml:space="preserve">Organizační řád Univerzity Karlovy, Přírodovědecké fakulty </w:t>
      </w:r>
      <w:r w:rsidR="007A0CE4" w:rsidRPr="0040169F">
        <w:rPr>
          <w:rFonts w:ascii="Times New Roman" w:hAnsi="Times New Roman" w:cs="Times New Roman"/>
        </w:rPr>
        <w:t xml:space="preserve">(dále jen </w:t>
      </w:r>
      <w:r w:rsidR="007A0CE4">
        <w:rPr>
          <w:rFonts w:ascii="Times New Roman" w:hAnsi="Times New Roman" w:cs="Times New Roman"/>
        </w:rPr>
        <w:t>„</w:t>
      </w:r>
      <w:r w:rsidR="007A0CE4" w:rsidRPr="0040169F">
        <w:rPr>
          <w:rFonts w:ascii="Times New Roman" w:hAnsi="Times New Roman" w:cs="Times New Roman"/>
          <w:i/>
        </w:rPr>
        <w:t>fakulta</w:t>
      </w:r>
      <w:r w:rsidR="007A0CE4">
        <w:rPr>
          <w:rFonts w:ascii="Times New Roman" w:hAnsi="Times New Roman" w:cs="Times New Roman"/>
        </w:rPr>
        <w:t>“</w:t>
      </w:r>
      <w:r w:rsidR="007A0CE4" w:rsidRPr="0040169F">
        <w:rPr>
          <w:rFonts w:ascii="Times New Roman" w:hAnsi="Times New Roman" w:cs="Times New Roman"/>
        </w:rPr>
        <w:t>)</w:t>
      </w:r>
      <w:r w:rsidRPr="007A0CE4">
        <w:rPr>
          <w:rFonts w:ascii="Times New Roman" w:hAnsi="Times New Roman" w:cs="Times New Roman"/>
        </w:rPr>
        <w:t xml:space="preserve">, </w:t>
      </w:r>
      <w:r w:rsidR="007A0CE4">
        <w:rPr>
          <w:rFonts w:ascii="Times New Roman" w:hAnsi="Times New Roman" w:cs="Times New Roman"/>
        </w:rPr>
        <w:t xml:space="preserve">se vydává </w:t>
      </w:r>
      <w:r w:rsidRPr="007A0CE4">
        <w:rPr>
          <w:rFonts w:ascii="Times New Roman" w:hAnsi="Times New Roman" w:cs="Times New Roman"/>
        </w:rPr>
        <w:t>v souladu se zákonem č. 111/1998 Sb.,</w:t>
      </w:r>
      <w:r w:rsidR="00AA5653" w:rsidRPr="007A0CE4">
        <w:rPr>
          <w:rFonts w:ascii="Times New Roman" w:hAnsi="Times New Roman" w:cs="Times New Roman"/>
        </w:rPr>
        <w:t xml:space="preserve"> </w:t>
      </w:r>
      <w:r w:rsidR="007A0CE4" w:rsidRPr="0040169F">
        <w:rPr>
          <w:rFonts w:ascii="Times New Roman" w:hAnsi="Times New Roman" w:cs="Times New Roman"/>
        </w:rPr>
        <w:t>o vysokých školách</w:t>
      </w:r>
      <w:r w:rsidR="00AA5653" w:rsidRPr="007A0CE4">
        <w:rPr>
          <w:rFonts w:ascii="Times New Roman" w:hAnsi="Times New Roman" w:cs="Times New Roman"/>
        </w:rPr>
        <w:t>,</w:t>
      </w:r>
      <w:r w:rsidRPr="007A0CE4">
        <w:rPr>
          <w:rFonts w:ascii="Times New Roman" w:hAnsi="Times New Roman" w:cs="Times New Roman"/>
        </w:rPr>
        <w:t xml:space="preserve"> statutem Univerzity Karlovy a statutem Univerzity Karlovy, Přírodovědecké fakulty </w:t>
      </w:r>
      <w:r w:rsidR="007A0CE4" w:rsidRPr="0040169F">
        <w:rPr>
          <w:rFonts w:ascii="Times New Roman" w:hAnsi="Times New Roman" w:cs="Times New Roman"/>
        </w:rPr>
        <w:t xml:space="preserve">(dále jen </w:t>
      </w:r>
      <w:r w:rsidR="007A0CE4">
        <w:rPr>
          <w:rFonts w:ascii="Times New Roman" w:hAnsi="Times New Roman" w:cs="Times New Roman"/>
        </w:rPr>
        <w:t>„</w:t>
      </w:r>
      <w:r w:rsidR="007A0CE4">
        <w:rPr>
          <w:rFonts w:ascii="Times New Roman" w:hAnsi="Times New Roman" w:cs="Times New Roman"/>
          <w:i/>
        </w:rPr>
        <w:t>statut fakulty</w:t>
      </w:r>
      <w:r w:rsidR="007A0CE4">
        <w:rPr>
          <w:rFonts w:ascii="Times New Roman" w:hAnsi="Times New Roman" w:cs="Times New Roman"/>
        </w:rPr>
        <w:t>“</w:t>
      </w:r>
      <w:r w:rsidR="007A0CE4" w:rsidRPr="0040169F">
        <w:rPr>
          <w:rFonts w:ascii="Times New Roman" w:hAnsi="Times New Roman" w:cs="Times New Roman"/>
        </w:rPr>
        <w:t>)</w:t>
      </w:r>
      <w:r w:rsidRPr="007A0CE4">
        <w:rPr>
          <w:rFonts w:ascii="Times New Roman" w:hAnsi="Times New Roman" w:cs="Times New Roman"/>
        </w:rPr>
        <w:t xml:space="preserve">, </w:t>
      </w:r>
      <w:r w:rsidR="007A0CE4">
        <w:rPr>
          <w:rFonts w:ascii="Times New Roman" w:hAnsi="Times New Roman" w:cs="Times New Roman"/>
        </w:rPr>
        <w:t xml:space="preserve">za účelem </w:t>
      </w:r>
      <w:r w:rsidRPr="007A0CE4">
        <w:rPr>
          <w:rFonts w:ascii="Times New Roman" w:hAnsi="Times New Roman" w:cs="Times New Roman"/>
        </w:rPr>
        <w:t>specifik</w:t>
      </w:r>
      <w:r w:rsidR="007A0CE4">
        <w:rPr>
          <w:rFonts w:ascii="Times New Roman" w:hAnsi="Times New Roman" w:cs="Times New Roman"/>
        </w:rPr>
        <w:t>ace</w:t>
      </w:r>
      <w:r w:rsidRPr="007A0CE4">
        <w:rPr>
          <w:rFonts w:ascii="Times New Roman" w:hAnsi="Times New Roman" w:cs="Times New Roman"/>
        </w:rPr>
        <w:t xml:space="preserve"> vnitřní</w:t>
      </w:r>
      <w:r w:rsidR="007A0CE4">
        <w:rPr>
          <w:rFonts w:ascii="Times New Roman" w:hAnsi="Times New Roman" w:cs="Times New Roman"/>
        </w:rPr>
        <w:t>ho</w:t>
      </w:r>
      <w:r w:rsidRPr="007A0CE4">
        <w:rPr>
          <w:rFonts w:ascii="Times New Roman" w:hAnsi="Times New Roman" w:cs="Times New Roman"/>
        </w:rPr>
        <w:t xml:space="preserve"> členění fakulty.</w:t>
      </w:r>
    </w:p>
    <w:p w14:paraId="0C5534E4" w14:textId="77777777" w:rsidR="007A0CE4" w:rsidRDefault="007A0CE4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37449B3F" w14:textId="77777777" w:rsidR="004B50BC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Čl. 2</w:t>
      </w:r>
    </w:p>
    <w:p w14:paraId="33F6BE23" w14:textId="5149086C" w:rsidR="007B33E7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Organizační struktura fakulty</w:t>
      </w:r>
    </w:p>
    <w:p w14:paraId="71F1C195" w14:textId="57D7C20C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 xml:space="preserve">Fakulta je tvořena pracovišti, jejichž typ a postavení upravují čl. 3–5 statutu </w:t>
      </w:r>
      <w:r w:rsidR="003E3DF4">
        <w:rPr>
          <w:rFonts w:ascii="Times New Roman" w:hAnsi="Times New Roman" w:cs="Times New Roman"/>
        </w:rPr>
        <w:t>fakulty</w:t>
      </w:r>
      <w:r w:rsidRPr="007A0CE4">
        <w:rPr>
          <w:rFonts w:ascii="Times New Roman" w:hAnsi="Times New Roman" w:cs="Times New Roman"/>
        </w:rPr>
        <w:t xml:space="preserve">. Pracoviště příbuzných oborů se sdružují do sekcí. </w:t>
      </w:r>
    </w:p>
    <w:p w14:paraId="629C75FA" w14:textId="406BABEA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 xml:space="preserve">Postavení účelových zařízení upravuje čl. 7 statutu </w:t>
      </w:r>
      <w:r w:rsidR="003E3DF4">
        <w:rPr>
          <w:rFonts w:ascii="Times New Roman" w:hAnsi="Times New Roman" w:cs="Times New Roman"/>
        </w:rPr>
        <w:t>fakulty</w:t>
      </w:r>
      <w:r w:rsidRPr="007A0CE4">
        <w:rPr>
          <w:rFonts w:ascii="Times New Roman" w:hAnsi="Times New Roman" w:cs="Times New Roman"/>
        </w:rPr>
        <w:t xml:space="preserve"> a organizace děkanátu je upravena opatřením děkana podle čl. 8 statutu </w:t>
      </w:r>
      <w:r w:rsidR="003E3DF4">
        <w:rPr>
          <w:rFonts w:ascii="Times New Roman" w:hAnsi="Times New Roman" w:cs="Times New Roman"/>
        </w:rPr>
        <w:t>fakulty</w:t>
      </w:r>
      <w:r w:rsidRPr="007A0CE4">
        <w:rPr>
          <w:rFonts w:ascii="Times New Roman" w:hAnsi="Times New Roman" w:cs="Times New Roman"/>
        </w:rPr>
        <w:t xml:space="preserve">. </w:t>
      </w:r>
    </w:p>
    <w:p w14:paraId="2766D39C" w14:textId="7876002F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>Organizační struktura fakulty je dána výčtem všech pracovišť fakulty podle přílohy 1 tohoto opatření.</w:t>
      </w:r>
    </w:p>
    <w:p w14:paraId="2ED0CEB5" w14:textId="56D17590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>Jednotlivá pracoviště fakulty jsou označena číselným kódem podle přílohy 2 tohoto opatření.</w:t>
      </w:r>
    </w:p>
    <w:p w14:paraId="1B96B0BA" w14:textId="23C7D974" w:rsidR="004B50BC" w:rsidRPr="007A0CE4" w:rsidRDefault="004B50BC" w:rsidP="007A0CE4">
      <w:pPr>
        <w:pStyle w:val="Odstavecseseznamem"/>
        <w:numPr>
          <w:ilvl w:val="0"/>
          <w:numId w:val="1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7A0CE4">
        <w:rPr>
          <w:rFonts w:ascii="Times New Roman" w:hAnsi="Times New Roman" w:cs="Times New Roman"/>
        </w:rPr>
        <w:t>Anglické názvy součástí fakulty jsou stanoveny v příloze 3 tohoto opatření.</w:t>
      </w:r>
    </w:p>
    <w:p w14:paraId="3BDABB1D" w14:textId="77777777" w:rsidR="007A0CE4" w:rsidRDefault="007A0CE4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</w:p>
    <w:p w14:paraId="71773ED0" w14:textId="77777777" w:rsidR="007B33E7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Čl. 3</w:t>
      </w:r>
    </w:p>
    <w:p w14:paraId="6F5D54DD" w14:textId="79D4FC9C" w:rsidR="007B33E7" w:rsidRPr="007A0CE4" w:rsidRDefault="004B50BC" w:rsidP="007A0CE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</w:rPr>
      </w:pPr>
      <w:r w:rsidRPr="007A0CE4">
        <w:rPr>
          <w:rFonts w:ascii="Times New Roman" w:hAnsi="Times New Roman" w:cs="Times New Roman"/>
          <w:b/>
          <w:bCs/>
        </w:rPr>
        <w:t>Závěrečná ustanovení</w:t>
      </w:r>
    </w:p>
    <w:p w14:paraId="09CD73A7" w14:textId="77777777" w:rsidR="00BC6CBC" w:rsidRPr="00BC6CBC" w:rsidRDefault="004B50BC" w:rsidP="00BC6CBC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</w:pPr>
      <w:r w:rsidRPr="00BC6CBC">
        <w:rPr>
          <w:rFonts w:ascii="Times New Roman" w:hAnsi="Times New Roman" w:cs="Times New Roman"/>
        </w:rPr>
        <w:t xml:space="preserve">Tímto opatřením se </w:t>
      </w:r>
      <w:r w:rsidR="000F54F9" w:rsidRPr="00BC6CBC">
        <w:rPr>
          <w:rFonts w:ascii="Times New Roman" w:hAnsi="Times New Roman" w:cs="Times New Roman"/>
        </w:rPr>
        <w:t xml:space="preserve">ruší </w:t>
      </w:r>
      <w:r w:rsidRPr="00BC6CBC">
        <w:rPr>
          <w:rFonts w:ascii="Times New Roman" w:hAnsi="Times New Roman" w:cs="Times New Roman"/>
        </w:rPr>
        <w:t>opatření děkana</w:t>
      </w:r>
      <w:r w:rsidR="00E728B3" w:rsidRPr="00BC6CBC">
        <w:rPr>
          <w:rFonts w:ascii="Times New Roman" w:hAnsi="Times New Roman" w:cs="Times New Roman"/>
        </w:rPr>
        <w:t xml:space="preserve"> č. 1/2021, Organizační řád Univerzity Karlovy, Přírodovědecké fakulty.</w:t>
      </w:r>
    </w:p>
    <w:p w14:paraId="29188130" w14:textId="3ADE9BDB" w:rsidR="00BC6CBC" w:rsidRPr="00BC6CBC" w:rsidRDefault="004B50BC" w:rsidP="00BC6CBC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</w:pPr>
      <w:r w:rsidRPr="00BC6CBC">
        <w:rPr>
          <w:rFonts w:ascii="Times New Roman" w:hAnsi="Times New Roman" w:cs="Times New Roman"/>
        </w:rPr>
        <w:t xml:space="preserve">Toto opatření bylo projednáno akademickým senátem fakulty dne </w:t>
      </w:r>
      <w:r w:rsidR="008E62FD">
        <w:rPr>
          <w:rFonts w:ascii="Times New Roman" w:hAnsi="Times New Roman" w:cs="Times New Roman"/>
        </w:rPr>
        <w:t>16</w:t>
      </w:r>
      <w:r w:rsidR="00E728B3" w:rsidRPr="00BC6CBC">
        <w:rPr>
          <w:rFonts w:ascii="Times New Roman" w:hAnsi="Times New Roman" w:cs="Times New Roman"/>
        </w:rPr>
        <w:t xml:space="preserve">. </w:t>
      </w:r>
      <w:r w:rsidR="008E62FD">
        <w:rPr>
          <w:rFonts w:ascii="Times New Roman" w:hAnsi="Times New Roman" w:cs="Times New Roman"/>
        </w:rPr>
        <w:t>12</w:t>
      </w:r>
      <w:r w:rsidR="00E728B3" w:rsidRPr="00BC6CBC">
        <w:rPr>
          <w:rFonts w:ascii="Times New Roman" w:hAnsi="Times New Roman" w:cs="Times New Roman"/>
        </w:rPr>
        <w:t>.</w:t>
      </w:r>
      <w:r w:rsidR="00D828E3" w:rsidRPr="00BC6CBC">
        <w:rPr>
          <w:rFonts w:ascii="Times New Roman" w:hAnsi="Times New Roman" w:cs="Times New Roman"/>
        </w:rPr>
        <w:t xml:space="preserve"> 2021</w:t>
      </w:r>
      <w:r w:rsidRPr="00BC6CBC">
        <w:rPr>
          <w:rFonts w:ascii="Times New Roman" w:hAnsi="Times New Roman" w:cs="Times New Roman"/>
        </w:rPr>
        <w:t xml:space="preserve">. </w:t>
      </w:r>
    </w:p>
    <w:p w14:paraId="7D7CE621" w14:textId="087DEBDA" w:rsidR="00BC6CBC" w:rsidRPr="00BC6CBC" w:rsidRDefault="00CF711D" w:rsidP="00BC6CBC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</w:pPr>
      <w:r w:rsidRPr="00BC6CBC">
        <w:rPr>
          <w:rFonts w:ascii="Times New Roman" w:hAnsi="Times New Roman" w:cs="Times New Roman"/>
        </w:rPr>
        <w:t xml:space="preserve">Toto opatření je platné </w:t>
      </w:r>
      <w:r w:rsidR="000F54F9" w:rsidRPr="00BC6CBC">
        <w:rPr>
          <w:rFonts w:ascii="Times New Roman" w:hAnsi="Times New Roman" w:cs="Times New Roman"/>
        </w:rPr>
        <w:t>dnem vyhlášení</w:t>
      </w:r>
      <w:r w:rsidR="00F86CB6">
        <w:rPr>
          <w:rFonts w:ascii="Times New Roman" w:hAnsi="Times New Roman" w:cs="Times New Roman"/>
        </w:rPr>
        <w:t xml:space="preserve"> </w:t>
      </w:r>
      <w:r w:rsidR="00F86CB6" w:rsidRPr="00BC6CBC">
        <w:rPr>
          <w:rFonts w:ascii="Times New Roman" w:hAnsi="Times New Roman" w:cs="Times New Roman"/>
        </w:rPr>
        <w:t>a účinné</w:t>
      </w:r>
      <w:r w:rsidR="00E97FC7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F86CB6">
        <w:rPr>
          <w:rFonts w:ascii="Times New Roman" w:hAnsi="Times New Roman" w:cs="Times New Roman"/>
        </w:rPr>
        <w:t>1. 1. 2022</w:t>
      </w:r>
      <w:r w:rsidRPr="00BC6CBC">
        <w:rPr>
          <w:rFonts w:ascii="Times New Roman" w:hAnsi="Times New Roman" w:cs="Times New Roman"/>
        </w:rPr>
        <w:t>.</w:t>
      </w:r>
    </w:p>
    <w:p w14:paraId="7FD4A211" w14:textId="416291B7" w:rsidR="004B50BC" w:rsidRPr="00BC6CBC" w:rsidRDefault="004B50BC" w:rsidP="00BC6CBC">
      <w:pPr>
        <w:pStyle w:val="Odstavecseseznamem"/>
        <w:numPr>
          <w:ilvl w:val="0"/>
          <w:numId w:val="14"/>
        </w:numPr>
        <w:spacing w:after="0" w:line="240" w:lineRule="auto"/>
        <w:ind w:left="567" w:hanging="567"/>
        <w:jc w:val="both"/>
      </w:pPr>
      <w:r w:rsidRPr="00BC6CBC">
        <w:rPr>
          <w:rFonts w:ascii="Times New Roman" w:hAnsi="Times New Roman" w:cs="Times New Roman"/>
        </w:rPr>
        <w:t>Osobou odpovědnou za realizaci tohoto opatření a kontrolu jeho dodržování stanovuji</w:t>
      </w:r>
      <w:r w:rsidR="007A0CE4" w:rsidRPr="00BC6CBC">
        <w:rPr>
          <w:rFonts w:ascii="Times New Roman" w:hAnsi="Times New Roman" w:cs="Times New Roman"/>
        </w:rPr>
        <w:t xml:space="preserve"> </w:t>
      </w:r>
      <w:r w:rsidRPr="00BC6CBC">
        <w:rPr>
          <w:rFonts w:ascii="Times New Roman" w:hAnsi="Times New Roman" w:cs="Times New Roman"/>
        </w:rPr>
        <w:t>tajemníka fakulty.</w:t>
      </w:r>
    </w:p>
    <w:p w14:paraId="1B5A64F5" w14:textId="77777777" w:rsidR="004B50BC" w:rsidRDefault="004B50BC" w:rsidP="00BC6CBC">
      <w:pPr>
        <w:spacing w:after="0" w:line="240" w:lineRule="auto"/>
        <w:ind w:left="567" w:hanging="567"/>
        <w:contextualSpacing/>
        <w:rPr>
          <w:rFonts w:ascii="Times New Roman" w:hAnsi="Times New Roman" w:cs="Times New Roman"/>
        </w:rPr>
      </w:pPr>
    </w:p>
    <w:p w14:paraId="41C6BC1A" w14:textId="77777777" w:rsidR="003E3DF4" w:rsidRPr="007A0CE4" w:rsidRDefault="003E3DF4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24BBC70" w14:textId="5A827905" w:rsidR="007A0CE4" w:rsidRPr="00BB3DB4" w:rsidRDefault="007A0CE4" w:rsidP="007A0CE4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 xml:space="preserve">V Praze dne </w:t>
      </w:r>
      <w:r w:rsidR="00015AC4">
        <w:rPr>
          <w:rFonts w:ascii="Times New Roman" w:hAnsi="Times New Roman" w:cs="Times New Roman"/>
        </w:rPr>
        <w:t>20</w:t>
      </w:r>
      <w:r w:rsidR="00E728B3">
        <w:rPr>
          <w:rFonts w:ascii="Times New Roman" w:hAnsi="Times New Roman" w:cs="Times New Roman"/>
        </w:rPr>
        <w:t xml:space="preserve">. </w:t>
      </w:r>
      <w:r w:rsidR="00015AC4">
        <w:rPr>
          <w:rFonts w:ascii="Times New Roman" w:hAnsi="Times New Roman" w:cs="Times New Roman"/>
        </w:rPr>
        <w:t>12</w:t>
      </w:r>
      <w:r w:rsidR="00E728B3">
        <w:rPr>
          <w:rFonts w:ascii="Times New Roman" w:hAnsi="Times New Roman" w:cs="Times New Roman"/>
        </w:rPr>
        <w:t>. 202</w:t>
      </w:r>
      <w:r w:rsidR="00E97FC7">
        <w:rPr>
          <w:rFonts w:ascii="Times New Roman" w:hAnsi="Times New Roman" w:cs="Times New Roman"/>
        </w:rPr>
        <w:t>1</w:t>
      </w:r>
      <w:r w:rsidRPr="00BB3DB4">
        <w:rPr>
          <w:rFonts w:ascii="Times New Roman" w:hAnsi="Times New Roman" w:cs="Times New Roman"/>
        </w:rPr>
        <w:t xml:space="preserve">     </w:t>
      </w:r>
      <w:r w:rsidRPr="00BB3DB4">
        <w:rPr>
          <w:rFonts w:ascii="Times New Roman" w:hAnsi="Times New Roman" w:cs="Times New Roman"/>
        </w:rPr>
        <w:tab/>
      </w:r>
    </w:p>
    <w:p w14:paraId="7E88C217" w14:textId="77777777" w:rsidR="007A0CE4" w:rsidRPr="00BB3DB4" w:rsidRDefault="007A0CE4" w:rsidP="007A0CE4">
      <w:pPr>
        <w:spacing w:line="240" w:lineRule="auto"/>
        <w:contextualSpacing/>
        <w:rPr>
          <w:rFonts w:ascii="Times New Roman" w:hAnsi="Times New Roman" w:cs="Times New Roman"/>
        </w:rPr>
      </w:pPr>
      <w:r w:rsidRPr="00BB3DB4">
        <w:rPr>
          <w:rFonts w:ascii="Times New Roman" w:hAnsi="Times New Roman" w:cs="Times New Roman"/>
        </w:rPr>
        <w:t xml:space="preserve">                                           </w:t>
      </w:r>
      <w:r w:rsidRPr="00BB3DB4">
        <w:rPr>
          <w:rFonts w:ascii="Times New Roman" w:hAnsi="Times New Roman" w:cs="Times New Roman"/>
        </w:rPr>
        <w:tab/>
        <w:t xml:space="preserve">                                                  </w:t>
      </w:r>
    </w:p>
    <w:p w14:paraId="5F8AEF67" w14:textId="77777777" w:rsidR="007A0CE4" w:rsidRPr="00BB3DB4" w:rsidRDefault="007A0CE4" w:rsidP="007A0CE4">
      <w:pPr>
        <w:spacing w:line="240" w:lineRule="auto"/>
        <w:contextualSpacing/>
        <w:rPr>
          <w:rFonts w:ascii="Times New Roman" w:hAnsi="Times New Roman" w:cs="Times New Roman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7A0CE4" w:rsidRPr="00BB3DB4" w14:paraId="34B2BF35" w14:textId="77777777" w:rsidTr="0096288D">
        <w:trPr>
          <w:jc w:val="center"/>
        </w:trPr>
        <w:tc>
          <w:tcPr>
            <w:tcW w:w="4531" w:type="dxa"/>
          </w:tcPr>
          <w:p w14:paraId="700F36C7" w14:textId="77777777" w:rsidR="007A0CE4" w:rsidRPr="00BB3DB4" w:rsidRDefault="007A0CE4" w:rsidP="0096288D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531" w:type="dxa"/>
          </w:tcPr>
          <w:p w14:paraId="12B573DF" w14:textId="77777777" w:rsidR="007A0CE4" w:rsidRPr="00BB3DB4" w:rsidRDefault="007A0CE4" w:rsidP="00962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………………………………………</w:t>
            </w:r>
          </w:p>
          <w:p w14:paraId="562AE3FD" w14:textId="77777777" w:rsidR="007A0CE4" w:rsidRPr="00BB3DB4" w:rsidRDefault="007A0CE4" w:rsidP="00962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prof. RNDr. Jiří Zima, CSc.</w:t>
            </w:r>
          </w:p>
          <w:p w14:paraId="467940AB" w14:textId="77777777" w:rsidR="007A0CE4" w:rsidRPr="00BB3DB4" w:rsidRDefault="007A0CE4" w:rsidP="0096288D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BB3DB4">
              <w:rPr>
                <w:rFonts w:ascii="Times New Roman" w:hAnsi="Times New Roman" w:cs="Times New Roman"/>
              </w:rPr>
              <w:t>děkan fakulty</w:t>
            </w:r>
          </w:p>
        </w:tc>
      </w:tr>
    </w:tbl>
    <w:p w14:paraId="4341F26B" w14:textId="30FA6D9C" w:rsidR="00007AF8" w:rsidRPr="007A0CE4" w:rsidRDefault="00007AF8" w:rsidP="007A0CE4">
      <w:pPr>
        <w:spacing w:after="0" w:line="240" w:lineRule="auto"/>
        <w:contextualSpacing/>
        <w:rPr>
          <w:rFonts w:ascii="Times New Roman" w:hAnsi="Times New Roman" w:cs="Times New Roman"/>
        </w:rPr>
      </w:pPr>
    </w:p>
    <w:sectPr w:rsidR="00007AF8" w:rsidRPr="007A0CE4" w:rsidSect="007A0CE4">
      <w:headerReference w:type="firs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FDE3D4" w14:textId="77777777" w:rsidR="009A6C68" w:rsidRDefault="009A6C68" w:rsidP="007A0CE4">
      <w:pPr>
        <w:spacing w:after="0" w:line="240" w:lineRule="auto"/>
      </w:pPr>
      <w:r>
        <w:separator/>
      </w:r>
    </w:p>
  </w:endnote>
  <w:endnote w:type="continuationSeparator" w:id="0">
    <w:p w14:paraId="47E202F0" w14:textId="77777777" w:rsidR="009A6C68" w:rsidRDefault="009A6C68" w:rsidP="007A0C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EABFBD" w14:textId="77777777" w:rsidR="009A6C68" w:rsidRDefault="009A6C68" w:rsidP="007A0CE4">
      <w:pPr>
        <w:spacing w:after="0" w:line="240" w:lineRule="auto"/>
      </w:pPr>
      <w:r>
        <w:separator/>
      </w:r>
    </w:p>
  </w:footnote>
  <w:footnote w:type="continuationSeparator" w:id="0">
    <w:p w14:paraId="04A5368A" w14:textId="77777777" w:rsidR="009A6C68" w:rsidRDefault="009A6C68" w:rsidP="007A0C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42C183" w14:textId="6D8E8704" w:rsidR="007A0CE4" w:rsidRPr="00B93BC0" w:rsidRDefault="007A0CE4" w:rsidP="007A0CE4">
    <w:pPr>
      <w:pStyle w:val="Zhlav"/>
      <w:jc w:val="right"/>
      <w:rPr>
        <w:rFonts w:ascii="Times New Roman" w:hAnsi="Times New Roman" w:cs="Times New Roman"/>
      </w:rPr>
    </w:pPr>
    <w:r w:rsidRPr="00A404A3">
      <w:rPr>
        <w:rFonts w:ascii="Times New Roman" w:hAnsi="Times New Roman" w:cs="Times New Roman"/>
      </w:rPr>
      <w:t>UKPRF/</w:t>
    </w:r>
    <w:r w:rsidR="00C500BB" w:rsidRPr="00C500BB">
      <w:rPr>
        <w:rFonts w:ascii="Times New Roman" w:hAnsi="Times New Roman" w:cs="Times New Roman"/>
      </w:rPr>
      <w:t>513016/2021</w:t>
    </w:r>
  </w:p>
  <w:p w14:paraId="1587D9A1" w14:textId="77777777" w:rsidR="007A0CE4" w:rsidRDefault="007A0CE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808"/>
    <w:multiLevelType w:val="hybridMultilevel"/>
    <w:tmpl w:val="CA6E766E"/>
    <w:lvl w:ilvl="0" w:tplc="CB82F7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237C3"/>
    <w:multiLevelType w:val="hybridMultilevel"/>
    <w:tmpl w:val="ABE866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34209C"/>
    <w:multiLevelType w:val="hybridMultilevel"/>
    <w:tmpl w:val="2DE2893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F3547"/>
    <w:multiLevelType w:val="hybridMultilevel"/>
    <w:tmpl w:val="56F679DA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B62FB7"/>
    <w:multiLevelType w:val="hybridMultilevel"/>
    <w:tmpl w:val="80A4AF8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7354E1"/>
    <w:multiLevelType w:val="hybridMultilevel"/>
    <w:tmpl w:val="1DD285A0"/>
    <w:lvl w:ilvl="0" w:tplc="ABDC928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E011213"/>
    <w:multiLevelType w:val="hybridMultilevel"/>
    <w:tmpl w:val="946C5A2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D01E61"/>
    <w:multiLevelType w:val="hybridMultilevel"/>
    <w:tmpl w:val="A7202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C37D02"/>
    <w:multiLevelType w:val="hybridMultilevel"/>
    <w:tmpl w:val="C20A87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563242"/>
    <w:multiLevelType w:val="hybridMultilevel"/>
    <w:tmpl w:val="8BA84AF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5206E3"/>
    <w:multiLevelType w:val="hybridMultilevel"/>
    <w:tmpl w:val="5CC2001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DB0299"/>
    <w:multiLevelType w:val="hybridMultilevel"/>
    <w:tmpl w:val="E15403A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0F57C8"/>
    <w:multiLevelType w:val="hybridMultilevel"/>
    <w:tmpl w:val="8D289EF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A558F"/>
    <w:multiLevelType w:val="hybridMultilevel"/>
    <w:tmpl w:val="23FCFA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9"/>
  </w:num>
  <w:num w:numId="5">
    <w:abstractNumId w:val="10"/>
  </w:num>
  <w:num w:numId="6">
    <w:abstractNumId w:val="12"/>
  </w:num>
  <w:num w:numId="7">
    <w:abstractNumId w:val="13"/>
  </w:num>
  <w:num w:numId="8">
    <w:abstractNumId w:val="3"/>
  </w:num>
  <w:num w:numId="9">
    <w:abstractNumId w:val="7"/>
  </w:num>
  <w:num w:numId="10">
    <w:abstractNumId w:val="5"/>
  </w:num>
  <w:num w:numId="11">
    <w:abstractNumId w:val="4"/>
  </w:num>
  <w:num w:numId="12">
    <w:abstractNumId w:val="1"/>
  </w:num>
  <w:num w:numId="13">
    <w:abstractNumId w:val="8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087F"/>
    <w:rsid w:val="00007AF8"/>
    <w:rsid w:val="00015AC4"/>
    <w:rsid w:val="00025F6C"/>
    <w:rsid w:val="000E2E87"/>
    <w:rsid w:val="000F30B9"/>
    <w:rsid w:val="000F54F9"/>
    <w:rsid w:val="001159A2"/>
    <w:rsid w:val="00215725"/>
    <w:rsid w:val="002D6E15"/>
    <w:rsid w:val="003E3DF4"/>
    <w:rsid w:val="00411E7D"/>
    <w:rsid w:val="00434F64"/>
    <w:rsid w:val="004B50BC"/>
    <w:rsid w:val="0059087F"/>
    <w:rsid w:val="0060573C"/>
    <w:rsid w:val="0064157C"/>
    <w:rsid w:val="006712C8"/>
    <w:rsid w:val="00690329"/>
    <w:rsid w:val="007A0CE4"/>
    <w:rsid w:val="007B33E7"/>
    <w:rsid w:val="00844E74"/>
    <w:rsid w:val="00866443"/>
    <w:rsid w:val="008E62FD"/>
    <w:rsid w:val="009610A2"/>
    <w:rsid w:val="009A6C68"/>
    <w:rsid w:val="009D02F4"/>
    <w:rsid w:val="009D2F90"/>
    <w:rsid w:val="00A351C7"/>
    <w:rsid w:val="00AA5653"/>
    <w:rsid w:val="00AC159F"/>
    <w:rsid w:val="00AD047F"/>
    <w:rsid w:val="00AE109B"/>
    <w:rsid w:val="00B10E11"/>
    <w:rsid w:val="00B12BB7"/>
    <w:rsid w:val="00BC6CBC"/>
    <w:rsid w:val="00BE5A31"/>
    <w:rsid w:val="00C036BD"/>
    <w:rsid w:val="00C11D00"/>
    <w:rsid w:val="00C500BB"/>
    <w:rsid w:val="00C544F8"/>
    <w:rsid w:val="00CE2437"/>
    <w:rsid w:val="00CF711D"/>
    <w:rsid w:val="00D060DF"/>
    <w:rsid w:val="00D43612"/>
    <w:rsid w:val="00D828E3"/>
    <w:rsid w:val="00DC511D"/>
    <w:rsid w:val="00DF0841"/>
    <w:rsid w:val="00DF3ECD"/>
    <w:rsid w:val="00E238DF"/>
    <w:rsid w:val="00E44CC0"/>
    <w:rsid w:val="00E728B3"/>
    <w:rsid w:val="00E97FC7"/>
    <w:rsid w:val="00EB12D2"/>
    <w:rsid w:val="00EE24FB"/>
    <w:rsid w:val="00F01F7B"/>
    <w:rsid w:val="00F8653D"/>
    <w:rsid w:val="00F86CB6"/>
    <w:rsid w:val="00FC3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AA00EA"/>
  <w15:docId w15:val="{8DF06091-3ACE-4F5D-A274-574C92CE3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komente">
    <w:name w:val="annotation text"/>
    <w:basedOn w:val="Normln"/>
    <w:link w:val="Textkomente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4E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4E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E2E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0CE4"/>
  </w:style>
  <w:style w:type="paragraph" w:styleId="Zpat">
    <w:name w:val="footer"/>
    <w:basedOn w:val="Normln"/>
    <w:link w:val="ZpatChar"/>
    <w:uiPriority w:val="99"/>
    <w:unhideWhenUsed/>
    <w:rsid w:val="007A0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0CE4"/>
  </w:style>
  <w:style w:type="table" w:styleId="Mkatabulky">
    <w:name w:val="Table Grid"/>
    <w:basedOn w:val="Normlntabulka"/>
    <w:uiPriority w:val="59"/>
    <w:rsid w:val="007A0CE4"/>
    <w:pPr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C8D282-5C85-44E8-A858-937F4BF53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Komrsová Jitka</dc:creator>
  <cp:lastModifiedBy>Švarc Ondřej</cp:lastModifiedBy>
  <cp:revision>11</cp:revision>
  <cp:lastPrinted>2017-01-19T09:23:00Z</cp:lastPrinted>
  <dcterms:created xsi:type="dcterms:W3CDTF">2021-12-08T14:38:00Z</dcterms:created>
  <dcterms:modified xsi:type="dcterms:W3CDTF">2021-12-20T09:20:00Z</dcterms:modified>
</cp:coreProperties>
</file>