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FC" w:rsidRPr="00CA4FFC" w:rsidRDefault="00CA4FFC" w:rsidP="00CA4FF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A4FFC">
        <w:rPr>
          <w:rFonts w:ascii="Times New Roman" w:eastAsia="Arial" w:hAnsi="Times New Roman" w:cs="Times New Roman"/>
          <w:color w:val="000000"/>
        </w:rPr>
        <w:t>Univerzita Karlova</w:t>
      </w:r>
    </w:p>
    <w:p w:rsidR="00CA4FFC" w:rsidRPr="00CA4FFC" w:rsidRDefault="00CA4FFC" w:rsidP="00CA4FF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A4FFC">
        <w:rPr>
          <w:rFonts w:ascii="Times New Roman" w:eastAsia="Arial" w:hAnsi="Times New Roman" w:cs="Times New Roman"/>
          <w:color w:val="000000"/>
        </w:rPr>
        <w:t>Přírodovědecká fakulta</w:t>
      </w:r>
    </w:p>
    <w:p w:rsidR="00CA4FFC" w:rsidRPr="00CA4FFC" w:rsidRDefault="00CA4FFC" w:rsidP="00CA4FF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A4FFC">
        <w:rPr>
          <w:rFonts w:ascii="Times New Roman" w:eastAsia="Arial" w:hAnsi="Times New Roman" w:cs="Times New Roman"/>
          <w:color w:val="000000"/>
        </w:rPr>
        <w:t>Albertov 6</w:t>
      </w:r>
    </w:p>
    <w:p w:rsidR="003F4645" w:rsidRPr="00CA4FFC" w:rsidRDefault="00CA4FFC" w:rsidP="00CA4FF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A4FFC">
        <w:rPr>
          <w:rFonts w:ascii="Times New Roman" w:eastAsia="Arial" w:hAnsi="Times New Roman" w:cs="Times New Roman"/>
          <w:color w:val="000000"/>
        </w:rPr>
        <w:t>128 00 Praha 2</w:t>
      </w:r>
    </w:p>
    <w:p w:rsidR="00CA4FFC" w:rsidRPr="00CA4FFC" w:rsidRDefault="00CA4FFC" w:rsidP="00CA4FF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F4645" w:rsidRPr="00CA4FFC" w:rsidRDefault="00CA4FFC" w:rsidP="00CA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A4FFC">
        <w:rPr>
          <w:rFonts w:ascii="Times New Roman" w:eastAsia="Times New Roman" w:hAnsi="Times New Roman" w:cs="Times New Roman"/>
          <w:b/>
        </w:rPr>
        <w:t>Opatření děkana č. 14/2021</w:t>
      </w:r>
    </w:p>
    <w:p w:rsidR="003F4645" w:rsidRPr="00CA4FFC" w:rsidRDefault="00BE3D09" w:rsidP="00CA4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A4FFC">
        <w:rPr>
          <w:rFonts w:ascii="Times New Roman" w:eastAsia="Times New Roman" w:hAnsi="Times New Roman" w:cs="Times New Roman"/>
          <w:color w:val="000000"/>
        </w:rPr>
        <w:t xml:space="preserve"> </w:t>
      </w:r>
      <w:r w:rsidRPr="00CA4FFC">
        <w:rPr>
          <w:rFonts w:ascii="Times New Roman" w:eastAsia="Times New Roman" w:hAnsi="Times New Roman" w:cs="Times New Roman"/>
          <w:b/>
          <w:color w:val="000000"/>
        </w:rPr>
        <w:t>k výuce uskutečňované v anglickém jazyce</w:t>
      </w:r>
    </w:p>
    <w:p w:rsidR="00CA4FFC" w:rsidRPr="00CA4FFC" w:rsidRDefault="00CA4FFC" w:rsidP="00CA4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3F4645" w:rsidRPr="00CA4FFC" w:rsidRDefault="00BE3D09" w:rsidP="00CA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CA4FFC">
        <w:rPr>
          <w:rFonts w:ascii="Times New Roman" w:eastAsia="Times New Roman" w:hAnsi="Times New Roman" w:cs="Times New Roman"/>
          <w:b/>
          <w:color w:val="000000"/>
        </w:rPr>
        <w:t>Čl. 1</w:t>
      </w:r>
    </w:p>
    <w:p w:rsidR="003F4645" w:rsidRPr="00CA4FFC" w:rsidRDefault="00BE3D09" w:rsidP="00CA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A4FFC">
        <w:rPr>
          <w:rFonts w:ascii="Times New Roman" w:eastAsia="Times New Roman" w:hAnsi="Times New Roman" w:cs="Times New Roman"/>
          <w:b/>
          <w:color w:val="000000"/>
        </w:rPr>
        <w:t>Předmět úpravy</w:t>
      </w:r>
    </w:p>
    <w:p w:rsidR="003F4645" w:rsidRPr="00CA4FFC" w:rsidRDefault="00BE3D09" w:rsidP="00CA4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A4FFC">
        <w:rPr>
          <w:rFonts w:ascii="Times New Roman" w:eastAsia="Times New Roman" w:hAnsi="Times New Roman" w:cs="Times New Roman"/>
        </w:rPr>
        <w:t>Studium v rámci programu uskutečňovaném v cizí</w:t>
      </w:r>
      <w:bookmarkStart w:id="0" w:name="_GoBack"/>
      <w:bookmarkEnd w:id="0"/>
      <w:r w:rsidRPr="00CA4FFC">
        <w:rPr>
          <w:rFonts w:ascii="Times New Roman" w:eastAsia="Times New Roman" w:hAnsi="Times New Roman" w:cs="Times New Roman"/>
        </w:rPr>
        <w:t>m jazyce probíhá podle zákona o vysokých školách. Podmínky studia cizinců upravuje článek 23 Statutu Univerzity Karlovy, Studijní a zkušební řád Univerzity Karlovy a Pravidla pro organizaci studia na Přírodověd</w:t>
      </w:r>
      <w:r w:rsidRPr="00CA4FFC">
        <w:rPr>
          <w:rFonts w:ascii="Times New Roman" w:eastAsia="Times New Roman" w:hAnsi="Times New Roman" w:cs="Times New Roman"/>
        </w:rPr>
        <w:t>ecké fakultě Univerzity Karlovy. Pokyny děkana k zajištění výuky v programech uskutečňovaných v českém jazyce platí i pro programy uskutečňované v cizím jazyce, pokud není uvedeno jinak.</w:t>
      </w:r>
    </w:p>
    <w:p w:rsidR="003F4645" w:rsidRPr="00CA4FFC" w:rsidRDefault="003F4645" w:rsidP="00CA4F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3F4645" w:rsidRPr="00CA4FFC" w:rsidRDefault="00BE3D09" w:rsidP="00CA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A4FFC">
        <w:rPr>
          <w:rFonts w:ascii="Times New Roman" w:eastAsia="Times New Roman" w:hAnsi="Times New Roman" w:cs="Times New Roman"/>
          <w:b/>
          <w:color w:val="000000"/>
        </w:rPr>
        <w:t>Čl. 2</w:t>
      </w:r>
    </w:p>
    <w:p w:rsidR="003F4645" w:rsidRPr="00CA4FFC" w:rsidRDefault="00BE3D09" w:rsidP="00CA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A4FFC">
        <w:rPr>
          <w:rFonts w:ascii="Times New Roman" w:eastAsia="Times New Roman" w:hAnsi="Times New Roman" w:cs="Times New Roman"/>
          <w:b/>
          <w:color w:val="000000"/>
        </w:rPr>
        <w:t>Poplatky za studium</w:t>
      </w:r>
    </w:p>
    <w:p w:rsidR="003F4645" w:rsidRPr="00CA4FFC" w:rsidRDefault="00BE3D09" w:rsidP="00CA4FFC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A4FFC">
        <w:rPr>
          <w:rFonts w:ascii="Times New Roman" w:eastAsia="Times New Roman" w:hAnsi="Times New Roman" w:cs="Times New Roman"/>
          <w:color w:val="000000"/>
        </w:rPr>
        <w:t xml:space="preserve">Student je povinen za studium uskutečňované v cizím jazyce hradit poplatek za studium </w:t>
      </w:r>
      <w:r w:rsidR="00871F84" w:rsidRPr="00CA4FFC">
        <w:rPr>
          <w:rFonts w:ascii="Times New Roman" w:eastAsia="Times New Roman" w:hAnsi="Times New Roman" w:cs="Times New Roman"/>
          <w:color w:val="000000"/>
        </w:rPr>
        <w:t>(dále</w:t>
      </w:r>
      <w:r w:rsidR="00871F84">
        <w:rPr>
          <w:rFonts w:ascii="Times New Roman" w:eastAsia="Times New Roman" w:hAnsi="Times New Roman" w:cs="Times New Roman"/>
          <w:color w:val="000000"/>
        </w:rPr>
        <w:t xml:space="preserve"> jen</w:t>
      </w:r>
      <w:r w:rsidR="00871F84" w:rsidRPr="00CA4FFC">
        <w:rPr>
          <w:rFonts w:ascii="Times New Roman" w:eastAsia="Times New Roman" w:hAnsi="Times New Roman" w:cs="Times New Roman"/>
          <w:color w:val="000000"/>
        </w:rPr>
        <w:t xml:space="preserve"> </w:t>
      </w:r>
      <w:r w:rsidR="00871F84" w:rsidRPr="00871F84">
        <w:rPr>
          <w:rFonts w:ascii="Times New Roman" w:eastAsia="Times New Roman" w:hAnsi="Times New Roman" w:cs="Times New Roman"/>
          <w:i/>
          <w:color w:val="000000"/>
        </w:rPr>
        <w:t>„poplat</w:t>
      </w:r>
      <w:r w:rsidR="00871F84">
        <w:rPr>
          <w:rFonts w:ascii="Times New Roman" w:eastAsia="Times New Roman" w:hAnsi="Times New Roman" w:cs="Times New Roman"/>
          <w:i/>
          <w:color w:val="000000"/>
        </w:rPr>
        <w:t>ek</w:t>
      </w:r>
      <w:r w:rsidR="00871F84" w:rsidRPr="00871F84">
        <w:rPr>
          <w:rFonts w:ascii="Times New Roman" w:eastAsia="Times New Roman" w:hAnsi="Times New Roman" w:cs="Times New Roman"/>
          <w:i/>
          <w:color w:val="000000"/>
        </w:rPr>
        <w:t>“</w:t>
      </w:r>
      <w:r w:rsidR="00871F84" w:rsidRPr="00CA4FFC">
        <w:rPr>
          <w:rFonts w:ascii="Times New Roman" w:eastAsia="Times New Roman" w:hAnsi="Times New Roman" w:cs="Times New Roman"/>
          <w:color w:val="000000"/>
        </w:rPr>
        <w:t>)</w:t>
      </w:r>
      <w:r w:rsidR="00871F84">
        <w:rPr>
          <w:rFonts w:ascii="Times New Roman" w:eastAsia="Times New Roman" w:hAnsi="Times New Roman" w:cs="Times New Roman"/>
          <w:color w:val="000000"/>
        </w:rPr>
        <w:t xml:space="preserve"> </w:t>
      </w:r>
      <w:r w:rsidRPr="00CA4FFC">
        <w:rPr>
          <w:rFonts w:ascii="Times New Roman" w:eastAsia="Times New Roman" w:hAnsi="Times New Roman" w:cs="Times New Roman"/>
          <w:color w:val="000000"/>
        </w:rPr>
        <w:t>na základě rozhodnutí o vyměření poplatku, které je vydáno po zápisu studenta do studijního programu a po zápisu do každého dalšího ročníku. Výši poplatků stanovuje Přílo</w:t>
      </w:r>
      <w:r w:rsidRPr="00CA4FFC">
        <w:rPr>
          <w:rFonts w:ascii="Times New Roman" w:eastAsia="Times New Roman" w:hAnsi="Times New Roman" w:cs="Times New Roman"/>
          <w:color w:val="000000"/>
        </w:rPr>
        <w:t xml:space="preserve">ha </w:t>
      </w:r>
      <w:proofErr w:type="gramStart"/>
      <w:r w:rsidRPr="00CA4FFC">
        <w:rPr>
          <w:rFonts w:ascii="Times New Roman" w:eastAsia="Times New Roman" w:hAnsi="Times New Roman" w:cs="Times New Roman"/>
          <w:color w:val="000000"/>
        </w:rPr>
        <w:t>č. 2 Statutu</w:t>
      </w:r>
      <w:proofErr w:type="gramEnd"/>
      <w:r w:rsidRPr="00CA4FFC">
        <w:rPr>
          <w:rFonts w:ascii="Times New Roman" w:eastAsia="Times New Roman" w:hAnsi="Times New Roman" w:cs="Times New Roman"/>
          <w:color w:val="000000"/>
        </w:rPr>
        <w:t xml:space="preserve"> UK Poplatky spojené se studiem. Poplatek je splatný 15. den od nabytí právní moci rozhodnutí.</w:t>
      </w:r>
    </w:p>
    <w:p w:rsidR="003F4645" w:rsidRPr="00CA4FFC" w:rsidRDefault="00BE3D09" w:rsidP="00CA4FFC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A4FFC">
        <w:rPr>
          <w:rFonts w:ascii="Times New Roman" w:eastAsia="Times New Roman" w:hAnsi="Times New Roman" w:cs="Times New Roman"/>
          <w:color w:val="222222"/>
        </w:rPr>
        <w:t>V případě prodlení se zaplacením poplatku za studium v cizím jazyce děkan studium přeruší</w:t>
      </w:r>
      <w:r w:rsidRPr="00CA4FFC">
        <w:rPr>
          <w:rFonts w:ascii="Times New Roman" w:eastAsia="Times New Roman" w:hAnsi="Times New Roman" w:cs="Times New Roman"/>
          <w:color w:val="222222"/>
          <w:u w:val="single"/>
        </w:rPr>
        <w:t xml:space="preserve"> </w:t>
      </w:r>
      <w:r w:rsidRPr="00CA4FFC">
        <w:rPr>
          <w:rFonts w:ascii="Times New Roman" w:eastAsia="Times New Roman" w:hAnsi="Times New Roman" w:cs="Times New Roman"/>
          <w:color w:val="222222"/>
        </w:rPr>
        <w:t>podle čl. 6 odst. 3 písm. a) Studijního a zkušebního řádu UK.</w:t>
      </w:r>
    </w:p>
    <w:p w:rsidR="003F4645" w:rsidRPr="00871F84" w:rsidRDefault="00BE3D09" w:rsidP="00CA4FF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A4FFC">
        <w:rPr>
          <w:rFonts w:ascii="Times New Roman" w:eastAsia="Times New Roman" w:hAnsi="Times New Roman" w:cs="Times New Roman"/>
        </w:rPr>
        <w:t xml:space="preserve"> </w:t>
      </w:r>
    </w:p>
    <w:p w:rsidR="003F4645" w:rsidRPr="00CA4FFC" w:rsidRDefault="00BE3D09" w:rsidP="00CA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A4FFC">
        <w:rPr>
          <w:rFonts w:ascii="Times New Roman" w:eastAsia="Times New Roman" w:hAnsi="Times New Roman" w:cs="Times New Roman"/>
          <w:b/>
          <w:color w:val="000000"/>
        </w:rPr>
        <w:t>Čl. 3</w:t>
      </w:r>
    </w:p>
    <w:p w:rsidR="003F4645" w:rsidRPr="00CA4FFC" w:rsidRDefault="00BE3D09" w:rsidP="00CA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A4FFC">
        <w:rPr>
          <w:rFonts w:ascii="Times New Roman" w:eastAsia="Times New Roman" w:hAnsi="Times New Roman" w:cs="Times New Roman"/>
          <w:b/>
          <w:color w:val="000000"/>
        </w:rPr>
        <w:t>Hospodaření s poplatky za studium v cizím jazyce</w:t>
      </w:r>
    </w:p>
    <w:p w:rsidR="003F4645" w:rsidRPr="00CA4FFC" w:rsidRDefault="00BE3D09" w:rsidP="00871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A4FFC">
        <w:rPr>
          <w:rFonts w:ascii="Times New Roman" w:eastAsia="Times New Roman" w:hAnsi="Times New Roman" w:cs="Times New Roman"/>
          <w:color w:val="000000"/>
        </w:rPr>
        <w:t>Pop</w:t>
      </w:r>
      <w:r w:rsidR="00871F84">
        <w:rPr>
          <w:rFonts w:ascii="Times New Roman" w:eastAsia="Times New Roman" w:hAnsi="Times New Roman" w:cs="Times New Roman"/>
          <w:color w:val="000000"/>
        </w:rPr>
        <w:t>latky za studium v cizím jazyce</w:t>
      </w:r>
      <w:r w:rsidRPr="00CA4FFC">
        <w:rPr>
          <w:rFonts w:ascii="Times New Roman" w:eastAsia="Times New Roman" w:hAnsi="Times New Roman" w:cs="Times New Roman"/>
          <w:color w:val="000000"/>
        </w:rPr>
        <w:t xml:space="preserve"> jsou finančním zdrojem získaným v rámci hlavní činnosti fakulty. Finanční prostředky </w:t>
      </w:r>
      <w:r w:rsidRPr="00CA4FFC">
        <w:rPr>
          <w:rFonts w:ascii="Times New Roman" w:eastAsia="Times New Roman" w:hAnsi="Times New Roman" w:cs="Times New Roman"/>
          <w:color w:val="000000"/>
        </w:rPr>
        <w:t xml:space="preserve">získané z poplatků jsou vedeny v účetní evidenci odděleně. </w:t>
      </w:r>
    </w:p>
    <w:p w:rsidR="00CA4FFC" w:rsidRPr="00CA4FFC" w:rsidRDefault="00CA4FFC" w:rsidP="00CA4F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3F4645" w:rsidRPr="00CA4FFC" w:rsidRDefault="00BE3D09" w:rsidP="00CA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A4FFC">
        <w:rPr>
          <w:rFonts w:ascii="Times New Roman" w:eastAsia="Times New Roman" w:hAnsi="Times New Roman" w:cs="Times New Roman"/>
          <w:b/>
          <w:color w:val="000000"/>
        </w:rPr>
        <w:t>Čl. 4</w:t>
      </w:r>
    </w:p>
    <w:p w:rsidR="003F4645" w:rsidRPr="00CA4FFC" w:rsidRDefault="00BE3D09" w:rsidP="00CA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A4FFC">
        <w:rPr>
          <w:rFonts w:ascii="Times New Roman" w:eastAsia="Times New Roman" w:hAnsi="Times New Roman" w:cs="Times New Roman"/>
          <w:b/>
          <w:color w:val="000000"/>
        </w:rPr>
        <w:t>Rozdělení finančních prostředků</w:t>
      </w:r>
    </w:p>
    <w:p w:rsidR="003F4645" w:rsidRPr="00CA4FFC" w:rsidRDefault="00BE3D09" w:rsidP="00CA4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A4FFC">
        <w:rPr>
          <w:rFonts w:ascii="Times New Roman" w:eastAsia="Times New Roman" w:hAnsi="Times New Roman" w:cs="Times New Roman"/>
          <w:color w:val="000000"/>
        </w:rPr>
        <w:t>Finanční prostředky ve výši 80 % z celkové částky získané z poplatků dle čl. 2 budou jednou ročně</w:t>
      </w:r>
      <w:r w:rsidR="00871F84">
        <w:rPr>
          <w:rFonts w:ascii="Times New Roman" w:eastAsia="Times New Roman" w:hAnsi="Times New Roman" w:cs="Times New Roman"/>
          <w:color w:val="000000"/>
        </w:rPr>
        <w:t>,</w:t>
      </w:r>
      <w:r w:rsidRPr="00CA4FFC">
        <w:rPr>
          <w:rFonts w:ascii="Times New Roman" w:eastAsia="Times New Roman" w:hAnsi="Times New Roman" w:cs="Times New Roman"/>
          <w:color w:val="000000"/>
        </w:rPr>
        <w:t xml:space="preserve"> a to vždy do 1. </w:t>
      </w:r>
      <w:r w:rsidRPr="00CA4FFC">
        <w:rPr>
          <w:rFonts w:ascii="Times New Roman" w:eastAsia="Times New Roman" w:hAnsi="Times New Roman" w:cs="Times New Roman"/>
        </w:rPr>
        <w:t>února</w:t>
      </w:r>
      <w:r w:rsidRPr="00CA4FFC">
        <w:rPr>
          <w:rFonts w:ascii="Times New Roman" w:eastAsia="Times New Roman" w:hAnsi="Times New Roman" w:cs="Times New Roman"/>
          <w:color w:val="000000"/>
        </w:rPr>
        <w:t xml:space="preserve"> následujícího kalendářního roku</w:t>
      </w:r>
      <w:r w:rsidR="00871F84">
        <w:rPr>
          <w:rFonts w:ascii="Times New Roman" w:eastAsia="Times New Roman" w:hAnsi="Times New Roman" w:cs="Times New Roman"/>
          <w:color w:val="000000"/>
        </w:rPr>
        <w:t>,</w:t>
      </w:r>
      <w:r w:rsidRPr="00CA4FFC">
        <w:rPr>
          <w:rFonts w:ascii="Times New Roman" w:eastAsia="Times New Roman" w:hAnsi="Times New Roman" w:cs="Times New Roman"/>
          <w:color w:val="000000"/>
        </w:rPr>
        <w:t xml:space="preserve"> přeúč</w:t>
      </w:r>
      <w:r w:rsidRPr="00CA4FFC">
        <w:rPr>
          <w:rFonts w:ascii="Times New Roman" w:eastAsia="Times New Roman" w:hAnsi="Times New Roman" w:cs="Times New Roman"/>
          <w:color w:val="000000"/>
        </w:rPr>
        <w:t>továny na příslušné zakázky pracovišť fakulty (katedry/ústavy), na kterých je výuka studijního programu uskutečňována.</w:t>
      </w:r>
    </w:p>
    <w:p w:rsidR="003F4645" w:rsidRPr="00CA4FFC" w:rsidRDefault="00BE3D09" w:rsidP="00CA4F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A4FFC">
        <w:rPr>
          <w:rFonts w:ascii="Times New Roman" w:eastAsia="Times New Roman" w:hAnsi="Times New Roman" w:cs="Times New Roman"/>
          <w:color w:val="000000"/>
        </w:rPr>
        <w:t xml:space="preserve">Zbývajících 20 % </w:t>
      </w:r>
      <w:r w:rsidRPr="00CA4FFC">
        <w:rPr>
          <w:rFonts w:ascii="Times New Roman" w:eastAsia="Times New Roman" w:hAnsi="Times New Roman" w:cs="Times New Roman"/>
        </w:rPr>
        <w:t>příjmů</w:t>
      </w:r>
      <w:r w:rsidRPr="00CA4FFC">
        <w:rPr>
          <w:rFonts w:ascii="Times New Roman" w:eastAsia="Times New Roman" w:hAnsi="Times New Roman" w:cs="Times New Roman"/>
        </w:rPr>
        <w:t xml:space="preserve"> </w:t>
      </w:r>
      <w:r w:rsidRPr="00CA4FFC">
        <w:rPr>
          <w:rFonts w:ascii="Times New Roman" w:eastAsia="Times New Roman" w:hAnsi="Times New Roman" w:cs="Times New Roman"/>
          <w:color w:val="000000"/>
        </w:rPr>
        <w:t>dle čl. 2 zůstává na zakázce spravované studijním oddělením fakulty k</w:t>
      </w:r>
      <w:r w:rsidR="00CE09C7">
        <w:rPr>
          <w:rFonts w:ascii="Times New Roman" w:eastAsia="Times New Roman" w:hAnsi="Times New Roman" w:cs="Times New Roman"/>
          <w:color w:val="000000"/>
        </w:rPr>
        <w:t> </w:t>
      </w:r>
      <w:r w:rsidRPr="00CA4FFC">
        <w:rPr>
          <w:rFonts w:ascii="Times New Roman" w:eastAsia="Times New Roman" w:hAnsi="Times New Roman" w:cs="Times New Roman"/>
          <w:color w:val="000000"/>
        </w:rPr>
        <w:t xml:space="preserve">využití na úhradu administrativních nákladů spojených se studiem v cizím jazyce. </w:t>
      </w:r>
    </w:p>
    <w:p w:rsidR="003F4645" w:rsidRPr="00CA4FFC" w:rsidRDefault="003F4645" w:rsidP="00CA4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F4645" w:rsidRPr="00CA4FFC" w:rsidRDefault="00BE3D09" w:rsidP="00CA4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A4FFC">
        <w:rPr>
          <w:rFonts w:ascii="Times New Roman" w:eastAsia="Times New Roman" w:hAnsi="Times New Roman" w:cs="Times New Roman"/>
          <w:b/>
          <w:color w:val="000000"/>
        </w:rPr>
        <w:t>Čl. 5</w:t>
      </w:r>
    </w:p>
    <w:p w:rsidR="003F4645" w:rsidRPr="00CA4FFC" w:rsidRDefault="00BE3D09" w:rsidP="00CA4F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A4FFC">
        <w:rPr>
          <w:rFonts w:ascii="Times New Roman" w:eastAsia="Times New Roman" w:hAnsi="Times New Roman" w:cs="Times New Roman"/>
          <w:b/>
          <w:color w:val="000000"/>
        </w:rPr>
        <w:t>Závěrečná ustanovení</w:t>
      </w:r>
    </w:p>
    <w:p w:rsidR="003F4645" w:rsidRPr="00CA4FFC" w:rsidRDefault="00BE3D09" w:rsidP="00CA4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A4FFC">
        <w:rPr>
          <w:rFonts w:ascii="Times New Roman" w:eastAsia="Times New Roman" w:hAnsi="Times New Roman" w:cs="Times New Roman"/>
        </w:rPr>
        <w:t>Tímto opatřením se ruší opatření děkana č. 15/2009.</w:t>
      </w:r>
    </w:p>
    <w:p w:rsidR="003F4645" w:rsidRPr="00CA4FFC" w:rsidRDefault="00BE3D09" w:rsidP="00CA4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CA4FFC">
        <w:rPr>
          <w:rFonts w:ascii="Times New Roman" w:eastAsia="Times New Roman" w:hAnsi="Times New Roman" w:cs="Times New Roman"/>
        </w:rPr>
        <w:t>Toto opatření nabývá platnosti a účinnosti dnem vydání.</w:t>
      </w:r>
    </w:p>
    <w:p w:rsidR="003F4645" w:rsidRPr="00CA4FFC" w:rsidRDefault="00BE3D09" w:rsidP="00CA4F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A4FFC">
        <w:rPr>
          <w:rFonts w:ascii="Times New Roman" w:eastAsia="Times New Roman" w:hAnsi="Times New Roman" w:cs="Times New Roman"/>
        </w:rPr>
        <w:t>Osobami odpovědnými za realizaci tohoto opatření a kontrol</w:t>
      </w:r>
      <w:r w:rsidR="00892AC4">
        <w:rPr>
          <w:rFonts w:ascii="Times New Roman" w:eastAsia="Times New Roman" w:hAnsi="Times New Roman" w:cs="Times New Roman"/>
        </w:rPr>
        <w:t>o</w:t>
      </w:r>
      <w:r w:rsidRPr="00CA4FFC">
        <w:rPr>
          <w:rFonts w:ascii="Times New Roman" w:eastAsia="Times New Roman" w:hAnsi="Times New Roman" w:cs="Times New Roman"/>
        </w:rPr>
        <w:t xml:space="preserve">u jeho dodržování </w:t>
      </w:r>
      <w:r w:rsidR="00892AC4">
        <w:rPr>
          <w:rFonts w:ascii="Times New Roman" w:eastAsia="Times New Roman" w:hAnsi="Times New Roman" w:cs="Times New Roman"/>
        </w:rPr>
        <w:t>pověřu</w:t>
      </w:r>
      <w:r w:rsidRPr="00CA4FFC">
        <w:rPr>
          <w:rFonts w:ascii="Times New Roman" w:eastAsia="Times New Roman" w:hAnsi="Times New Roman" w:cs="Times New Roman"/>
        </w:rPr>
        <w:t>ji proděkana pro studijní záležitosti, tajemníka a vedoucí studijního oddělení.</w:t>
      </w:r>
    </w:p>
    <w:p w:rsidR="00CA4FFC" w:rsidRPr="00CA4FFC" w:rsidRDefault="00CA4FFC" w:rsidP="00CA4FFC">
      <w:pPr>
        <w:spacing w:line="240" w:lineRule="auto"/>
        <w:jc w:val="both"/>
        <w:rPr>
          <w:rFonts w:ascii="Times New Roman" w:hAnsi="Times New Roman" w:cs="Times New Roman"/>
        </w:rPr>
      </w:pPr>
    </w:p>
    <w:p w:rsidR="00CA4FFC" w:rsidRPr="00CA4FFC" w:rsidRDefault="00CA4FFC" w:rsidP="00CA4FFC">
      <w:pPr>
        <w:spacing w:line="240" w:lineRule="auto"/>
        <w:jc w:val="both"/>
        <w:rPr>
          <w:rFonts w:ascii="Times New Roman" w:hAnsi="Times New Roman" w:cs="Times New Roman"/>
        </w:rPr>
      </w:pPr>
      <w:r w:rsidRPr="00CA4FFC">
        <w:rPr>
          <w:rFonts w:ascii="Times New Roman" w:hAnsi="Times New Roman" w:cs="Times New Roman"/>
        </w:rPr>
        <w:t>V Praze dne 1</w:t>
      </w:r>
      <w:r w:rsidR="00F93E74">
        <w:rPr>
          <w:rFonts w:ascii="Times New Roman" w:hAnsi="Times New Roman" w:cs="Times New Roman"/>
        </w:rPr>
        <w:t>9</w:t>
      </w:r>
      <w:r w:rsidRPr="00CA4FFC">
        <w:rPr>
          <w:rFonts w:ascii="Times New Roman" w:hAnsi="Times New Roman" w:cs="Times New Roman"/>
        </w:rPr>
        <w:t xml:space="preserve">. 3. 2021     </w:t>
      </w:r>
      <w:r w:rsidRPr="00CA4FFC">
        <w:rPr>
          <w:rFonts w:ascii="Times New Roman" w:hAnsi="Times New Roman" w:cs="Times New Roman"/>
        </w:rPr>
        <w:tab/>
      </w:r>
    </w:p>
    <w:p w:rsidR="00CA4FFC" w:rsidRPr="00CA4FFC" w:rsidRDefault="00CA4FFC" w:rsidP="00CA4FFC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CA4FFC">
        <w:rPr>
          <w:rFonts w:ascii="Times New Roman" w:hAnsi="Times New Roman" w:cs="Times New Roman"/>
        </w:rPr>
        <w:t xml:space="preserve">                                     </w:t>
      </w:r>
      <w:r w:rsidRPr="00CA4FFC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CA4FFC" w:rsidRPr="00CA4FFC" w:rsidRDefault="00CA4FFC" w:rsidP="00CA4FFC">
      <w:pPr>
        <w:pStyle w:val="Odstavecseseznamem"/>
        <w:spacing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4FFC" w:rsidRPr="00CA4FFC" w:rsidTr="00320DBA">
        <w:trPr>
          <w:jc w:val="center"/>
        </w:trPr>
        <w:tc>
          <w:tcPr>
            <w:tcW w:w="4531" w:type="dxa"/>
          </w:tcPr>
          <w:p w:rsidR="00CA4FFC" w:rsidRPr="00CA4FFC" w:rsidRDefault="00CA4FFC" w:rsidP="00320DB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A4FFC" w:rsidRPr="00CA4FFC" w:rsidRDefault="00CA4FFC" w:rsidP="00320D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4FFC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A4FFC" w:rsidRPr="00CA4FFC" w:rsidRDefault="00CA4FFC" w:rsidP="00320D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4FFC">
              <w:rPr>
                <w:rFonts w:ascii="Times New Roman" w:hAnsi="Times New Roman" w:cs="Times New Roman"/>
              </w:rPr>
              <w:t>prof. RNDr. Jiří Zima, CSc.</w:t>
            </w:r>
          </w:p>
          <w:p w:rsidR="00CA4FFC" w:rsidRPr="00CA4FFC" w:rsidRDefault="00CA4FFC" w:rsidP="00320DB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4FFC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3F4645" w:rsidRPr="00CA4FFC" w:rsidRDefault="003F4645" w:rsidP="00CA4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sectPr w:rsidR="003F4645" w:rsidRPr="00CA4FFC" w:rsidSect="00CA4FFC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09" w:rsidRDefault="00BE3D09">
      <w:pPr>
        <w:spacing w:after="0" w:line="240" w:lineRule="auto"/>
      </w:pPr>
      <w:r>
        <w:separator/>
      </w:r>
    </w:p>
  </w:endnote>
  <w:endnote w:type="continuationSeparator" w:id="0">
    <w:p w:rsidR="00BE3D09" w:rsidRDefault="00BE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45" w:rsidRDefault="003F46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09" w:rsidRDefault="00BE3D09">
      <w:pPr>
        <w:spacing w:after="0" w:line="240" w:lineRule="auto"/>
      </w:pPr>
      <w:r>
        <w:separator/>
      </w:r>
    </w:p>
  </w:footnote>
  <w:footnote w:type="continuationSeparator" w:id="0">
    <w:p w:rsidR="00BE3D09" w:rsidRDefault="00BE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FC" w:rsidRDefault="00CA4FFC" w:rsidP="00CA4FFC">
    <w:pPr>
      <w:pStyle w:val="Zhlav"/>
      <w:jc w:val="right"/>
    </w:pPr>
    <w:r w:rsidRPr="00435F0C">
      <w:rPr>
        <w:rFonts w:ascii="Times New Roman" w:hAnsi="Times New Roman" w:cs="Times New Roman"/>
        <w:lang w:eastAsia="en-US"/>
      </w:rPr>
      <w:t>UKPRF/</w:t>
    </w:r>
    <w:r w:rsidR="001D2020" w:rsidRPr="001D2020">
      <w:rPr>
        <w:rFonts w:ascii="Times New Roman" w:hAnsi="Times New Roman" w:cs="Times New Roman"/>
        <w:lang w:eastAsia="en-US"/>
      </w:rPr>
      <w:t>110611/2021</w:t>
    </w:r>
  </w:p>
  <w:p w:rsidR="00CA4FFC" w:rsidRDefault="00CA4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993"/>
    <w:multiLevelType w:val="multilevel"/>
    <w:tmpl w:val="A4B41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C55D9"/>
    <w:multiLevelType w:val="multilevel"/>
    <w:tmpl w:val="444A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DDF0268"/>
    <w:multiLevelType w:val="hybridMultilevel"/>
    <w:tmpl w:val="FA1EE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A119B"/>
    <w:multiLevelType w:val="multilevel"/>
    <w:tmpl w:val="4F280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4645"/>
    <w:rsid w:val="001D2020"/>
    <w:rsid w:val="00344E2A"/>
    <w:rsid w:val="003F4645"/>
    <w:rsid w:val="00871F84"/>
    <w:rsid w:val="00892AC4"/>
    <w:rsid w:val="00BE3D09"/>
    <w:rsid w:val="00CA4FFC"/>
    <w:rsid w:val="00CE09C7"/>
    <w:rsid w:val="00F20197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4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FFC"/>
  </w:style>
  <w:style w:type="paragraph" w:styleId="Zpat">
    <w:name w:val="footer"/>
    <w:basedOn w:val="Normln"/>
    <w:link w:val="ZpatChar"/>
    <w:uiPriority w:val="99"/>
    <w:unhideWhenUsed/>
    <w:rsid w:val="00CA4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FFC"/>
  </w:style>
  <w:style w:type="table" w:styleId="Mkatabulky">
    <w:name w:val="Table Grid"/>
    <w:basedOn w:val="Normlntabulka"/>
    <w:uiPriority w:val="59"/>
    <w:rsid w:val="00CA4FF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A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4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FFC"/>
  </w:style>
  <w:style w:type="paragraph" w:styleId="Zpat">
    <w:name w:val="footer"/>
    <w:basedOn w:val="Normln"/>
    <w:link w:val="ZpatChar"/>
    <w:uiPriority w:val="99"/>
    <w:unhideWhenUsed/>
    <w:rsid w:val="00CA4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FFC"/>
  </w:style>
  <w:style w:type="table" w:styleId="Mkatabulky">
    <w:name w:val="Table Grid"/>
    <w:basedOn w:val="Normlntabulka"/>
    <w:uiPriority w:val="59"/>
    <w:rsid w:val="00CA4FF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A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Švarc</cp:lastModifiedBy>
  <cp:revision>7</cp:revision>
  <dcterms:created xsi:type="dcterms:W3CDTF">2021-03-19T12:59:00Z</dcterms:created>
  <dcterms:modified xsi:type="dcterms:W3CDTF">2021-03-19T13:31:00Z</dcterms:modified>
</cp:coreProperties>
</file>