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60" w:rsidRPr="00BC798F" w:rsidRDefault="00A05A60" w:rsidP="00A05A60">
      <w:pPr>
        <w:pStyle w:val="Default"/>
        <w:rPr>
          <w:b/>
          <w:sz w:val="48"/>
          <w:szCs w:val="48"/>
        </w:rPr>
      </w:pPr>
      <w:r w:rsidRPr="00BC798F">
        <w:rPr>
          <w:b/>
          <w:sz w:val="48"/>
          <w:szCs w:val="48"/>
        </w:rPr>
        <w:t>Regulace genové exprese v časné a pozdní fáz</w:t>
      </w:r>
      <w:r w:rsidR="003169AD" w:rsidRPr="00BC798F">
        <w:rPr>
          <w:b/>
          <w:sz w:val="48"/>
          <w:szCs w:val="48"/>
        </w:rPr>
        <w:t>i</w:t>
      </w:r>
      <w:r w:rsidRPr="00BC798F">
        <w:rPr>
          <w:b/>
          <w:sz w:val="48"/>
          <w:szCs w:val="48"/>
        </w:rPr>
        <w:t xml:space="preserve"> embryonální</w:t>
      </w:r>
      <w:r w:rsidR="003169AD" w:rsidRPr="00BC798F">
        <w:rPr>
          <w:b/>
          <w:sz w:val="48"/>
          <w:szCs w:val="48"/>
        </w:rPr>
        <w:t>ho</w:t>
      </w:r>
      <w:r w:rsidRPr="00BC798F">
        <w:rPr>
          <w:b/>
          <w:sz w:val="48"/>
          <w:szCs w:val="48"/>
        </w:rPr>
        <w:t xml:space="preserve"> hojení</w:t>
      </w:r>
    </w:p>
    <w:p w:rsidR="00A05A60" w:rsidRPr="00BC798F" w:rsidRDefault="00A3150F" w:rsidP="00A05A60">
      <w:pPr>
        <w:pStyle w:val="Default"/>
        <w:rPr>
          <w:i/>
          <w:sz w:val="22"/>
          <w:szCs w:val="22"/>
        </w:rPr>
      </w:pPr>
      <w:r w:rsidRPr="00BC798F">
        <w:rPr>
          <w:i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154940</wp:posOffset>
            </wp:positionV>
            <wp:extent cx="3350895" cy="1884778"/>
            <wp:effectExtent l="19050" t="19050" r="20955" b="20320"/>
            <wp:wrapTight wrapText="bothSides">
              <wp:wrapPolygon edited="0">
                <wp:start x="-123" y="-218"/>
                <wp:lineTo x="-123" y="21615"/>
                <wp:lineTo x="21612" y="21615"/>
                <wp:lineTo x="21612" y="-218"/>
                <wp:lineTo x="-123" y="-21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18847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05A60" w:rsidRDefault="00A05A60" w:rsidP="00A05A60">
      <w:pPr>
        <w:pStyle w:val="Default"/>
        <w:rPr>
          <w:sz w:val="22"/>
          <w:szCs w:val="22"/>
        </w:rPr>
      </w:pPr>
    </w:p>
    <w:p w:rsidR="00A05A60" w:rsidRPr="00BC798F" w:rsidRDefault="00A05A60" w:rsidP="00A05A60">
      <w:pPr>
        <w:rPr>
          <w:sz w:val="32"/>
          <w:szCs w:val="32"/>
        </w:rPr>
      </w:pPr>
      <w:r w:rsidRPr="00BC798F">
        <w:rPr>
          <w:b/>
          <w:sz w:val="32"/>
          <w:szCs w:val="32"/>
        </w:rPr>
        <w:t xml:space="preserve">Research group: </w:t>
      </w:r>
      <w:r w:rsidRPr="00BC798F">
        <w:rPr>
          <w:sz w:val="32"/>
          <w:szCs w:val="32"/>
        </w:rPr>
        <w:t>Laboratory of Gene Expression (Institute of Biotechnology)</w:t>
      </w:r>
    </w:p>
    <w:p w:rsidR="00A05A60" w:rsidRPr="00BC798F" w:rsidRDefault="00A05A60" w:rsidP="00A05A60">
      <w:pPr>
        <w:rPr>
          <w:b/>
          <w:sz w:val="32"/>
          <w:szCs w:val="32"/>
        </w:rPr>
      </w:pPr>
    </w:p>
    <w:p w:rsidR="00A05A60" w:rsidRPr="00BC798F" w:rsidRDefault="00A05A60" w:rsidP="00A05A60">
      <w:pPr>
        <w:rPr>
          <w:sz w:val="32"/>
          <w:szCs w:val="32"/>
        </w:rPr>
      </w:pPr>
      <w:r w:rsidRPr="00BC798F">
        <w:rPr>
          <w:b/>
          <w:sz w:val="32"/>
          <w:szCs w:val="32"/>
        </w:rPr>
        <w:t>Research group leader:</w:t>
      </w:r>
      <w:r w:rsidRPr="00BC798F">
        <w:rPr>
          <w:sz w:val="32"/>
          <w:szCs w:val="32"/>
        </w:rPr>
        <w:t xml:space="preserve"> Radek Šindelka, PhD, (</w:t>
      </w:r>
      <w:hyperlink r:id="rId5" w:history="1">
        <w:r w:rsidRPr="00BC798F">
          <w:rPr>
            <w:rStyle w:val="Hypertextovodkaz"/>
            <w:sz w:val="32"/>
            <w:szCs w:val="32"/>
          </w:rPr>
          <w:t>sindelka@ibt.cas.cz</w:t>
        </w:r>
      </w:hyperlink>
      <w:r w:rsidRPr="00BC798F">
        <w:rPr>
          <w:sz w:val="32"/>
          <w:szCs w:val="32"/>
        </w:rPr>
        <w:t>)</w:t>
      </w:r>
    </w:p>
    <w:p w:rsidR="00A05A60" w:rsidRPr="00BC798F" w:rsidRDefault="00A05A60" w:rsidP="00A05A60">
      <w:pPr>
        <w:rPr>
          <w:sz w:val="32"/>
          <w:szCs w:val="32"/>
        </w:rPr>
      </w:pPr>
    </w:p>
    <w:p w:rsidR="00A05A60" w:rsidRPr="00BC798F" w:rsidRDefault="00A05A60" w:rsidP="00A05A60">
      <w:pPr>
        <w:rPr>
          <w:sz w:val="32"/>
          <w:szCs w:val="32"/>
        </w:rPr>
      </w:pPr>
      <w:r w:rsidRPr="00BC798F">
        <w:rPr>
          <w:b/>
          <w:bCs/>
          <w:sz w:val="32"/>
          <w:szCs w:val="32"/>
        </w:rPr>
        <w:t>Klíčová slova</w:t>
      </w:r>
      <w:r w:rsidRPr="00BC798F">
        <w:rPr>
          <w:sz w:val="32"/>
          <w:szCs w:val="32"/>
        </w:rPr>
        <w:t xml:space="preserve">: hojení ran, genová exprese, embryo, </w:t>
      </w:r>
      <w:r w:rsidR="00A3150F" w:rsidRPr="00BC798F">
        <w:rPr>
          <w:sz w:val="32"/>
          <w:szCs w:val="32"/>
        </w:rPr>
        <w:t>regenerace, drápatka</w:t>
      </w:r>
    </w:p>
    <w:p w:rsidR="00973101" w:rsidRDefault="00973101" w:rsidP="00A05A60"/>
    <w:p w:rsidR="00A05A60" w:rsidRDefault="00A05A60" w:rsidP="00A05A60">
      <w:pPr>
        <w:jc w:val="both"/>
      </w:pPr>
    </w:p>
    <w:p w:rsidR="00A05A60" w:rsidRPr="00BC798F" w:rsidRDefault="00A05A60" w:rsidP="00A05A60">
      <w:pPr>
        <w:rPr>
          <w:b/>
          <w:sz w:val="28"/>
          <w:szCs w:val="28"/>
        </w:rPr>
      </w:pPr>
      <w:r w:rsidRPr="00BC798F">
        <w:rPr>
          <w:b/>
          <w:sz w:val="28"/>
          <w:szCs w:val="28"/>
        </w:rPr>
        <w:t>Abstrakt:</w:t>
      </w:r>
    </w:p>
    <w:p w:rsidR="00A05A60" w:rsidRPr="00BC798F" w:rsidRDefault="00A05A60" w:rsidP="00A05A60">
      <w:pPr>
        <w:jc w:val="both"/>
        <w:rPr>
          <w:sz w:val="28"/>
          <w:szCs w:val="28"/>
        </w:rPr>
      </w:pPr>
      <w:r w:rsidRPr="00BC798F">
        <w:rPr>
          <w:sz w:val="28"/>
          <w:szCs w:val="28"/>
        </w:rPr>
        <w:t xml:space="preserve">Hojení poranění je složitý a stále nejasný </w:t>
      </w:r>
      <w:r w:rsidR="00F93F0F" w:rsidRPr="00BC798F">
        <w:rPr>
          <w:sz w:val="28"/>
          <w:szCs w:val="28"/>
        </w:rPr>
        <w:t>proce</w:t>
      </w:r>
      <w:r w:rsidRPr="00BC798F">
        <w:rPr>
          <w:sz w:val="28"/>
          <w:szCs w:val="28"/>
        </w:rPr>
        <w:t>s. Jedním z cílů současné medicíny a biologie je léčit poranění bez jizev a efektivně nahrazovat poškozené části těla. Savci mají schopnost bezjizvého hojení, ale ztrácí ji krátce po narození. Naopak ryby a obojživelnící jsou schopn</w:t>
      </w:r>
      <w:r w:rsidR="00F93F0F" w:rsidRPr="00BC798F">
        <w:rPr>
          <w:sz w:val="28"/>
          <w:szCs w:val="28"/>
        </w:rPr>
        <w:t>i</w:t>
      </w:r>
      <w:r w:rsidRPr="00BC798F">
        <w:rPr>
          <w:sz w:val="28"/>
          <w:szCs w:val="28"/>
        </w:rPr>
        <w:t xml:space="preserve"> dokonalého hojení a regenerace </w:t>
      </w:r>
      <w:r w:rsidR="00F93F0F" w:rsidRPr="00BC798F">
        <w:rPr>
          <w:sz w:val="28"/>
          <w:szCs w:val="28"/>
        </w:rPr>
        <w:t xml:space="preserve">různých orgánů dokonce jako dospělci. V naší laboratoři jsme nedávno objevili důležité faktory pro embryonální hojení v časné (AP1 dráha) a pozdní (matrix metaloproteinázy) fázi. Budeme studovat tyto dráhy a typy buněk, které jsou zodpovědné za hojení a procesy závislé na těchto molekulách. </w:t>
      </w:r>
      <w:r w:rsidRPr="00BC798F">
        <w:rPr>
          <w:sz w:val="28"/>
          <w:szCs w:val="28"/>
        </w:rPr>
        <w:t xml:space="preserve"> </w:t>
      </w:r>
      <w:r w:rsidR="00F93F0F" w:rsidRPr="00BC798F">
        <w:rPr>
          <w:sz w:val="28"/>
          <w:szCs w:val="28"/>
        </w:rPr>
        <w:t>Budeme využívat škálu metod od jednobuněčné analýzy genové exprese po funkční přístupy s inhibicí nebo nadprodukcí v kombinaci s charakterizací fenotypu. Našimi modely budou embrya žab a ryb. Motivací je objasnění mecha</w:t>
      </w:r>
      <w:r w:rsidR="00A92760" w:rsidRPr="00BC798F">
        <w:rPr>
          <w:sz w:val="28"/>
          <w:szCs w:val="28"/>
        </w:rPr>
        <w:t>n</w:t>
      </w:r>
      <w:r w:rsidR="00F93F0F" w:rsidRPr="00BC798F">
        <w:rPr>
          <w:sz w:val="28"/>
          <w:szCs w:val="28"/>
        </w:rPr>
        <w:t xml:space="preserve">ismů řídících embyonální hojení ran a získání cílů pro zlepšení regenerace a schopnosti hojení. </w:t>
      </w:r>
    </w:p>
    <w:sectPr w:rsidR="00A05A60" w:rsidRPr="00BC798F" w:rsidSect="00A2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05A60"/>
    <w:rsid w:val="003169AD"/>
    <w:rsid w:val="006D29D4"/>
    <w:rsid w:val="00973101"/>
    <w:rsid w:val="009F5BB2"/>
    <w:rsid w:val="00A05A60"/>
    <w:rsid w:val="00A225A1"/>
    <w:rsid w:val="00A3150F"/>
    <w:rsid w:val="00A92760"/>
    <w:rsid w:val="00BC798F"/>
    <w:rsid w:val="00CD72A5"/>
    <w:rsid w:val="00DB5CF3"/>
    <w:rsid w:val="00DD7659"/>
    <w:rsid w:val="00E3080F"/>
    <w:rsid w:val="00F9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5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05A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delka@ibt.ca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Sindelka</dc:creator>
  <cp:lastModifiedBy>XXX</cp:lastModifiedBy>
  <cp:revision>2</cp:revision>
  <dcterms:created xsi:type="dcterms:W3CDTF">2021-06-07T13:23:00Z</dcterms:created>
  <dcterms:modified xsi:type="dcterms:W3CDTF">2021-06-07T13:23:00Z</dcterms:modified>
</cp:coreProperties>
</file>