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6F" w:rsidRPr="00A511CD" w:rsidRDefault="009B0A6F" w:rsidP="009B0A6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VÝBĚROVÉ ŘÍZENÍ NA MENTEES</w:t>
      </w:r>
    </w:p>
    <w:p w:rsidR="009B0A6F" w:rsidRPr="00A511CD" w:rsidRDefault="009B0A6F" w:rsidP="009B0A6F">
      <w:pPr>
        <w:jc w:val="both"/>
        <w:rPr>
          <w:rFonts w:ascii="Arial" w:hAnsi="Arial" w:cs="Arial"/>
        </w:rPr>
      </w:pP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b/>
          <w:sz w:val="20"/>
          <w:szCs w:val="20"/>
        </w:rPr>
        <w:t>Ředitel projektu BIOCEV</w:t>
      </w:r>
      <w:r w:rsidRPr="009B0A6F">
        <w:rPr>
          <w:rFonts w:ascii="Arial" w:hAnsi="Arial" w:cs="Arial"/>
          <w:sz w:val="20"/>
          <w:szCs w:val="20"/>
        </w:rPr>
        <w:t xml:space="preserve"> vyhlašuje výběrové řízení pro akademické, vysokoškolské a univerzitní pracovníky na pozici „</w:t>
      </w:r>
      <w:proofErr w:type="spellStart"/>
      <w:r w:rsidRPr="009B0A6F">
        <w:rPr>
          <w:rFonts w:ascii="Arial" w:hAnsi="Arial" w:cs="Arial"/>
          <w:sz w:val="20"/>
          <w:szCs w:val="20"/>
        </w:rPr>
        <w:t>mentee</w:t>
      </w:r>
      <w:proofErr w:type="spellEnd"/>
      <w:r w:rsidRPr="009B0A6F">
        <w:rPr>
          <w:rFonts w:ascii="Arial" w:hAnsi="Arial" w:cs="Arial"/>
          <w:sz w:val="20"/>
          <w:szCs w:val="20"/>
        </w:rPr>
        <w:t xml:space="preserve">“. Vybraní junior/senior pracovníci budou mít příležitost se zapojit díky tzv. „stínování“ ředitele do jeho pracovních postupů a rozhodovacích procesů a rozvíjet své manažerské schopnosti a znalosti. </w:t>
      </w:r>
      <w:proofErr w:type="spellStart"/>
      <w:r w:rsidRPr="009B0A6F">
        <w:rPr>
          <w:rFonts w:ascii="Arial" w:hAnsi="Arial" w:cs="Arial"/>
          <w:sz w:val="20"/>
          <w:szCs w:val="20"/>
        </w:rPr>
        <w:t>Mentees</w:t>
      </w:r>
      <w:proofErr w:type="spellEnd"/>
      <w:r w:rsidRPr="009B0A6F">
        <w:rPr>
          <w:rFonts w:ascii="Arial" w:hAnsi="Arial" w:cs="Arial"/>
          <w:sz w:val="20"/>
          <w:szCs w:val="20"/>
        </w:rPr>
        <w:t xml:space="preserve"> budou vysláni do několika vědeckých center excellence a budou se účastnit tuzemských seminářů a workshopů vedených ředitelem BIOCEV. Vše bude financováno z prostředků projektu hrazeného z Operačního programu Vzdělávání pro konkurenceschopnost.</w:t>
      </w: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b/>
          <w:sz w:val="20"/>
          <w:szCs w:val="20"/>
        </w:rPr>
        <w:t>Nejedná se o pracovní poměr</w:t>
      </w:r>
      <w:r w:rsidRPr="009B0A6F">
        <w:rPr>
          <w:rFonts w:ascii="Arial" w:hAnsi="Arial" w:cs="Arial"/>
          <w:sz w:val="20"/>
          <w:szCs w:val="20"/>
        </w:rPr>
        <w:t>, ale o možnost získání znalostí, vědomostí a zkušeností z praxe mezinárodně uznávaného vědce se zahraničními zkušenostmi a ve významných zahraničních vědeckých centrech excelence.</w:t>
      </w: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B0A6F">
        <w:rPr>
          <w:rFonts w:ascii="Arial" w:hAnsi="Arial" w:cs="Arial"/>
          <w:b/>
          <w:sz w:val="20"/>
          <w:szCs w:val="20"/>
        </w:rPr>
        <w:t>Mentoring</w:t>
      </w:r>
      <w:proofErr w:type="spellEnd"/>
      <w:r w:rsidRPr="009B0A6F">
        <w:rPr>
          <w:rFonts w:ascii="Arial" w:hAnsi="Arial" w:cs="Arial"/>
          <w:sz w:val="20"/>
          <w:szCs w:val="20"/>
        </w:rPr>
        <w:t xml:space="preserve"> je založen na individuálním přístupu k mentorovanému. Cílem je rozvoj specifických i osobnostních kompetencí a schopnost adaptace a socializace v novém prostředí. Předpokládaný přínos pro </w:t>
      </w:r>
      <w:proofErr w:type="spellStart"/>
      <w:r w:rsidRPr="009B0A6F">
        <w:rPr>
          <w:rFonts w:ascii="Arial" w:hAnsi="Arial" w:cs="Arial"/>
          <w:sz w:val="20"/>
          <w:szCs w:val="20"/>
        </w:rPr>
        <w:t>mentees</w:t>
      </w:r>
      <w:proofErr w:type="spellEnd"/>
      <w:r w:rsidRPr="009B0A6F">
        <w:rPr>
          <w:rFonts w:ascii="Arial" w:hAnsi="Arial" w:cs="Arial"/>
          <w:sz w:val="20"/>
          <w:szCs w:val="20"/>
        </w:rPr>
        <w:t xml:space="preserve"> spočívá v porovnání různých přístupů daných různým prostředím a předáním zkušeností mentora s </w:t>
      </w:r>
      <w:proofErr w:type="spellStart"/>
      <w:r w:rsidRPr="009B0A6F">
        <w:rPr>
          <w:rFonts w:ascii="Arial" w:hAnsi="Arial" w:cs="Arial"/>
          <w:sz w:val="20"/>
          <w:szCs w:val="20"/>
        </w:rPr>
        <w:t>best</w:t>
      </w:r>
      <w:proofErr w:type="spellEnd"/>
      <w:r w:rsidRPr="009B0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0A6F">
        <w:rPr>
          <w:rFonts w:ascii="Arial" w:hAnsi="Arial" w:cs="Arial"/>
          <w:sz w:val="20"/>
          <w:szCs w:val="20"/>
        </w:rPr>
        <w:t>practice</w:t>
      </w:r>
      <w:proofErr w:type="spellEnd"/>
      <w:r w:rsidRPr="009B0A6F">
        <w:rPr>
          <w:rFonts w:ascii="Arial" w:hAnsi="Arial" w:cs="Arial"/>
          <w:sz w:val="20"/>
          <w:szCs w:val="20"/>
        </w:rPr>
        <w:t xml:space="preserve"> v zemi s mimořádnými výsledky v oblasti vědy a výzkumu.</w:t>
      </w: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BIOCEV je společným projektem šesti ústavů Akademie věd ČR (Ústav molekulární genetiky, Biotechnologický ústav, Mikrobiologický ústav, Fyziologický ústav, Ústav experimentální medicíny a Ústav makromolekulární chemie) a dvou fakult Univerzity Karlovy v Praze (Přírodovědeckou fakultou a 1. lékařská fakulta) a jeho cílem je realizace vědeckého centra excelence v oblastech biotechnologií a biomedicíny.</w:t>
      </w: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jc w:val="both"/>
        <w:rPr>
          <w:rFonts w:ascii="Arial" w:hAnsi="Arial" w:cs="Arial"/>
          <w:b/>
          <w:sz w:val="20"/>
          <w:szCs w:val="20"/>
        </w:rPr>
      </w:pPr>
      <w:r w:rsidRPr="009B0A6F">
        <w:rPr>
          <w:rFonts w:ascii="Arial" w:hAnsi="Arial" w:cs="Arial"/>
          <w:b/>
          <w:sz w:val="20"/>
          <w:szCs w:val="20"/>
        </w:rPr>
        <w:t>PRO KOHO JE POZICE URČENA</w:t>
      </w:r>
      <w:r w:rsidRPr="009B0A6F">
        <w:rPr>
          <w:rFonts w:ascii="Arial" w:hAnsi="Arial" w:cs="Arial"/>
          <w:b/>
          <w:sz w:val="20"/>
          <w:szCs w:val="20"/>
        </w:rPr>
        <w:t>:</w:t>
      </w:r>
    </w:p>
    <w:p w:rsidR="009B0A6F" w:rsidRPr="009B0A6F" w:rsidRDefault="009B0A6F" w:rsidP="009B0A6F">
      <w:pPr>
        <w:jc w:val="both"/>
        <w:rPr>
          <w:rFonts w:ascii="Arial" w:hAnsi="Arial" w:cs="Arial"/>
          <w:b/>
          <w:sz w:val="20"/>
          <w:szCs w:val="20"/>
        </w:rPr>
      </w:pPr>
    </w:p>
    <w:p w:rsidR="009B0A6F" w:rsidRPr="009B0A6F" w:rsidRDefault="009B0A6F" w:rsidP="009B0A6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 xml:space="preserve">Akademičtí a ostatní pracovníci vysokých škol a výzkumných vývojových institucí, tj. studenti VŠ, doktorandi a pracovníci partnerských institucí projektu </w:t>
      </w:r>
      <w:proofErr w:type="spellStart"/>
      <w:r w:rsidRPr="009B0A6F">
        <w:rPr>
          <w:rFonts w:ascii="Arial" w:hAnsi="Arial" w:cs="Arial"/>
          <w:sz w:val="20"/>
          <w:szCs w:val="20"/>
        </w:rPr>
        <w:t>VaVpI</w:t>
      </w:r>
      <w:proofErr w:type="spellEnd"/>
      <w:r w:rsidRPr="009B0A6F">
        <w:rPr>
          <w:rFonts w:ascii="Arial" w:hAnsi="Arial" w:cs="Arial"/>
          <w:sz w:val="20"/>
          <w:szCs w:val="20"/>
        </w:rPr>
        <w:t xml:space="preserve"> BIOCEV, kteří spolupracují na výzkumných programech projektu. 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zejména se jedná o vedoucí programů a skupin;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v případě akademických pracovníků se jedná o vědecké pracovníky, samostatné vědecké pracovníky a vedoucí vědecké pracovníky;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v případě vysokoškolských a univerzitních pracovníků se jedná o asistenty, odborné asistenty a docenty.</w:t>
      </w: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jc w:val="both"/>
        <w:rPr>
          <w:rFonts w:ascii="Arial" w:hAnsi="Arial" w:cs="Arial"/>
          <w:b/>
          <w:sz w:val="20"/>
          <w:szCs w:val="20"/>
        </w:rPr>
      </w:pPr>
      <w:r w:rsidRPr="009B0A6F">
        <w:rPr>
          <w:rFonts w:ascii="Arial" w:hAnsi="Arial" w:cs="Arial"/>
          <w:b/>
          <w:sz w:val="20"/>
          <w:szCs w:val="20"/>
        </w:rPr>
        <w:t>POŽADAVKY:</w:t>
      </w:r>
    </w:p>
    <w:p w:rsidR="009B0A6F" w:rsidRPr="009B0A6F" w:rsidRDefault="009B0A6F" w:rsidP="009B0A6F">
      <w:pPr>
        <w:jc w:val="both"/>
        <w:rPr>
          <w:rFonts w:ascii="Arial" w:hAnsi="Arial" w:cs="Arial"/>
          <w:b/>
          <w:sz w:val="20"/>
          <w:szCs w:val="20"/>
        </w:rPr>
      </w:pP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ukončené vzdělání v oboru molekulární biologie, vývojová, buněčná biologie, nebo biochemie minimálně na úrovni Mgr.;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 xml:space="preserve">pracovník na této pozici musí splňovat podmínku probíhajícího či již ukončeného Ph.D. studia; 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do výběrového řízení mohou být zařazeni uchazeči těsně před dokončením VŠ studia s potvrzeným přijetím na výše uvedené Ph.D. studium;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schopnost komunikovat v anglickém jazyce na úrovni vypsané pozice;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chuť aktivně se podílet na rozvoji pracoviště a zapojit se do týmové práce.</w:t>
      </w: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jc w:val="both"/>
        <w:rPr>
          <w:rFonts w:ascii="Arial" w:hAnsi="Arial" w:cs="Arial"/>
          <w:b/>
          <w:sz w:val="20"/>
          <w:szCs w:val="20"/>
        </w:rPr>
      </w:pPr>
      <w:r w:rsidRPr="009B0A6F">
        <w:rPr>
          <w:rFonts w:ascii="Arial" w:hAnsi="Arial" w:cs="Arial"/>
          <w:b/>
          <w:sz w:val="20"/>
          <w:szCs w:val="20"/>
        </w:rPr>
        <w:t>NABÍZÍME:</w:t>
      </w:r>
    </w:p>
    <w:p w:rsidR="009B0A6F" w:rsidRPr="009B0A6F" w:rsidRDefault="009B0A6F" w:rsidP="009B0A6F">
      <w:pPr>
        <w:jc w:val="both"/>
        <w:rPr>
          <w:rFonts w:ascii="Arial" w:hAnsi="Arial" w:cs="Arial"/>
          <w:b/>
          <w:sz w:val="20"/>
          <w:szCs w:val="20"/>
        </w:rPr>
      </w:pP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Účast na pracovních a rozhodovacích procesech ředitele BIOCEV.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Doprovod ředitele BIOCEV na zahraničních pracovních cestách.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Samostatné cesty do významných evropských vědeckých institucí (center excellence) v oblasti biotechnologického výzkumu.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 xml:space="preserve">Účast na tuzemských seminářích a workshopech vedených ředitelem BIOCEV zaměřených na problematiku managementu vědy a konkurenceschopnosti center </w:t>
      </w:r>
      <w:proofErr w:type="spellStart"/>
      <w:r w:rsidRPr="009B0A6F">
        <w:rPr>
          <w:rFonts w:ascii="Arial" w:hAnsi="Arial" w:cs="Arial"/>
          <w:sz w:val="20"/>
          <w:szCs w:val="20"/>
        </w:rPr>
        <w:t>VaV</w:t>
      </w:r>
      <w:proofErr w:type="spellEnd"/>
      <w:r w:rsidRPr="009B0A6F">
        <w:rPr>
          <w:rFonts w:ascii="Arial" w:hAnsi="Arial" w:cs="Arial"/>
          <w:sz w:val="20"/>
          <w:szCs w:val="20"/>
        </w:rPr>
        <w:t>.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 xml:space="preserve">Účast na mezinárodních konferencích. 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 xml:space="preserve">Pracoviště v budově sídla BIOCEV, </w:t>
      </w:r>
      <w:proofErr w:type="spellStart"/>
      <w:r w:rsidRPr="009B0A6F">
        <w:rPr>
          <w:rFonts w:ascii="Arial" w:hAnsi="Arial" w:cs="Arial"/>
          <w:sz w:val="20"/>
          <w:szCs w:val="20"/>
        </w:rPr>
        <w:t>CityPoint</w:t>
      </w:r>
      <w:proofErr w:type="spellEnd"/>
      <w:r w:rsidRPr="009B0A6F">
        <w:rPr>
          <w:rFonts w:ascii="Arial" w:hAnsi="Arial" w:cs="Arial"/>
          <w:sz w:val="20"/>
          <w:szCs w:val="20"/>
        </w:rPr>
        <w:t>, H</w:t>
      </w:r>
      <w:r w:rsidRPr="009B0A6F">
        <w:rPr>
          <w:rFonts w:ascii="Arial" w:hAnsi="Arial" w:cs="Arial"/>
          <w:sz w:val="20"/>
          <w:szCs w:val="20"/>
        </w:rPr>
        <w:t>vězdova 1689/2a, Praha 4 – Pankrác</w:t>
      </w:r>
      <w:r w:rsidRPr="009B0A6F">
        <w:rPr>
          <w:rFonts w:ascii="Arial" w:hAnsi="Arial" w:cs="Arial"/>
          <w:sz w:val="20"/>
          <w:szCs w:val="20"/>
        </w:rPr>
        <w:t>.</w:t>
      </w:r>
    </w:p>
    <w:p w:rsidR="009B0A6F" w:rsidRPr="009B0A6F" w:rsidRDefault="009B0A6F" w:rsidP="009B0A6F">
      <w:pPr>
        <w:jc w:val="both"/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jc w:val="both"/>
        <w:rPr>
          <w:rFonts w:ascii="Arial" w:hAnsi="Arial" w:cs="Arial"/>
          <w:b/>
          <w:sz w:val="20"/>
          <w:szCs w:val="20"/>
        </w:rPr>
      </w:pPr>
      <w:r w:rsidRPr="009B0A6F">
        <w:rPr>
          <w:rFonts w:ascii="Arial" w:hAnsi="Arial" w:cs="Arial"/>
          <w:b/>
          <w:sz w:val="20"/>
          <w:szCs w:val="20"/>
        </w:rPr>
        <w:t>MENTORING BUDE ZAMĚŘEN NA TYTO OBLASTI:</w:t>
      </w:r>
    </w:p>
    <w:p w:rsidR="009B0A6F" w:rsidRPr="009B0A6F" w:rsidRDefault="009B0A6F" w:rsidP="009B0A6F">
      <w:pPr>
        <w:jc w:val="both"/>
        <w:rPr>
          <w:rFonts w:ascii="Arial" w:hAnsi="Arial" w:cs="Arial"/>
          <w:b/>
          <w:sz w:val="20"/>
          <w:szCs w:val="20"/>
        </w:rPr>
      </w:pP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Správa a řízení struktury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Mezinárodní síťové aktivity a konsorcia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Management v oblasti výzkumu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Komunikace s širokou veřejností a významnými subjekty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Aktivity TT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Ochrana duševního vlastnictví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Nastavení priorit v oblasti výzkumu, provozu a zajištění kvality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Řízení, ukládání a organizace informací</w:t>
      </w:r>
    </w:p>
    <w:p w:rsidR="009B0A6F" w:rsidRPr="009B0A6F" w:rsidRDefault="009B0A6F" w:rsidP="009B0A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 xml:space="preserve">Poskytování znalostí. </w:t>
      </w:r>
    </w:p>
    <w:p w:rsidR="009B0A6F" w:rsidRPr="009B0A6F" w:rsidRDefault="009B0A6F" w:rsidP="009B0A6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V případě Vašeho zájmu o nabízená místa nám prosím do</w:t>
      </w:r>
      <w:r w:rsidRPr="009B0A6F">
        <w:rPr>
          <w:rStyle w:val="apple-converted-space"/>
          <w:rFonts w:ascii="Arial" w:hAnsi="Arial" w:cs="Arial"/>
          <w:sz w:val="20"/>
          <w:szCs w:val="20"/>
        </w:rPr>
        <w:t> </w:t>
      </w:r>
      <w:r w:rsidRPr="009B0A6F">
        <w:rPr>
          <w:rStyle w:val="Siln"/>
          <w:rFonts w:ascii="Arial" w:hAnsi="Arial" w:cs="Arial"/>
          <w:sz w:val="20"/>
          <w:szCs w:val="20"/>
        </w:rPr>
        <w:t>7. června 2013</w:t>
      </w:r>
      <w:r w:rsidRPr="009B0A6F">
        <w:rPr>
          <w:rStyle w:val="apple-converted-space"/>
          <w:rFonts w:ascii="Arial" w:hAnsi="Arial" w:cs="Arial"/>
          <w:sz w:val="20"/>
          <w:szCs w:val="20"/>
        </w:rPr>
        <w:t> </w:t>
      </w:r>
      <w:r w:rsidRPr="009B0A6F">
        <w:rPr>
          <w:rFonts w:ascii="Arial" w:hAnsi="Arial" w:cs="Arial"/>
          <w:sz w:val="20"/>
          <w:szCs w:val="20"/>
        </w:rPr>
        <w:t>zašlete motivační dopis se strukturovaným životopisem na email</w:t>
      </w:r>
      <w:r w:rsidRPr="009B0A6F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history="1">
        <w:r w:rsidRPr="009B0A6F">
          <w:rPr>
            <w:rStyle w:val="Hypertextovodkaz"/>
            <w:rFonts w:ascii="Arial" w:hAnsi="Arial" w:cs="Arial"/>
            <w:color w:val="auto"/>
            <w:sz w:val="20"/>
            <w:szCs w:val="20"/>
          </w:rPr>
          <w:t>lenka.novotna@biocev.eu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B0A6F">
        <w:rPr>
          <w:rFonts w:ascii="Arial" w:hAnsi="Arial" w:cs="Arial"/>
          <w:sz w:val="20"/>
          <w:szCs w:val="20"/>
        </w:rPr>
        <w:t>nebo na adresu:</w:t>
      </w:r>
    </w:p>
    <w:p w:rsidR="009B0A6F" w:rsidRPr="009B0A6F" w:rsidRDefault="009B0A6F" w:rsidP="009B0A6F">
      <w:pPr>
        <w:rPr>
          <w:rFonts w:ascii="Arial" w:hAnsi="Arial" w:cs="Arial"/>
          <w:sz w:val="20"/>
          <w:szCs w:val="20"/>
        </w:rPr>
      </w:pPr>
    </w:p>
    <w:p w:rsidR="009B0A6F" w:rsidRPr="009B0A6F" w:rsidRDefault="009B0A6F" w:rsidP="009B0A6F">
      <w:pPr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>Bc. Lenka Novotná</w:t>
      </w:r>
    </w:p>
    <w:p w:rsidR="009B0A6F" w:rsidRPr="009B0A6F" w:rsidRDefault="009B0A6F" w:rsidP="009B0A6F">
      <w:pPr>
        <w:rPr>
          <w:rFonts w:ascii="Arial" w:hAnsi="Arial" w:cs="Arial"/>
          <w:sz w:val="20"/>
          <w:szCs w:val="20"/>
        </w:rPr>
      </w:pPr>
      <w:r w:rsidRPr="009B0A6F">
        <w:rPr>
          <w:rFonts w:ascii="Arial" w:hAnsi="Arial" w:cs="Arial"/>
          <w:sz w:val="20"/>
          <w:szCs w:val="20"/>
        </w:rPr>
        <w:t xml:space="preserve">ÚMG AV ČR, </w:t>
      </w:r>
      <w:proofErr w:type="spellStart"/>
      <w:proofErr w:type="gramStart"/>
      <w:r w:rsidRPr="009B0A6F">
        <w:rPr>
          <w:rFonts w:ascii="Arial" w:hAnsi="Arial" w:cs="Arial"/>
          <w:sz w:val="20"/>
          <w:szCs w:val="20"/>
        </w:rPr>
        <w:t>v.v.</w:t>
      </w:r>
      <w:proofErr w:type="gramEnd"/>
      <w:r w:rsidRPr="009B0A6F">
        <w:rPr>
          <w:rFonts w:ascii="Arial" w:hAnsi="Arial" w:cs="Arial"/>
          <w:sz w:val="20"/>
          <w:szCs w:val="20"/>
        </w:rPr>
        <w:t>i</w:t>
      </w:r>
      <w:proofErr w:type="spellEnd"/>
      <w:r w:rsidRPr="009B0A6F">
        <w:rPr>
          <w:rFonts w:ascii="Arial" w:hAnsi="Arial" w:cs="Arial"/>
          <w:sz w:val="20"/>
          <w:szCs w:val="20"/>
        </w:rPr>
        <w:t>. – útvar BIOCEV</w:t>
      </w:r>
    </w:p>
    <w:p w:rsidR="009B0A6F" w:rsidRPr="009B0A6F" w:rsidRDefault="009B0A6F" w:rsidP="009B0A6F">
      <w:pPr>
        <w:rPr>
          <w:rFonts w:ascii="Arial" w:hAnsi="Arial" w:cs="Arial"/>
          <w:sz w:val="20"/>
          <w:szCs w:val="20"/>
        </w:rPr>
      </w:pPr>
      <w:proofErr w:type="spellStart"/>
      <w:r w:rsidRPr="009B0A6F">
        <w:rPr>
          <w:rFonts w:ascii="Arial" w:hAnsi="Arial" w:cs="Arial"/>
          <w:sz w:val="20"/>
          <w:szCs w:val="20"/>
        </w:rPr>
        <w:t>CityPoint</w:t>
      </w:r>
      <w:proofErr w:type="spellEnd"/>
      <w:r w:rsidRPr="009B0A6F">
        <w:rPr>
          <w:rFonts w:ascii="Arial" w:hAnsi="Arial" w:cs="Arial"/>
          <w:sz w:val="20"/>
          <w:szCs w:val="20"/>
        </w:rPr>
        <w:t xml:space="preserve"> - Hvězdova 1689/2a</w:t>
      </w:r>
    </w:p>
    <w:p w:rsidR="009B0A6F" w:rsidRPr="009B0A6F" w:rsidRDefault="009B0A6F" w:rsidP="009B0A6F">
      <w:pPr>
        <w:rPr>
          <w:rFonts w:ascii="Arial" w:hAnsi="Arial" w:cs="Arial"/>
          <w:sz w:val="20"/>
          <w:szCs w:val="20"/>
        </w:rPr>
      </w:pPr>
      <w:proofErr w:type="gramStart"/>
      <w:r w:rsidRPr="009B0A6F">
        <w:rPr>
          <w:rFonts w:ascii="Arial" w:hAnsi="Arial" w:cs="Arial"/>
          <w:sz w:val="20"/>
          <w:szCs w:val="20"/>
        </w:rPr>
        <w:t>140 62  Praha</w:t>
      </w:r>
      <w:proofErr w:type="gramEnd"/>
      <w:r w:rsidRPr="009B0A6F">
        <w:rPr>
          <w:rFonts w:ascii="Arial" w:hAnsi="Arial" w:cs="Arial"/>
          <w:sz w:val="20"/>
          <w:szCs w:val="20"/>
        </w:rPr>
        <w:t xml:space="preserve"> 4 – Pankrác </w:t>
      </w:r>
    </w:p>
    <w:p w:rsidR="009B0A6F" w:rsidRPr="00A511CD" w:rsidRDefault="009B0A6F" w:rsidP="009B0A6F">
      <w:pPr>
        <w:jc w:val="both"/>
        <w:rPr>
          <w:rFonts w:ascii="Arial" w:hAnsi="Arial" w:cs="Arial"/>
        </w:rPr>
      </w:pPr>
    </w:p>
    <w:p w:rsidR="00262794" w:rsidRPr="009B0A6F" w:rsidRDefault="00262794" w:rsidP="009B0A6F"/>
    <w:sectPr w:rsidR="00262794" w:rsidRPr="009B0A6F" w:rsidSect="009C62EC">
      <w:headerReference w:type="default" r:id="rId9"/>
      <w:footerReference w:type="default" r:id="rId10"/>
      <w:pgSz w:w="11906" w:h="16838"/>
      <w:pgMar w:top="2268" w:right="1417" w:bottom="2552" w:left="1843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BE" w:rsidRDefault="00F902BE" w:rsidP="00550883">
      <w:r>
        <w:separator/>
      </w:r>
    </w:p>
  </w:endnote>
  <w:endnote w:type="continuationSeparator" w:id="0">
    <w:p w:rsidR="00F902BE" w:rsidRDefault="00F902BE" w:rsidP="005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D5" w:rsidRDefault="009C62EC" w:rsidP="00C12ED5">
    <w:pPr>
      <w:pStyle w:val="Zpat"/>
      <w:ind w:left="-1417"/>
    </w:pPr>
    <w:r>
      <w:rPr>
        <w:noProof/>
        <w:lang w:eastAsia="cs-CZ"/>
      </w:rPr>
      <w:drawing>
        <wp:inline distT="0" distB="0" distL="0" distR="0" wp14:anchorId="55BD633B" wp14:editId="5D94B469">
          <wp:extent cx="6915926" cy="1048514"/>
          <wp:effectExtent l="0" t="0" r="0" b="0"/>
          <wp:docPr id="6" name="Obrázek 6" descr="spodni li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i lis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926" cy="10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BE" w:rsidRDefault="00F902BE" w:rsidP="00550883">
      <w:r>
        <w:separator/>
      </w:r>
    </w:p>
  </w:footnote>
  <w:footnote w:type="continuationSeparator" w:id="0">
    <w:p w:rsidR="00F902BE" w:rsidRDefault="00F902BE" w:rsidP="0055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3" w:rsidRDefault="009C62EC" w:rsidP="00550883">
    <w:pPr>
      <w:pStyle w:val="Zhlav"/>
      <w:ind w:left="-1417"/>
    </w:pPr>
    <w:r>
      <w:rPr>
        <w:noProof/>
        <w:lang w:eastAsia="cs-CZ"/>
      </w:rPr>
      <w:drawing>
        <wp:inline distT="0" distB="0" distL="0" distR="0" wp14:anchorId="502D606C" wp14:editId="77D8DDAE">
          <wp:extent cx="6915926" cy="1048514"/>
          <wp:effectExtent l="0" t="0" r="0" b="0"/>
          <wp:docPr id="5" name="Obrázek 0" descr="horni li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i lis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926" cy="10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F97"/>
    <w:multiLevelType w:val="hybridMultilevel"/>
    <w:tmpl w:val="3C304D20"/>
    <w:lvl w:ilvl="0" w:tplc="C78A7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37F7"/>
    <w:multiLevelType w:val="hybridMultilevel"/>
    <w:tmpl w:val="C534E06C"/>
    <w:lvl w:ilvl="0" w:tplc="243203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83"/>
    <w:rsid w:val="00262794"/>
    <w:rsid w:val="00550883"/>
    <w:rsid w:val="008A3E77"/>
    <w:rsid w:val="008D2805"/>
    <w:rsid w:val="009B0A6F"/>
    <w:rsid w:val="009C62EC"/>
    <w:rsid w:val="00BB17B0"/>
    <w:rsid w:val="00C12ED5"/>
    <w:rsid w:val="00DF7CA2"/>
    <w:rsid w:val="00F2045B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8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08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883"/>
  </w:style>
  <w:style w:type="paragraph" w:styleId="Zpat">
    <w:name w:val="footer"/>
    <w:basedOn w:val="Normln"/>
    <w:link w:val="ZpatChar"/>
    <w:uiPriority w:val="99"/>
    <w:semiHidden/>
    <w:unhideWhenUsed/>
    <w:rsid w:val="00550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0883"/>
  </w:style>
  <w:style w:type="paragraph" w:styleId="Normlnweb">
    <w:name w:val="Normal (Web)"/>
    <w:basedOn w:val="Normln"/>
    <w:uiPriority w:val="99"/>
    <w:semiHidden/>
    <w:unhideWhenUsed/>
    <w:rsid w:val="009B0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A6F"/>
    <w:rPr>
      <w:b/>
      <w:bCs/>
    </w:rPr>
  </w:style>
  <w:style w:type="character" w:customStyle="1" w:styleId="apple-converted-space">
    <w:name w:val="apple-converted-space"/>
    <w:basedOn w:val="Standardnpsmoodstavce"/>
    <w:rsid w:val="009B0A6F"/>
  </w:style>
  <w:style w:type="character" w:styleId="Hypertextovodkaz">
    <w:name w:val="Hyperlink"/>
    <w:basedOn w:val="Standardnpsmoodstavce"/>
    <w:uiPriority w:val="99"/>
    <w:semiHidden/>
    <w:unhideWhenUsed/>
    <w:rsid w:val="009B0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8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08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883"/>
  </w:style>
  <w:style w:type="paragraph" w:styleId="Zpat">
    <w:name w:val="footer"/>
    <w:basedOn w:val="Normln"/>
    <w:link w:val="ZpatChar"/>
    <w:uiPriority w:val="99"/>
    <w:semiHidden/>
    <w:unhideWhenUsed/>
    <w:rsid w:val="00550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0883"/>
  </w:style>
  <w:style w:type="paragraph" w:styleId="Normlnweb">
    <w:name w:val="Normal (Web)"/>
    <w:basedOn w:val="Normln"/>
    <w:uiPriority w:val="99"/>
    <w:semiHidden/>
    <w:unhideWhenUsed/>
    <w:rsid w:val="009B0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A6F"/>
    <w:rPr>
      <w:b/>
      <w:bCs/>
    </w:rPr>
  </w:style>
  <w:style w:type="character" w:customStyle="1" w:styleId="apple-converted-space">
    <w:name w:val="apple-converted-space"/>
    <w:basedOn w:val="Standardnpsmoodstavce"/>
    <w:rsid w:val="009B0A6F"/>
  </w:style>
  <w:style w:type="character" w:styleId="Hypertextovodkaz">
    <w:name w:val="Hyperlink"/>
    <w:basedOn w:val="Standardnpsmoodstavce"/>
    <w:uiPriority w:val="99"/>
    <w:semiHidden/>
    <w:unhideWhenUsed/>
    <w:rsid w:val="009B0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novotna@biocev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Roubickova</cp:lastModifiedBy>
  <cp:revision>2</cp:revision>
  <dcterms:created xsi:type="dcterms:W3CDTF">2013-05-23T08:40:00Z</dcterms:created>
  <dcterms:modified xsi:type="dcterms:W3CDTF">2013-05-23T08:40:00Z</dcterms:modified>
</cp:coreProperties>
</file>